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E3A437" w14:textId="78E5C124" w:rsidR="0038307A" w:rsidRDefault="00392382" w:rsidP="009F558C">
      <w:pPr>
        <w:pStyle w:val="Titel"/>
        <w:rPr>
          <w:sz w:val="20"/>
          <w:szCs w:val="20"/>
        </w:rPr>
      </w:pPr>
      <w:r w:rsidRPr="00FA2C38">
        <w:rPr>
          <w:rFonts w:cs="Arial"/>
          <w:b/>
          <w:noProof/>
          <w:color w:val="0070C0"/>
          <w:sz w:val="36"/>
          <w:lang w:val="de-DE" w:eastAsia="de-DE"/>
        </w:rPr>
        <w:drawing>
          <wp:anchor distT="0" distB="0" distL="114300" distR="114300" simplePos="0" relativeHeight="251689984" behindDoc="0" locked="0" layoutInCell="1" allowOverlap="1" wp14:anchorId="30C5FF1F" wp14:editId="461247AE">
            <wp:simplePos x="0" y="0"/>
            <wp:positionH relativeFrom="margin">
              <wp:posOffset>-4445</wp:posOffset>
            </wp:positionH>
            <wp:positionV relativeFrom="margin">
              <wp:posOffset>-589915</wp:posOffset>
            </wp:positionV>
            <wp:extent cx="1077595" cy="886460"/>
            <wp:effectExtent l="0" t="0" r="0" b="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 descr="Logo_DoubleClue_tagline_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7595" cy="8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1FA681" w14:textId="77777777" w:rsidR="0038307A" w:rsidRPr="0038307A" w:rsidRDefault="0038307A" w:rsidP="0038307A">
      <w:pPr>
        <w:rPr>
          <w:lang w:val="en-GB"/>
        </w:rPr>
      </w:pPr>
    </w:p>
    <w:p w14:paraId="6F435224" w14:textId="4D59431F" w:rsidR="009F558C" w:rsidRDefault="003B661C" w:rsidP="0038307A">
      <w:pPr>
        <w:pStyle w:val="Titel"/>
        <w:jc w:val="center"/>
      </w:pPr>
      <w:bookmarkStart w:id="0" w:name="_GoBack"/>
      <w:bookmarkEnd w:id="0"/>
      <w:r w:rsidRPr="009F558C">
        <w:t xml:space="preserve">Integration </w:t>
      </w:r>
      <w:r w:rsidR="00C24F8B">
        <w:t>of</w:t>
      </w:r>
      <w:r w:rsidR="00A16034">
        <w:t xml:space="preserve"> </w:t>
      </w:r>
      <w:r w:rsidR="00D6327A">
        <w:t>F5 BIG IP APM</w:t>
      </w:r>
      <w:r w:rsidR="00AD4714">
        <w:t xml:space="preserve"> </w:t>
      </w:r>
      <w:r w:rsidR="00C24F8B">
        <w:t>with</w:t>
      </w:r>
      <w:r w:rsidR="006C6F99" w:rsidRPr="009F558C">
        <w:t xml:space="preserve"> DoubleClue</w:t>
      </w:r>
      <w:r w:rsidRPr="009F558C">
        <w:t xml:space="preserve"> </w:t>
      </w:r>
      <w:r w:rsidR="00C24F8B">
        <w:t>using</w:t>
      </w:r>
      <w:r w:rsidRPr="009F558C">
        <w:t xml:space="preserve"> </w:t>
      </w:r>
      <w:r w:rsidR="00AD4714">
        <w:t>RADIUS</w:t>
      </w:r>
    </w:p>
    <w:p w14:paraId="04B32086" w14:textId="77777777" w:rsidR="008076B1" w:rsidRDefault="003A17BF" w:rsidP="008076B1">
      <w:pPr>
        <w:rPr>
          <w:lang w:val="en-GB"/>
        </w:rPr>
      </w:pPr>
      <w:r w:rsidRPr="003A17BF">
        <w:rPr>
          <w:noProof/>
          <w:lang w:eastAsia="de-DE"/>
        </w:rPr>
        <w:drawing>
          <wp:anchor distT="0" distB="0" distL="114300" distR="114300" simplePos="0" relativeHeight="251672576" behindDoc="0" locked="0" layoutInCell="1" allowOverlap="1" wp14:anchorId="0652F224" wp14:editId="1D966FC9">
            <wp:simplePos x="0" y="0"/>
            <wp:positionH relativeFrom="column">
              <wp:posOffset>4873182</wp:posOffset>
            </wp:positionH>
            <wp:positionV relativeFrom="paragraph">
              <wp:posOffset>15329</wp:posOffset>
            </wp:positionV>
            <wp:extent cx="871855" cy="781685"/>
            <wp:effectExtent l="0" t="0" r="4445" b="0"/>
            <wp:wrapThrough wrapText="bothSides">
              <wp:wrapPolygon edited="0">
                <wp:start x="7551" y="0"/>
                <wp:lineTo x="5192" y="1579"/>
                <wp:lineTo x="472" y="7370"/>
                <wp:lineTo x="472" y="10002"/>
                <wp:lineTo x="2360" y="17371"/>
                <wp:lineTo x="7079" y="20530"/>
                <wp:lineTo x="7551" y="21056"/>
                <wp:lineTo x="13687" y="21056"/>
                <wp:lineTo x="14631" y="20530"/>
                <wp:lineTo x="21238" y="17898"/>
                <wp:lineTo x="21238" y="15792"/>
                <wp:lineTo x="20766" y="7370"/>
                <wp:lineTo x="16991" y="2632"/>
                <wp:lineTo x="14159" y="0"/>
                <wp:lineTo x="7551" y="0"/>
              </wp:wrapPolygon>
            </wp:wrapThrough>
            <wp:docPr id="17" name="Grafik 17" descr="C:\Users\maike.behnsen\Documents\DoubleClue\Logos\Externe Logos\Logo_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ke.behnsen\Documents\DoubleClue\Logos\Externe Logos\Logo_F5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1855" cy="78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F36874" w14:textId="623091D2" w:rsidR="003B661C" w:rsidRPr="0038307A" w:rsidRDefault="00C24F8B" w:rsidP="003B661C">
      <w:pPr>
        <w:pStyle w:val="berschrift1"/>
        <w:numPr>
          <w:ilvl w:val="0"/>
          <w:numId w:val="3"/>
        </w:numPr>
        <w:rPr>
          <w:color w:val="0C468B"/>
        </w:rPr>
      </w:pPr>
      <w:r w:rsidRPr="00CD35BC">
        <w:rPr>
          <w:color w:val="005078"/>
        </w:rPr>
        <w:t>Introduction</w:t>
      </w:r>
    </w:p>
    <w:p w14:paraId="22FB17B0" w14:textId="77777777" w:rsidR="003B661C" w:rsidRPr="003B661C" w:rsidRDefault="003B661C" w:rsidP="003B661C">
      <w:pPr>
        <w:rPr>
          <w:lang w:val="en-GB"/>
        </w:rPr>
      </w:pPr>
    </w:p>
    <w:p w14:paraId="15C883D8" w14:textId="388E5D7C" w:rsidR="00AD4714" w:rsidRPr="00C24F8B" w:rsidRDefault="00C24F8B" w:rsidP="00AD4714">
      <w:pPr>
        <w:rPr>
          <w:lang w:val="en-US"/>
        </w:rPr>
      </w:pPr>
      <w:r w:rsidRPr="003B661C">
        <w:rPr>
          <w:lang w:val="en-GB"/>
        </w:rPr>
        <w:t xml:space="preserve">This guide is </w:t>
      </w:r>
      <w:r>
        <w:rPr>
          <w:lang w:val="en-GB"/>
        </w:rPr>
        <w:t xml:space="preserve">intended to help administrators to use </w:t>
      </w:r>
      <w:r w:rsidRPr="00AB0AA6">
        <w:rPr>
          <w:lang w:val="en-GB"/>
        </w:rPr>
        <w:t>DoubleClue</w:t>
      </w:r>
      <w:r>
        <w:rPr>
          <w:lang w:val="en-GB"/>
        </w:rPr>
        <w:t xml:space="preserve"> Multi-Factor Authentication (MFA) together with </w:t>
      </w:r>
      <w:r w:rsidR="00D6327A" w:rsidRPr="00C24F8B">
        <w:rPr>
          <w:lang w:val="en-US"/>
        </w:rPr>
        <w:t>F5 BIG IP APM</w:t>
      </w:r>
      <w:r>
        <w:rPr>
          <w:lang w:val="en-US"/>
        </w:rPr>
        <w:t>.</w:t>
      </w:r>
    </w:p>
    <w:p w14:paraId="4876C531" w14:textId="77777777" w:rsidR="00AE5296" w:rsidRPr="00C24F8B" w:rsidRDefault="00AE5296" w:rsidP="00AD4714">
      <w:pPr>
        <w:rPr>
          <w:lang w:val="en-US"/>
        </w:rPr>
      </w:pPr>
    </w:p>
    <w:p w14:paraId="0F77CCD5" w14:textId="3C88ABEF" w:rsidR="00AD4714" w:rsidRPr="00C24F8B" w:rsidRDefault="00C24F8B" w:rsidP="00AD4714">
      <w:pPr>
        <w:pStyle w:val="berschrift1"/>
        <w:numPr>
          <w:ilvl w:val="0"/>
          <w:numId w:val="3"/>
        </w:numPr>
        <w:rPr>
          <w:lang w:val="en-US"/>
        </w:rPr>
      </w:pPr>
      <w:r w:rsidRPr="00CD35BC">
        <w:rPr>
          <w:color w:val="005078"/>
          <w:lang w:val="en-US"/>
        </w:rPr>
        <w:t>Preparing</w:t>
      </w:r>
      <w:r w:rsidR="00420170" w:rsidRPr="00CD35BC">
        <w:rPr>
          <w:color w:val="005078"/>
          <w:lang w:val="en-US"/>
        </w:rPr>
        <w:t xml:space="preserve"> DCEM </w:t>
      </w:r>
      <w:r w:rsidRPr="00CD35BC">
        <w:rPr>
          <w:color w:val="005078"/>
          <w:lang w:val="en-US"/>
        </w:rPr>
        <w:t xml:space="preserve">as a RADIUS </w:t>
      </w:r>
      <w:r w:rsidR="00420170" w:rsidRPr="00CD35BC">
        <w:rPr>
          <w:color w:val="005078"/>
          <w:lang w:val="en-US"/>
        </w:rPr>
        <w:t>Server</w:t>
      </w:r>
    </w:p>
    <w:p w14:paraId="01F9CDAA" w14:textId="77777777" w:rsidR="00AD4714" w:rsidRPr="00C24F8B" w:rsidRDefault="00AD4714" w:rsidP="00AD4714">
      <w:pPr>
        <w:rPr>
          <w:lang w:val="en-US"/>
        </w:rPr>
      </w:pPr>
    </w:p>
    <w:p w14:paraId="6753B4C4" w14:textId="4B06F013" w:rsidR="00D76795" w:rsidRDefault="00C24F8B" w:rsidP="00AD4714">
      <w:pPr>
        <w:rPr>
          <w:noProof/>
          <w:lang w:val="en-US" w:eastAsia="de-DE"/>
        </w:rPr>
      </w:pPr>
      <w:r>
        <w:rPr>
          <w:lang w:val="en-GB"/>
        </w:rPr>
        <w:t>You need to add a “NAS Client” configuration in DoubleClue Enterprise Management (DCEM).</w:t>
      </w:r>
      <w:r w:rsidR="00F20BA6" w:rsidRPr="00F20BA6">
        <w:rPr>
          <w:noProof/>
          <w:lang w:val="en-US" w:eastAsia="de-DE"/>
        </w:rPr>
        <w:t xml:space="preserve"> </w:t>
      </w:r>
    </w:p>
    <w:p w14:paraId="6434DFE4" w14:textId="218E050A" w:rsidR="00F20BA6" w:rsidRPr="00C24F8B" w:rsidRDefault="00F20BA6" w:rsidP="00AD4714">
      <w:pPr>
        <w:rPr>
          <w:lang w:val="en-US"/>
        </w:rPr>
      </w:pPr>
    </w:p>
    <w:p w14:paraId="114AC463" w14:textId="79D5E9A4" w:rsidR="003A17BF" w:rsidRDefault="00781856" w:rsidP="00AD4714">
      <w:pPr>
        <w:rPr>
          <w:lang w:val="en-US"/>
        </w:rPr>
      </w:pPr>
      <w:r w:rsidRPr="00781856">
        <w:rPr>
          <w:noProof/>
          <w:lang w:eastAsia="de-DE"/>
        </w:rPr>
        <w:drawing>
          <wp:inline distT="0" distB="0" distL="0" distR="0" wp14:anchorId="7973356B" wp14:editId="3693F79F">
            <wp:extent cx="5760720" cy="3766625"/>
            <wp:effectExtent l="0" t="0" r="0" b="5715"/>
            <wp:docPr id="12" name="Grafik 12" descr="C:\Users\kerstin.baumann\Desktop\DoubleClue\f5 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erstin.baumann\Desktop\DoubleClue\f5 e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6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CE490" w14:textId="1C9B0144" w:rsidR="00F20BA6" w:rsidRDefault="00F20BA6" w:rsidP="00AD4714">
      <w:pPr>
        <w:rPr>
          <w:lang w:val="en-US"/>
        </w:rPr>
      </w:pPr>
    </w:p>
    <w:p w14:paraId="018C5D35" w14:textId="7037AF3B" w:rsidR="00F20BA6" w:rsidRDefault="00F20BA6" w:rsidP="00AD4714">
      <w:pPr>
        <w:rPr>
          <w:lang w:val="en-US"/>
        </w:rPr>
      </w:pPr>
    </w:p>
    <w:p w14:paraId="0AB38E49" w14:textId="5FF18D16" w:rsidR="00F20BA6" w:rsidRDefault="00F20BA6" w:rsidP="00AD4714">
      <w:pPr>
        <w:rPr>
          <w:lang w:val="en-US"/>
        </w:rPr>
      </w:pPr>
    </w:p>
    <w:p w14:paraId="3C701F7A" w14:textId="2D2511D9" w:rsidR="00C24F8B" w:rsidRDefault="00C24F8B" w:rsidP="00C24F8B">
      <w:pPr>
        <w:pStyle w:val="Listenabsatz"/>
        <w:numPr>
          <w:ilvl w:val="0"/>
          <w:numId w:val="18"/>
        </w:numPr>
        <w:ind w:left="284" w:hanging="284"/>
        <w:rPr>
          <w:lang w:val="en-US"/>
        </w:rPr>
      </w:pPr>
      <w:r w:rsidRPr="00142E44">
        <w:rPr>
          <w:lang w:val="en-US"/>
        </w:rPr>
        <w:lastRenderedPageBreak/>
        <w:t>In DCEM, go to main menu item “RADIUS”, sub menu “NAS Clients” and click on “Add”.</w:t>
      </w:r>
    </w:p>
    <w:p w14:paraId="39291DC6" w14:textId="5D98B021" w:rsidR="00C24F8B" w:rsidRPr="00C24F8B" w:rsidRDefault="00C24F8B" w:rsidP="00C24F8B">
      <w:pPr>
        <w:pStyle w:val="Listenabsatz"/>
        <w:numPr>
          <w:ilvl w:val="0"/>
          <w:numId w:val="18"/>
        </w:numPr>
        <w:ind w:left="284" w:hanging="284"/>
        <w:rPr>
          <w:lang w:val="en-US"/>
        </w:rPr>
      </w:pPr>
      <w:r w:rsidRPr="00C24F8B">
        <w:rPr>
          <w:lang w:val="en-GB"/>
        </w:rPr>
        <w:t xml:space="preserve">The “IP Number” must be the source IP of the </w:t>
      </w:r>
      <w:r>
        <w:rPr>
          <w:lang w:val="en-GB"/>
        </w:rPr>
        <w:t>F5 application</w:t>
      </w:r>
      <w:r w:rsidRPr="00C24F8B">
        <w:rPr>
          <w:lang w:val="en-GB"/>
        </w:rPr>
        <w:t xml:space="preserve">. </w:t>
      </w:r>
    </w:p>
    <w:p w14:paraId="0F2B405F" w14:textId="7837334F" w:rsidR="00C24F8B" w:rsidRPr="00C24F8B" w:rsidRDefault="00C24F8B" w:rsidP="00C24F8B">
      <w:pPr>
        <w:pStyle w:val="Listenabsatz"/>
        <w:numPr>
          <w:ilvl w:val="0"/>
          <w:numId w:val="18"/>
        </w:numPr>
        <w:ind w:left="284" w:hanging="284"/>
        <w:rPr>
          <w:lang w:val="en-US"/>
        </w:rPr>
      </w:pPr>
      <w:r w:rsidRPr="00C24F8B">
        <w:rPr>
          <w:lang w:val="en-GB"/>
        </w:rPr>
        <w:t>Do not enable the checkbox</w:t>
      </w:r>
      <w:r>
        <w:rPr>
          <w:lang w:val="en-GB"/>
        </w:rPr>
        <w:t>es</w:t>
      </w:r>
      <w:r w:rsidRPr="00C24F8B">
        <w:rPr>
          <w:lang w:val="en-GB"/>
        </w:rPr>
        <w:t xml:space="preserve"> “Use Challenge”</w:t>
      </w:r>
      <w:r>
        <w:rPr>
          <w:lang w:val="en-GB"/>
        </w:rPr>
        <w:t xml:space="preserve"> and “Ignore User Password”</w:t>
      </w:r>
      <w:r w:rsidRPr="00C24F8B">
        <w:rPr>
          <w:lang w:val="en-GB"/>
        </w:rPr>
        <w:t>.</w:t>
      </w:r>
    </w:p>
    <w:p w14:paraId="0F3C35CA" w14:textId="19711C55" w:rsidR="00CE1556" w:rsidRPr="00CD35BC" w:rsidRDefault="00C24F8B" w:rsidP="00C24F8B">
      <w:pPr>
        <w:pStyle w:val="Listenabsatz"/>
        <w:numPr>
          <w:ilvl w:val="0"/>
          <w:numId w:val="18"/>
        </w:numPr>
        <w:ind w:left="284" w:hanging="284"/>
        <w:rPr>
          <w:lang w:val="en-US"/>
        </w:rPr>
      </w:pPr>
      <w:r w:rsidRPr="00C24F8B">
        <w:rPr>
          <w:lang w:val="en-GB"/>
        </w:rPr>
        <w:t>Click on “OK”. The configuration will be active immediately after that.</w:t>
      </w:r>
    </w:p>
    <w:p w14:paraId="2358B65B" w14:textId="62B77141" w:rsidR="00CD35BC" w:rsidRDefault="00CD35BC" w:rsidP="00CD35BC">
      <w:pPr>
        <w:pStyle w:val="Listenabsatz"/>
        <w:ind w:left="284"/>
        <w:rPr>
          <w:lang w:val="en-GB"/>
        </w:rPr>
      </w:pPr>
    </w:p>
    <w:p w14:paraId="3280B4CA" w14:textId="77777777" w:rsidR="00CD35BC" w:rsidRPr="00C24F8B" w:rsidRDefault="00CD35BC" w:rsidP="00CD35BC">
      <w:pPr>
        <w:pStyle w:val="Listenabsatz"/>
        <w:ind w:left="284"/>
        <w:rPr>
          <w:lang w:val="en-US"/>
        </w:rPr>
      </w:pPr>
    </w:p>
    <w:p w14:paraId="4E14C933" w14:textId="77FAC5B7" w:rsidR="00AD4714" w:rsidRPr="0038307A" w:rsidRDefault="00C24F8B" w:rsidP="00AD4714">
      <w:pPr>
        <w:pStyle w:val="berschrift1"/>
        <w:numPr>
          <w:ilvl w:val="0"/>
          <w:numId w:val="3"/>
        </w:numPr>
        <w:rPr>
          <w:color w:val="0C468B"/>
        </w:rPr>
      </w:pPr>
      <w:r w:rsidRPr="00CD35BC">
        <w:rPr>
          <w:color w:val="005078"/>
        </w:rPr>
        <w:t>C</w:t>
      </w:r>
      <w:r w:rsidR="00420170" w:rsidRPr="00CD35BC">
        <w:rPr>
          <w:color w:val="005078"/>
        </w:rPr>
        <w:t xml:space="preserve">onfiguration </w:t>
      </w:r>
      <w:r w:rsidRPr="00CD35BC">
        <w:rPr>
          <w:color w:val="005078"/>
        </w:rPr>
        <w:t>of</w:t>
      </w:r>
      <w:r w:rsidR="00420170" w:rsidRPr="00CD35BC">
        <w:rPr>
          <w:color w:val="005078"/>
        </w:rPr>
        <w:t xml:space="preserve"> </w:t>
      </w:r>
      <w:r w:rsidR="007D17AE" w:rsidRPr="00CD35BC">
        <w:rPr>
          <w:color w:val="005078"/>
        </w:rPr>
        <w:t>F5 BIG IP APM</w:t>
      </w:r>
    </w:p>
    <w:p w14:paraId="0E777B94" w14:textId="77777777" w:rsidR="00AD4714" w:rsidRDefault="00AD4714" w:rsidP="00AD4714">
      <w:pPr>
        <w:rPr>
          <w:lang w:val="en-GB"/>
        </w:rPr>
      </w:pPr>
    </w:p>
    <w:p w14:paraId="4B78C58D" w14:textId="0F35708D" w:rsidR="007819E1" w:rsidRPr="007819E1" w:rsidRDefault="007819E1" w:rsidP="00AD4714">
      <w:pPr>
        <w:rPr>
          <w:lang w:val="en-GB"/>
        </w:rPr>
      </w:pPr>
      <w:r>
        <w:rPr>
          <w:lang w:val="en-GB"/>
        </w:rPr>
        <w:t>Here you are shown how to integrate F5 BIG IP APM with DoubleClue.</w:t>
      </w:r>
    </w:p>
    <w:p w14:paraId="7A2E130C" w14:textId="77777777" w:rsidR="007D17AE" w:rsidRPr="006A3673" w:rsidRDefault="007D17AE" w:rsidP="00AD4714">
      <w:pPr>
        <w:rPr>
          <w:lang w:val="en-US"/>
        </w:rPr>
      </w:pPr>
    </w:p>
    <w:p w14:paraId="549DA759" w14:textId="2C004EA6" w:rsidR="007D17AE" w:rsidRPr="00C24F8B" w:rsidRDefault="007D17AE" w:rsidP="007D17AE">
      <w:pPr>
        <w:pStyle w:val="berschrift2"/>
        <w:numPr>
          <w:ilvl w:val="1"/>
          <w:numId w:val="3"/>
        </w:numPr>
        <w:rPr>
          <w:color w:val="0C468B"/>
          <w:sz w:val="28"/>
          <w:lang w:val="en-US"/>
        </w:rPr>
      </w:pPr>
      <w:r w:rsidRPr="007819E1">
        <w:rPr>
          <w:color w:val="0C468B"/>
          <w:sz w:val="28"/>
          <w:lang w:val="en-US"/>
        </w:rPr>
        <w:t xml:space="preserve">   </w:t>
      </w:r>
      <w:r w:rsidRPr="00CD35BC">
        <w:rPr>
          <w:color w:val="005078"/>
          <w:sz w:val="28"/>
          <w:lang w:val="en-US"/>
        </w:rPr>
        <w:t>RADIUS</w:t>
      </w:r>
      <w:r w:rsidR="00C24F8B" w:rsidRPr="00CD35BC">
        <w:rPr>
          <w:color w:val="005078"/>
          <w:sz w:val="28"/>
          <w:lang w:val="en-US"/>
        </w:rPr>
        <w:t xml:space="preserve"> </w:t>
      </w:r>
      <w:r w:rsidRPr="00CD35BC">
        <w:rPr>
          <w:color w:val="005078"/>
          <w:sz w:val="28"/>
          <w:lang w:val="en-US"/>
        </w:rPr>
        <w:t xml:space="preserve">Server </w:t>
      </w:r>
      <w:r w:rsidR="00C24F8B" w:rsidRPr="00CD35BC">
        <w:rPr>
          <w:color w:val="005078"/>
          <w:sz w:val="28"/>
          <w:lang w:val="en-US"/>
        </w:rPr>
        <w:t>Definition on the</w:t>
      </w:r>
      <w:r w:rsidRPr="00CD35BC">
        <w:rPr>
          <w:color w:val="005078"/>
          <w:sz w:val="28"/>
          <w:lang w:val="en-US"/>
        </w:rPr>
        <w:t xml:space="preserve"> BIG-IP</w:t>
      </w:r>
    </w:p>
    <w:p w14:paraId="3F29E211" w14:textId="6A6987FE" w:rsidR="007D17AE" w:rsidRPr="00C24F8B" w:rsidRDefault="007D17AE" w:rsidP="007D17AE">
      <w:pPr>
        <w:rPr>
          <w:lang w:val="en-US"/>
        </w:rPr>
      </w:pPr>
    </w:p>
    <w:p w14:paraId="44D26CC2" w14:textId="7E18E462" w:rsidR="003A17BF" w:rsidRPr="00C24F8B" w:rsidRDefault="00467E09" w:rsidP="007D17AE">
      <w:pPr>
        <w:rPr>
          <w:lang w:val="en-US"/>
        </w:rPr>
      </w:pPr>
      <w:r w:rsidRPr="00467E09">
        <w:rPr>
          <w:noProof/>
          <w:lang w:eastAsia="de-DE"/>
        </w:rPr>
        <w:drawing>
          <wp:inline distT="0" distB="0" distL="0" distR="0" wp14:anchorId="61F5216A" wp14:editId="60009329">
            <wp:extent cx="5760720" cy="5009949"/>
            <wp:effectExtent l="0" t="0" r="0" b="635"/>
            <wp:docPr id="10" name="Grafik 10" descr="C:\Users\kerstin.baumann\Desktop\DoubleClue\f5_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rstin.baumann\Desktop\DoubleClue\f5_setting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0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2C5C" w14:textId="408CEC8E" w:rsidR="00B452E7" w:rsidRPr="00C24F8B" w:rsidRDefault="00C24F8B" w:rsidP="00B452E7">
      <w:pPr>
        <w:pStyle w:val="Listenabsatz"/>
        <w:numPr>
          <w:ilvl w:val="0"/>
          <w:numId w:val="19"/>
        </w:numPr>
        <w:ind w:left="284" w:hanging="284"/>
        <w:rPr>
          <w:lang w:val="en-US"/>
        </w:rPr>
      </w:pPr>
      <w:r w:rsidRPr="00C24F8B">
        <w:rPr>
          <w:lang w:val="en-US"/>
        </w:rPr>
        <w:t>Go to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Main</w:t>
      </w:r>
      <w:r>
        <w:rPr>
          <w:lang w:val="en-GB"/>
        </w:rPr>
        <w:t>”</w:t>
      </w:r>
      <w:r w:rsidR="0008691A" w:rsidRPr="00C24F8B">
        <w:rPr>
          <w:lang w:val="en-US"/>
        </w:rPr>
        <w:t xml:space="preserve"> &gt;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Access</w:t>
      </w:r>
      <w:r>
        <w:rPr>
          <w:lang w:val="en-GB"/>
        </w:rPr>
        <w:t>”</w:t>
      </w:r>
      <w:r w:rsidR="0008691A" w:rsidRPr="00C24F8B">
        <w:rPr>
          <w:lang w:val="en-US"/>
        </w:rPr>
        <w:t xml:space="preserve"> &gt;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Authentication</w:t>
      </w:r>
      <w:r>
        <w:rPr>
          <w:lang w:val="en-GB"/>
        </w:rPr>
        <w:t>”</w:t>
      </w:r>
      <w:r w:rsidR="0008691A" w:rsidRPr="00C24F8B">
        <w:rPr>
          <w:lang w:val="en-US"/>
        </w:rPr>
        <w:t>.</w:t>
      </w:r>
    </w:p>
    <w:p w14:paraId="29E9B61E" w14:textId="4BD6D41C" w:rsidR="00B452E7" w:rsidRPr="00C24F8B" w:rsidRDefault="00C24F8B" w:rsidP="00B452E7">
      <w:pPr>
        <w:pStyle w:val="Listenabsatz"/>
        <w:numPr>
          <w:ilvl w:val="0"/>
          <w:numId w:val="19"/>
        </w:numPr>
        <w:ind w:left="284" w:hanging="284"/>
        <w:rPr>
          <w:lang w:val="en-US"/>
        </w:rPr>
      </w:pPr>
      <w:r w:rsidRPr="00C24F8B">
        <w:rPr>
          <w:lang w:val="en-US"/>
        </w:rPr>
        <w:t>Under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Configuration</w:t>
      </w:r>
      <w:r>
        <w:rPr>
          <w:lang w:val="en-GB"/>
        </w:rPr>
        <w:t>”, add a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Server Address</w:t>
      </w:r>
      <w:r>
        <w:rPr>
          <w:lang w:val="en-GB"/>
        </w:rPr>
        <w:t>”</w:t>
      </w:r>
      <w:r w:rsidR="0008691A" w:rsidRPr="00C24F8B">
        <w:rPr>
          <w:lang w:val="en-US"/>
        </w:rPr>
        <w:t xml:space="preserve">, </w:t>
      </w:r>
      <w:r>
        <w:rPr>
          <w:lang w:val="en-US"/>
        </w:rPr>
        <w:t>the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Authentication Service Port</w:t>
      </w:r>
      <w:r>
        <w:rPr>
          <w:lang w:val="en-GB"/>
        </w:rPr>
        <w:t>”</w:t>
      </w:r>
      <w:r w:rsidR="0008691A" w:rsidRPr="00C24F8B">
        <w:rPr>
          <w:lang w:val="en-US"/>
        </w:rPr>
        <w:t xml:space="preserve">, </w:t>
      </w:r>
      <w:r>
        <w:rPr>
          <w:lang w:val="en-US"/>
        </w:rPr>
        <w:t>a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Secret</w:t>
      </w:r>
      <w:r>
        <w:rPr>
          <w:lang w:val="en-GB"/>
        </w:rPr>
        <w:t>”</w:t>
      </w:r>
      <w:r w:rsidR="0008691A" w:rsidRPr="00C24F8B">
        <w:rPr>
          <w:lang w:val="en-US"/>
        </w:rPr>
        <w:t xml:space="preserve"> </w:t>
      </w:r>
      <w:r w:rsidR="003C7A8B">
        <w:rPr>
          <w:lang w:val="en-US"/>
        </w:rPr>
        <w:t>and</w:t>
      </w:r>
      <w:r>
        <w:rPr>
          <w:lang w:val="en-US"/>
        </w:rPr>
        <w:t xml:space="preserve"> a</w:t>
      </w:r>
      <w:r w:rsidR="0008691A" w:rsidRPr="00C24F8B">
        <w:rPr>
          <w:lang w:val="en-US"/>
        </w:rPr>
        <w:t xml:space="preserve"> </w:t>
      </w:r>
      <w:r w:rsidRPr="00142E44">
        <w:rPr>
          <w:lang w:val="en-US"/>
        </w:rPr>
        <w:t>“</w:t>
      </w:r>
      <w:r w:rsidR="0008691A" w:rsidRPr="00C24F8B">
        <w:rPr>
          <w:lang w:val="en-US"/>
        </w:rPr>
        <w:t>NAS IP Address</w:t>
      </w:r>
      <w:r>
        <w:rPr>
          <w:lang w:val="en-GB"/>
        </w:rPr>
        <w:t>”</w:t>
      </w:r>
      <w:r w:rsidR="0008691A" w:rsidRPr="00C24F8B">
        <w:rPr>
          <w:lang w:val="en-US"/>
        </w:rPr>
        <w:t>.</w:t>
      </w:r>
      <w:r w:rsidR="00AD7AA0" w:rsidRPr="00C24F8B">
        <w:rPr>
          <w:lang w:val="en-US"/>
        </w:rPr>
        <w:t xml:space="preserve"> </w:t>
      </w:r>
    </w:p>
    <w:p w14:paraId="3EFC5E44" w14:textId="2FE92DAA" w:rsidR="00AD7AA0" w:rsidRPr="00C24F8B" w:rsidRDefault="00C24F8B" w:rsidP="00AD7AA0">
      <w:pPr>
        <w:pStyle w:val="Listenabsatz"/>
        <w:ind w:left="284"/>
        <w:rPr>
          <w:lang w:val="en-US"/>
        </w:rPr>
      </w:pPr>
      <w:r w:rsidRPr="00C24F8B">
        <w:rPr>
          <w:u w:val="single"/>
          <w:lang w:val="en-US"/>
        </w:rPr>
        <w:t>Please note</w:t>
      </w:r>
      <w:r w:rsidR="00AD7AA0" w:rsidRPr="00C24F8B">
        <w:rPr>
          <w:lang w:val="en-US"/>
        </w:rPr>
        <w:t xml:space="preserve">: </w:t>
      </w:r>
      <w:r w:rsidRPr="00C24F8B">
        <w:rPr>
          <w:lang w:val="en-US"/>
        </w:rPr>
        <w:t>The</w:t>
      </w:r>
      <w:r w:rsidR="00AD7AA0" w:rsidRPr="00C24F8B">
        <w:rPr>
          <w:lang w:val="en-US"/>
        </w:rPr>
        <w:t xml:space="preserve"> </w:t>
      </w:r>
      <w:r w:rsidRPr="00C24F8B">
        <w:rPr>
          <w:lang w:val="en-US"/>
        </w:rPr>
        <w:t>“</w:t>
      </w:r>
      <w:r w:rsidR="00AD7AA0" w:rsidRPr="00C24F8B">
        <w:rPr>
          <w:lang w:val="en-US"/>
        </w:rPr>
        <w:t>Server Address</w:t>
      </w:r>
      <w:r w:rsidRPr="00C24F8B">
        <w:rPr>
          <w:lang w:val="en-US"/>
        </w:rPr>
        <w:t>”</w:t>
      </w:r>
      <w:r w:rsidR="00AD7AA0" w:rsidRPr="00C24F8B">
        <w:rPr>
          <w:lang w:val="en-US"/>
        </w:rPr>
        <w:t xml:space="preserve"> </w:t>
      </w:r>
      <w:r w:rsidRPr="00C24F8B">
        <w:rPr>
          <w:lang w:val="en-US"/>
        </w:rPr>
        <w:t>and the</w:t>
      </w:r>
      <w:r w:rsidR="00AD7AA0" w:rsidRPr="00C24F8B">
        <w:rPr>
          <w:lang w:val="en-US"/>
        </w:rPr>
        <w:t xml:space="preserve"> </w:t>
      </w:r>
      <w:r w:rsidRPr="00C24F8B">
        <w:rPr>
          <w:lang w:val="en-US"/>
        </w:rPr>
        <w:t>“</w:t>
      </w:r>
      <w:r w:rsidR="00AD7AA0" w:rsidRPr="00C24F8B">
        <w:rPr>
          <w:lang w:val="en-US"/>
        </w:rPr>
        <w:t>NAS IP Address</w:t>
      </w:r>
      <w:r w:rsidRPr="00C24F8B">
        <w:rPr>
          <w:lang w:val="en-US"/>
        </w:rPr>
        <w:t>”</w:t>
      </w:r>
      <w:r w:rsidR="00AD7AA0" w:rsidRPr="00C24F8B">
        <w:rPr>
          <w:lang w:val="en-US"/>
        </w:rPr>
        <w:t xml:space="preserve"> </w:t>
      </w:r>
      <w:r w:rsidRPr="00C24F8B">
        <w:rPr>
          <w:lang w:val="en-US"/>
        </w:rPr>
        <w:t>must be identical with the IP address</w:t>
      </w:r>
      <w:r w:rsidR="00AD7AA0" w:rsidRPr="00C24F8B">
        <w:rPr>
          <w:lang w:val="en-US"/>
        </w:rPr>
        <w:t xml:space="preserve"> </w:t>
      </w:r>
      <w:r>
        <w:rPr>
          <w:lang w:val="en-US"/>
        </w:rPr>
        <w:t>which you configured in DCEM</w:t>
      </w:r>
      <w:r w:rsidR="00AD7AA0" w:rsidRPr="00C24F8B">
        <w:rPr>
          <w:lang w:val="en-US"/>
        </w:rPr>
        <w:t xml:space="preserve"> (s</w:t>
      </w:r>
      <w:r>
        <w:rPr>
          <w:lang w:val="en-US"/>
        </w:rPr>
        <w:t>ee previous chapter</w:t>
      </w:r>
      <w:r w:rsidR="00AD7AA0" w:rsidRPr="00C24F8B">
        <w:rPr>
          <w:lang w:val="en-US"/>
        </w:rPr>
        <w:t>).</w:t>
      </w:r>
    </w:p>
    <w:p w14:paraId="05FC5792" w14:textId="26698085" w:rsidR="003A17BF" w:rsidRPr="00C24F8B" w:rsidRDefault="00C24F8B" w:rsidP="001E2A02">
      <w:pPr>
        <w:pStyle w:val="Listenabsatz"/>
        <w:numPr>
          <w:ilvl w:val="0"/>
          <w:numId w:val="19"/>
        </w:numPr>
        <w:ind w:left="284" w:hanging="284"/>
        <w:rPr>
          <w:lang w:val="en-US"/>
        </w:rPr>
      </w:pPr>
      <w:r w:rsidRPr="00C24F8B">
        <w:rPr>
          <w:lang w:val="en-US"/>
        </w:rPr>
        <w:lastRenderedPageBreak/>
        <w:t>For</w:t>
      </w:r>
      <w:r w:rsidR="0008691A" w:rsidRPr="00C24F8B">
        <w:rPr>
          <w:lang w:val="en-US"/>
        </w:rPr>
        <w:t xml:space="preserve"> </w:t>
      </w:r>
      <w:r w:rsidRPr="00C24F8B">
        <w:rPr>
          <w:lang w:val="en-US"/>
        </w:rPr>
        <w:t>“</w:t>
      </w:r>
      <w:r w:rsidR="0008691A" w:rsidRPr="00C24F8B">
        <w:rPr>
          <w:lang w:val="en-US"/>
        </w:rPr>
        <w:t>Timeout</w:t>
      </w:r>
      <w:r w:rsidRPr="00C24F8B">
        <w:rPr>
          <w:lang w:val="en-US"/>
        </w:rPr>
        <w:t>”, enter at least</w:t>
      </w:r>
      <w:r w:rsidR="0008691A" w:rsidRPr="00C24F8B">
        <w:rPr>
          <w:lang w:val="en-US"/>
        </w:rPr>
        <w:t xml:space="preserve"> 60 </w:t>
      </w:r>
      <w:r w:rsidRPr="00C24F8B">
        <w:rPr>
          <w:lang w:val="en-US"/>
        </w:rPr>
        <w:t>seconds</w:t>
      </w:r>
      <w:r>
        <w:rPr>
          <w:lang w:val="en-US"/>
        </w:rPr>
        <w:t>.</w:t>
      </w:r>
      <w:r w:rsidR="0008691A" w:rsidRPr="00C24F8B">
        <w:rPr>
          <w:lang w:val="en-US"/>
        </w:rPr>
        <w:t xml:space="preserve"> </w:t>
      </w:r>
      <w:r>
        <w:rPr>
          <w:lang w:val="en-US"/>
        </w:rPr>
        <w:t>H</w:t>
      </w:r>
      <w:r w:rsidRPr="00C24F8B">
        <w:rPr>
          <w:lang w:val="en-US"/>
        </w:rPr>
        <w:t xml:space="preserve">owever, we suggest </w:t>
      </w:r>
      <w:r>
        <w:rPr>
          <w:lang w:val="en-US"/>
        </w:rPr>
        <w:t xml:space="preserve">entering </w:t>
      </w:r>
      <w:r w:rsidR="0008691A" w:rsidRPr="00C24F8B">
        <w:rPr>
          <w:lang w:val="en-US"/>
        </w:rPr>
        <w:t xml:space="preserve">120 </w:t>
      </w:r>
      <w:r w:rsidRPr="00C24F8B">
        <w:rPr>
          <w:lang w:val="en-US"/>
        </w:rPr>
        <w:t>to</w:t>
      </w:r>
      <w:r w:rsidR="0008691A" w:rsidRPr="00C24F8B">
        <w:rPr>
          <w:lang w:val="en-US"/>
        </w:rPr>
        <w:t xml:space="preserve"> 180 </w:t>
      </w:r>
      <w:r>
        <w:rPr>
          <w:lang w:val="en-US"/>
        </w:rPr>
        <w:t>seconds</w:t>
      </w:r>
      <w:r w:rsidR="0008691A" w:rsidRPr="00C24F8B">
        <w:rPr>
          <w:lang w:val="en-US"/>
        </w:rPr>
        <w:t>.</w:t>
      </w:r>
    </w:p>
    <w:p w14:paraId="3CB83822" w14:textId="77777777" w:rsidR="003A17BF" w:rsidRPr="00C24F8B" w:rsidRDefault="003A17BF" w:rsidP="003A17BF">
      <w:pPr>
        <w:pStyle w:val="Listenabsatz"/>
        <w:ind w:left="284"/>
        <w:rPr>
          <w:lang w:val="en-US"/>
        </w:rPr>
      </w:pPr>
    </w:p>
    <w:p w14:paraId="024E3DC2" w14:textId="77777777" w:rsidR="003A17BF" w:rsidRPr="00C24F8B" w:rsidRDefault="003A17BF" w:rsidP="003A17BF">
      <w:pPr>
        <w:pStyle w:val="Listenabsatz"/>
        <w:ind w:left="284"/>
        <w:rPr>
          <w:lang w:val="en-US"/>
        </w:rPr>
      </w:pPr>
    </w:p>
    <w:p w14:paraId="0EA3E0F2" w14:textId="094C3C78" w:rsidR="00B452E7" w:rsidRDefault="00B452E7" w:rsidP="00B452E7">
      <w:pPr>
        <w:pStyle w:val="berschrift2"/>
        <w:numPr>
          <w:ilvl w:val="1"/>
          <w:numId w:val="3"/>
        </w:numPr>
        <w:rPr>
          <w:color w:val="0C468B"/>
          <w:sz w:val="28"/>
          <w:lang w:val="de-DE"/>
        </w:rPr>
      </w:pPr>
      <w:r w:rsidRPr="00C24F8B">
        <w:rPr>
          <w:color w:val="0C468B"/>
          <w:sz w:val="28"/>
          <w:lang w:val="en-US"/>
        </w:rPr>
        <w:t xml:space="preserve">   </w:t>
      </w:r>
      <w:r w:rsidRPr="00CD35BC">
        <w:rPr>
          <w:color w:val="005078"/>
          <w:sz w:val="28"/>
          <w:lang w:val="de-DE"/>
        </w:rPr>
        <w:t>Access Policy</w:t>
      </w:r>
      <w:r w:rsidR="00C24F8B" w:rsidRPr="00CD35BC">
        <w:rPr>
          <w:color w:val="005078"/>
          <w:sz w:val="28"/>
          <w:lang w:val="de-DE"/>
        </w:rPr>
        <w:t xml:space="preserve"> Definition</w:t>
      </w:r>
    </w:p>
    <w:p w14:paraId="3FF95080" w14:textId="77777777" w:rsidR="00EB5592" w:rsidRDefault="003A17BF" w:rsidP="00EB5592">
      <w:r>
        <w:rPr>
          <w:noProof/>
          <w:lang w:eastAsia="de-DE"/>
        </w:rPr>
        <w:drawing>
          <wp:anchor distT="0" distB="0" distL="0" distR="0" simplePos="0" relativeHeight="251664384" behindDoc="0" locked="0" layoutInCell="1" allowOverlap="1" wp14:anchorId="441760CE" wp14:editId="59780FB6">
            <wp:simplePos x="0" y="0"/>
            <wp:positionH relativeFrom="page">
              <wp:posOffset>895350</wp:posOffset>
            </wp:positionH>
            <wp:positionV relativeFrom="paragraph">
              <wp:posOffset>311785</wp:posOffset>
            </wp:positionV>
            <wp:extent cx="5751830" cy="1320800"/>
            <wp:effectExtent l="19050" t="19050" r="20320" b="12700"/>
            <wp:wrapThrough wrapText="bothSides">
              <wp:wrapPolygon edited="0">
                <wp:start x="-72" y="-312"/>
                <wp:lineTo x="-72" y="21496"/>
                <wp:lineTo x="21605" y="21496"/>
                <wp:lineTo x="21605" y="-312"/>
                <wp:lineTo x="-72" y="-312"/>
              </wp:wrapPolygon>
            </wp:wrapThrough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830" cy="1320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E44ABA4" w14:textId="77777777" w:rsidR="003A17BF" w:rsidRDefault="003A17BF" w:rsidP="00EB5592"/>
    <w:p w14:paraId="6B798778" w14:textId="26860628" w:rsidR="00EB5592" w:rsidRPr="003C7A8B" w:rsidRDefault="003C7A8B" w:rsidP="00EB5592">
      <w:pPr>
        <w:rPr>
          <w:lang w:val="en-US"/>
        </w:rPr>
      </w:pPr>
      <w:r w:rsidRPr="003C7A8B">
        <w:rPr>
          <w:lang w:val="en-US"/>
        </w:rPr>
        <w:t>Set the</w:t>
      </w:r>
      <w:r w:rsidR="00EB5592" w:rsidRPr="003C7A8B">
        <w:rPr>
          <w:lang w:val="en-US"/>
        </w:rPr>
        <w:t xml:space="preserve"> Access Policy </w:t>
      </w:r>
      <w:r w:rsidRPr="003C7A8B">
        <w:rPr>
          <w:lang w:val="en-US"/>
        </w:rPr>
        <w:t xml:space="preserve">according to the screenshot above, </w:t>
      </w:r>
      <w:proofErr w:type="gramStart"/>
      <w:r w:rsidRPr="003C7A8B">
        <w:rPr>
          <w:lang w:val="en-US"/>
        </w:rPr>
        <w:t>then</w:t>
      </w:r>
      <w:proofErr w:type="gramEnd"/>
      <w:r w:rsidRPr="003C7A8B">
        <w:rPr>
          <w:lang w:val="en-US"/>
        </w:rPr>
        <w:t xml:space="preserve"> define the </w:t>
      </w:r>
      <w:r>
        <w:rPr>
          <w:lang w:val="en-US"/>
        </w:rPr>
        <w:t>“Logon Page”</w:t>
      </w:r>
      <w:r w:rsidR="00EB5592" w:rsidRPr="003C7A8B">
        <w:rPr>
          <w:lang w:val="en-US"/>
        </w:rPr>
        <w:t xml:space="preserve">, </w:t>
      </w:r>
      <w:r>
        <w:rPr>
          <w:lang w:val="en-US"/>
        </w:rPr>
        <w:t>the “</w:t>
      </w:r>
      <w:r w:rsidR="00EB5592" w:rsidRPr="003C7A8B">
        <w:rPr>
          <w:lang w:val="en-US"/>
        </w:rPr>
        <w:t>RADIUS Auth</w:t>
      </w:r>
      <w:r>
        <w:rPr>
          <w:lang w:val="en-US"/>
        </w:rPr>
        <w:t>”</w:t>
      </w:r>
      <w:r w:rsidR="00EB5592" w:rsidRPr="003C7A8B">
        <w:rPr>
          <w:lang w:val="en-US"/>
        </w:rPr>
        <w:t xml:space="preserve"> </w:t>
      </w:r>
      <w:r>
        <w:rPr>
          <w:lang w:val="en-US"/>
        </w:rPr>
        <w:t>and the “</w:t>
      </w:r>
      <w:r w:rsidR="00EB5592" w:rsidRPr="003C7A8B">
        <w:rPr>
          <w:lang w:val="en-US"/>
        </w:rPr>
        <w:t>SSO Credential Mapping</w:t>
      </w:r>
      <w:r>
        <w:rPr>
          <w:lang w:val="en-US"/>
        </w:rPr>
        <w:t>”</w:t>
      </w:r>
      <w:r w:rsidR="00EB5592" w:rsidRPr="003C7A8B">
        <w:rPr>
          <w:lang w:val="en-US"/>
        </w:rPr>
        <w:t xml:space="preserve"> </w:t>
      </w:r>
      <w:r>
        <w:rPr>
          <w:lang w:val="en-US"/>
        </w:rPr>
        <w:t>as follows</w:t>
      </w:r>
      <w:r w:rsidR="00EB5592" w:rsidRPr="003C7A8B">
        <w:rPr>
          <w:lang w:val="en-US"/>
        </w:rPr>
        <w:t>:</w:t>
      </w:r>
    </w:p>
    <w:p w14:paraId="304EFF14" w14:textId="77777777" w:rsidR="00B452E7" w:rsidRPr="003C7A8B" w:rsidRDefault="00B452E7" w:rsidP="00B452E7">
      <w:pPr>
        <w:rPr>
          <w:lang w:val="en-US"/>
        </w:rPr>
      </w:pPr>
    </w:p>
    <w:p w14:paraId="619C7F1A" w14:textId="362CC701" w:rsidR="00EB5592" w:rsidRPr="003A17BF" w:rsidRDefault="00EB5592" w:rsidP="00EB5592">
      <w:pPr>
        <w:pStyle w:val="berschrift3"/>
        <w:numPr>
          <w:ilvl w:val="2"/>
          <w:numId w:val="3"/>
        </w:numPr>
        <w:ind w:firstLine="131"/>
        <w:rPr>
          <w:rFonts w:cstheme="majorHAnsi"/>
          <w:color w:val="0C468B"/>
          <w:sz w:val="26"/>
          <w:szCs w:val="26"/>
        </w:rPr>
      </w:pPr>
      <w:r w:rsidRPr="003C7A8B">
        <w:rPr>
          <w:rFonts w:cstheme="majorHAnsi"/>
          <w:color w:val="0C468B"/>
          <w:sz w:val="26"/>
          <w:szCs w:val="26"/>
          <w:lang w:val="en-US"/>
        </w:rPr>
        <w:t xml:space="preserve">   </w:t>
      </w:r>
      <w:proofErr w:type="spellStart"/>
      <w:r w:rsidR="00C24F8B" w:rsidRPr="00CD35BC">
        <w:rPr>
          <w:rFonts w:cstheme="majorHAnsi"/>
          <w:color w:val="005078"/>
          <w:sz w:val="26"/>
          <w:szCs w:val="26"/>
        </w:rPr>
        <w:t>Logon</w:t>
      </w:r>
      <w:proofErr w:type="spellEnd"/>
      <w:r w:rsidR="00C24F8B" w:rsidRPr="00CD35BC">
        <w:rPr>
          <w:rFonts w:cstheme="majorHAnsi"/>
          <w:color w:val="005078"/>
          <w:sz w:val="26"/>
          <w:szCs w:val="26"/>
        </w:rPr>
        <w:t xml:space="preserve"> </w:t>
      </w:r>
      <w:r w:rsidRPr="00CD35BC">
        <w:rPr>
          <w:rFonts w:cstheme="majorHAnsi"/>
          <w:color w:val="005078"/>
          <w:sz w:val="26"/>
          <w:szCs w:val="26"/>
        </w:rPr>
        <w:t>Page</w:t>
      </w:r>
      <w:r w:rsidR="00C24F8B" w:rsidRPr="00CD35BC">
        <w:rPr>
          <w:rFonts w:cstheme="majorHAnsi"/>
          <w:color w:val="005078"/>
          <w:sz w:val="26"/>
          <w:szCs w:val="26"/>
        </w:rPr>
        <w:t xml:space="preserve"> Definition</w:t>
      </w:r>
    </w:p>
    <w:p w14:paraId="35D13AA1" w14:textId="77777777" w:rsidR="006234A0" w:rsidRDefault="006234A0" w:rsidP="00EB5592"/>
    <w:p w14:paraId="5B7778B3" w14:textId="2FB38B5C" w:rsidR="00EB5592" w:rsidRPr="007819E1" w:rsidRDefault="006234A0" w:rsidP="00EB5592">
      <w:pPr>
        <w:rPr>
          <w:lang w:val="en-US"/>
        </w:rPr>
      </w:pPr>
      <w:r>
        <w:rPr>
          <w:noProof/>
          <w:lang w:eastAsia="de-DE"/>
        </w:rPr>
        <w:drawing>
          <wp:anchor distT="0" distB="0" distL="0" distR="0" simplePos="0" relativeHeight="251666432" behindDoc="0" locked="0" layoutInCell="1" allowOverlap="1" wp14:anchorId="4D59D020" wp14:editId="6DFFB0C6">
            <wp:simplePos x="0" y="0"/>
            <wp:positionH relativeFrom="page">
              <wp:posOffset>895350</wp:posOffset>
            </wp:positionH>
            <wp:positionV relativeFrom="paragraph">
              <wp:posOffset>345440</wp:posOffset>
            </wp:positionV>
            <wp:extent cx="5713730" cy="2447925"/>
            <wp:effectExtent l="19050" t="19050" r="20320" b="28575"/>
            <wp:wrapThrough wrapText="bothSides">
              <wp:wrapPolygon edited="0">
                <wp:start x="-72" y="-168"/>
                <wp:lineTo x="-72" y="21684"/>
                <wp:lineTo x="21605" y="21684"/>
                <wp:lineTo x="21605" y="-168"/>
                <wp:lineTo x="-72" y="-168"/>
              </wp:wrapPolygon>
            </wp:wrapThrough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11644"/>
                    <a:stretch/>
                  </pic:blipFill>
                  <pic:spPr bwMode="auto">
                    <a:xfrm>
                      <a:off x="0" y="0"/>
                      <a:ext cx="5713730" cy="244792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7A8B" w:rsidRPr="007819E1">
        <w:rPr>
          <w:lang w:val="en-US"/>
        </w:rPr>
        <w:t>Here you define the GUI of the Logon Page:</w:t>
      </w:r>
    </w:p>
    <w:p w14:paraId="115E483E" w14:textId="77777777" w:rsidR="003A17BF" w:rsidRPr="007819E1" w:rsidRDefault="003A17BF" w:rsidP="00EB5592">
      <w:pPr>
        <w:rPr>
          <w:lang w:val="en-US"/>
        </w:rPr>
      </w:pPr>
    </w:p>
    <w:p w14:paraId="69062480" w14:textId="4C7BA0B5" w:rsidR="003A17BF" w:rsidRDefault="00EB5592" w:rsidP="003A17BF">
      <w:pPr>
        <w:pStyle w:val="berschrift3"/>
        <w:numPr>
          <w:ilvl w:val="2"/>
          <w:numId w:val="3"/>
        </w:numPr>
        <w:ind w:firstLine="131"/>
        <w:rPr>
          <w:rFonts w:cstheme="majorHAnsi"/>
          <w:color w:val="005078"/>
          <w:sz w:val="26"/>
          <w:szCs w:val="26"/>
        </w:rPr>
      </w:pPr>
      <w:r w:rsidRPr="007819E1">
        <w:rPr>
          <w:rFonts w:cstheme="majorHAnsi"/>
          <w:color w:val="0C468B"/>
          <w:sz w:val="26"/>
          <w:szCs w:val="26"/>
          <w:lang w:val="en-US"/>
        </w:rPr>
        <w:t xml:space="preserve">   </w:t>
      </w:r>
      <w:r w:rsidR="00C24F8B" w:rsidRPr="00CD35BC">
        <w:rPr>
          <w:rFonts w:cstheme="majorHAnsi"/>
          <w:color w:val="005078"/>
          <w:sz w:val="26"/>
          <w:szCs w:val="26"/>
        </w:rPr>
        <w:t>RADIUS Server Integration</w:t>
      </w:r>
    </w:p>
    <w:p w14:paraId="3DD1280E" w14:textId="77777777" w:rsidR="00467E09" w:rsidRPr="00467E09" w:rsidRDefault="00467E09" w:rsidP="00467E09"/>
    <w:p w14:paraId="79899822" w14:textId="77777777" w:rsidR="00467E09" w:rsidRDefault="007819E1" w:rsidP="00EB5592">
      <w:pPr>
        <w:rPr>
          <w:lang w:val="en-US"/>
        </w:rPr>
      </w:pPr>
      <w:r w:rsidRPr="007819E1">
        <w:rPr>
          <w:lang w:val="en-US"/>
        </w:rPr>
        <w:t xml:space="preserve">Define the RADIUS server as shown in the following screenshot. The name of the </w:t>
      </w:r>
      <w:r>
        <w:rPr>
          <w:lang w:val="en-US"/>
        </w:rPr>
        <w:t>“</w:t>
      </w:r>
      <w:r w:rsidRPr="007819E1">
        <w:rPr>
          <w:lang w:val="en-US"/>
        </w:rPr>
        <w:t>AAA Server</w:t>
      </w:r>
      <w:r>
        <w:rPr>
          <w:lang w:val="en-US"/>
        </w:rPr>
        <w:t>”</w:t>
      </w:r>
      <w:r w:rsidRPr="007819E1">
        <w:rPr>
          <w:lang w:val="en-US"/>
        </w:rPr>
        <w:t xml:space="preserve"> </w:t>
      </w:r>
      <w:r>
        <w:rPr>
          <w:lang w:val="en-US"/>
        </w:rPr>
        <w:t>must consist of the “</w:t>
      </w:r>
      <w:r w:rsidRPr="007819E1">
        <w:rPr>
          <w:lang w:val="en-US"/>
        </w:rPr>
        <w:t>Partition / Path</w:t>
      </w:r>
      <w:r>
        <w:rPr>
          <w:lang w:val="en-US"/>
        </w:rPr>
        <w:t>” and the “Name” of the RADIUS configuration as shown in chapter 3.1.</w:t>
      </w:r>
    </w:p>
    <w:p w14:paraId="2BB32243" w14:textId="69263344" w:rsidR="00EB5592" w:rsidRPr="006A3673" w:rsidRDefault="00B35FA9" w:rsidP="00EB5592">
      <w:pPr>
        <w:rPr>
          <w:lang w:val="en-US"/>
        </w:rPr>
      </w:pPr>
      <w:r w:rsidRPr="003A17BF">
        <w:rPr>
          <w:rFonts w:asciiTheme="majorHAnsi" w:hAnsiTheme="majorHAnsi" w:cstheme="majorHAnsi"/>
          <w:noProof/>
          <w:lang w:eastAsia="de-DE"/>
        </w:rPr>
        <w:lastRenderedPageBreak/>
        <w:drawing>
          <wp:anchor distT="0" distB="0" distL="0" distR="0" simplePos="0" relativeHeight="251668480" behindDoc="0" locked="0" layoutInCell="1" allowOverlap="1" wp14:anchorId="4A9556D5" wp14:editId="052D9F35">
            <wp:simplePos x="0" y="0"/>
            <wp:positionH relativeFrom="page">
              <wp:posOffset>898525</wp:posOffset>
            </wp:positionH>
            <wp:positionV relativeFrom="paragraph">
              <wp:posOffset>691515</wp:posOffset>
            </wp:positionV>
            <wp:extent cx="5758180" cy="2514600"/>
            <wp:effectExtent l="19050" t="19050" r="13970" b="19050"/>
            <wp:wrapThrough wrapText="bothSides">
              <wp:wrapPolygon edited="0">
                <wp:start x="-71" y="-164"/>
                <wp:lineTo x="-71" y="21600"/>
                <wp:lineTo x="21581" y="21600"/>
                <wp:lineTo x="21581" y="-164"/>
                <wp:lineTo x="-71" y="-164"/>
              </wp:wrapPolygon>
            </wp:wrapThrough>
            <wp:docPr id="1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9980"/>
                    <a:stretch/>
                  </pic:blipFill>
                  <pic:spPr bwMode="auto">
                    <a:xfrm>
                      <a:off x="0" y="0"/>
                      <a:ext cx="5758180" cy="2514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2361D10" w14:textId="77777777" w:rsidR="00B452E7" w:rsidRPr="006A3673" w:rsidRDefault="00B452E7" w:rsidP="00B452E7">
      <w:pPr>
        <w:rPr>
          <w:lang w:val="en-US"/>
        </w:rPr>
      </w:pPr>
    </w:p>
    <w:p w14:paraId="7FF1C8F1" w14:textId="77777777" w:rsidR="003A17BF" w:rsidRPr="006A3673" w:rsidRDefault="003A17BF" w:rsidP="00AD4714">
      <w:pPr>
        <w:rPr>
          <w:lang w:val="en-US"/>
        </w:rPr>
      </w:pPr>
    </w:p>
    <w:p w14:paraId="79B6B677" w14:textId="3F9EB73C" w:rsidR="003A17BF" w:rsidRPr="003A17BF" w:rsidRDefault="003A17BF" w:rsidP="003A17BF">
      <w:pPr>
        <w:pStyle w:val="berschrift3"/>
        <w:numPr>
          <w:ilvl w:val="2"/>
          <w:numId w:val="3"/>
        </w:numPr>
        <w:ind w:firstLine="131"/>
        <w:rPr>
          <w:rFonts w:cstheme="majorHAnsi"/>
          <w:color w:val="0C468B"/>
          <w:sz w:val="26"/>
          <w:szCs w:val="26"/>
        </w:rPr>
      </w:pPr>
      <w:r w:rsidRPr="006A3673">
        <w:rPr>
          <w:rFonts w:cstheme="majorHAnsi"/>
          <w:color w:val="0C468B"/>
          <w:sz w:val="26"/>
          <w:szCs w:val="26"/>
          <w:lang w:val="en-US"/>
        </w:rPr>
        <w:t xml:space="preserve">   </w:t>
      </w:r>
      <w:r w:rsidR="00B35FA9" w:rsidRPr="00CD35BC">
        <w:rPr>
          <w:rFonts w:cstheme="majorHAnsi"/>
          <w:color w:val="005078"/>
          <w:sz w:val="26"/>
          <w:szCs w:val="26"/>
        </w:rPr>
        <w:t xml:space="preserve">SSO </w:t>
      </w:r>
      <w:proofErr w:type="spellStart"/>
      <w:r w:rsidR="00B35FA9" w:rsidRPr="00CD35BC">
        <w:rPr>
          <w:rFonts w:cstheme="majorHAnsi"/>
          <w:color w:val="005078"/>
          <w:sz w:val="26"/>
          <w:szCs w:val="26"/>
        </w:rPr>
        <w:t>Credential</w:t>
      </w:r>
      <w:proofErr w:type="spellEnd"/>
      <w:r w:rsidR="00B35FA9" w:rsidRPr="00CD35BC">
        <w:rPr>
          <w:rFonts w:cstheme="majorHAnsi"/>
          <w:color w:val="005078"/>
          <w:sz w:val="26"/>
          <w:szCs w:val="26"/>
        </w:rPr>
        <w:t xml:space="preserve"> Mapping</w:t>
      </w:r>
    </w:p>
    <w:p w14:paraId="27F6CEE8" w14:textId="77777777" w:rsidR="00B35FA9" w:rsidRDefault="00B35FA9" w:rsidP="00AD4714"/>
    <w:p w14:paraId="7182E93D" w14:textId="51C840CE" w:rsidR="006C6F99" w:rsidRPr="006A3673" w:rsidRDefault="00B35FA9" w:rsidP="00AD4714">
      <w:pPr>
        <w:rPr>
          <w:i/>
          <w:lang w:val="en-US"/>
        </w:rPr>
      </w:pPr>
      <w:r>
        <w:rPr>
          <w:noProof/>
          <w:lang w:eastAsia="de-DE"/>
        </w:rPr>
        <w:drawing>
          <wp:anchor distT="0" distB="0" distL="0" distR="0" simplePos="0" relativeHeight="251670528" behindDoc="0" locked="0" layoutInCell="1" allowOverlap="1" wp14:anchorId="183B99B1" wp14:editId="424170B9">
            <wp:simplePos x="0" y="0"/>
            <wp:positionH relativeFrom="page">
              <wp:posOffset>903605</wp:posOffset>
            </wp:positionH>
            <wp:positionV relativeFrom="paragraph">
              <wp:posOffset>370840</wp:posOffset>
            </wp:positionV>
            <wp:extent cx="5756910" cy="2573020"/>
            <wp:effectExtent l="19050" t="19050" r="15240" b="17780"/>
            <wp:wrapThrough wrapText="bothSides">
              <wp:wrapPolygon edited="0">
                <wp:start x="-71" y="-160"/>
                <wp:lineTo x="-71" y="21589"/>
                <wp:lineTo x="21586" y="21589"/>
                <wp:lineTo x="21586" y="-160"/>
                <wp:lineTo x="-71" y="-160"/>
              </wp:wrapPolygon>
            </wp:wrapThrough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b="7275"/>
                    <a:stretch/>
                  </pic:blipFill>
                  <pic:spPr bwMode="auto">
                    <a:xfrm>
                      <a:off x="0" y="0"/>
                      <a:ext cx="5756910" cy="25730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D7587" w:rsidRPr="006A3673">
        <w:rPr>
          <w:lang w:val="en-US"/>
        </w:rPr>
        <w:t xml:space="preserve">Here, the </w:t>
      </w:r>
      <w:r w:rsidR="006A3673" w:rsidRPr="006A3673">
        <w:rPr>
          <w:lang w:val="en-US"/>
        </w:rPr>
        <w:t>user credentials of RADIUS will be mapped to SSO at F5</w:t>
      </w:r>
      <w:r w:rsidRPr="006A3673">
        <w:rPr>
          <w:lang w:val="en-US"/>
        </w:rPr>
        <w:t>.</w:t>
      </w:r>
    </w:p>
    <w:p w14:paraId="463ACCA9" w14:textId="14B6A1FB" w:rsidR="0038307A" w:rsidRPr="006A3673" w:rsidRDefault="0038307A" w:rsidP="00AD4714">
      <w:pPr>
        <w:rPr>
          <w:i/>
          <w:lang w:val="en-US"/>
        </w:rPr>
      </w:pPr>
    </w:p>
    <w:p w14:paraId="622662F4" w14:textId="77777777" w:rsidR="0038307A" w:rsidRPr="006A3673" w:rsidRDefault="0038307A" w:rsidP="00AD4714">
      <w:pPr>
        <w:rPr>
          <w:i/>
          <w:lang w:val="en-US"/>
        </w:rPr>
      </w:pPr>
    </w:p>
    <w:p w14:paraId="75AF053A" w14:textId="77777777" w:rsidR="0038307A" w:rsidRPr="006A3673" w:rsidRDefault="0038307A" w:rsidP="00AD4714">
      <w:pPr>
        <w:rPr>
          <w:i/>
          <w:lang w:val="en-US"/>
        </w:rPr>
      </w:pPr>
    </w:p>
    <w:p w14:paraId="0013035C" w14:textId="77777777" w:rsidR="0038307A" w:rsidRPr="006A3673" w:rsidRDefault="0038307A" w:rsidP="00AD4714">
      <w:pPr>
        <w:rPr>
          <w:i/>
          <w:lang w:val="en-US"/>
        </w:rPr>
      </w:pPr>
    </w:p>
    <w:p w14:paraId="74748C07" w14:textId="77777777" w:rsidR="0038307A" w:rsidRPr="006A3673" w:rsidRDefault="0038307A" w:rsidP="00AD4714">
      <w:pPr>
        <w:rPr>
          <w:i/>
          <w:lang w:val="en-US"/>
        </w:rPr>
      </w:pPr>
    </w:p>
    <w:sectPr w:rsidR="0038307A" w:rsidRPr="006A3673">
      <w:headerReference w:type="default" r:id="rId19"/>
      <w:footerReference w:type="default" r:id="rId2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C9B66C5" w14:textId="77777777" w:rsidR="009E34FD" w:rsidRDefault="009E34FD" w:rsidP="0038307A">
      <w:pPr>
        <w:spacing w:after="0" w:line="240" w:lineRule="auto"/>
      </w:pPr>
      <w:r>
        <w:separator/>
      </w:r>
    </w:p>
  </w:endnote>
  <w:endnote w:type="continuationSeparator" w:id="0">
    <w:p w14:paraId="7A376B21" w14:textId="77777777" w:rsidR="009E34FD" w:rsidRDefault="009E34FD" w:rsidP="003830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03587514"/>
      <w:docPartObj>
        <w:docPartGallery w:val="Page Numbers (Bottom of Page)"/>
        <w:docPartUnique/>
      </w:docPartObj>
    </w:sdtPr>
    <w:sdtEndPr/>
    <w:sdtContent>
      <w:p w14:paraId="7FD3247E" w14:textId="4D643CE6" w:rsidR="00A16034" w:rsidRDefault="00A16034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1856">
          <w:rPr>
            <w:noProof/>
          </w:rPr>
          <w:t>2</w:t>
        </w:r>
        <w:r>
          <w:fldChar w:fldCharType="end"/>
        </w:r>
      </w:p>
    </w:sdtContent>
  </w:sdt>
  <w:p w14:paraId="622BED48" w14:textId="77777777" w:rsidR="00A16034" w:rsidRDefault="00A1603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DA5DCF4" w14:textId="77777777" w:rsidR="009E34FD" w:rsidRDefault="009E34FD" w:rsidP="0038307A">
      <w:pPr>
        <w:spacing w:after="0" w:line="240" w:lineRule="auto"/>
      </w:pPr>
      <w:r>
        <w:separator/>
      </w:r>
    </w:p>
  </w:footnote>
  <w:footnote w:type="continuationSeparator" w:id="0">
    <w:p w14:paraId="2D10656A" w14:textId="77777777" w:rsidR="009E34FD" w:rsidRDefault="009E34FD" w:rsidP="003830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BF2672C" w14:textId="77777777" w:rsidR="0038307A" w:rsidRDefault="0038307A" w:rsidP="0038307A">
    <w:pPr>
      <w:pStyle w:val="Kopfzeile"/>
      <w:jc w:val="right"/>
      <w:rPr>
        <w:color w:val="0C468B"/>
        <w:lang w:val="en-US"/>
      </w:rPr>
    </w:pPr>
  </w:p>
  <w:p w14:paraId="3D6CD149" w14:textId="589C448A" w:rsidR="0038307A" w:rsidRPr="0038307A" w:rsidRDefault="0038307A" w:rsidP="0038307A">
    <w:pPr>
      <w:pStyle w:val="Kopfzeile"/>
      <w:jc w:val="right"/>
      <w:rPr>
        <w:color w:val="0C468B"/>
        <w:lang w:val="en-US"/>
      </w:rPr>
    </w:pPr>
    <w:r w:rsidRPr="00CD35BC">
      <w:rPr>
        <w:color w:val="767171" w:themeColor="background2" w:themeShade="80"/>
        <w:lang w:val="en-US"/>
      </w:rPr>
      <w:t xml:space="preserve">Integration </w:t>
    </w:r>
    <w:r w:rsidR="00C24F8B" w:rsidRPr="00CD35BC">
      <w:rPr>
        <w:color w:val="767171" w:themeColor="background2" w:themeShade="80"/>
        <w:lang w:val="en-US"/>
      </w:rPr>
      <w:t>of</w:t>
    </w:r>
    <w:r w:rsidRPr="00CD35BC">
      <w:rPr>
        <w:color w:val="767171" w:themeColor="background2" w:themeShade="80"/>
        <w:lang w:val="en-US"/>
      </w:rPr>
      <w:t xml:space="preserve"> </w:t>
    </w:r>
    <w:r w:rsidR="00D6327A" w:rsidRPr="00CD35BC">
      <w:rPr>
        <w:color w:val="767171" w:themeColor="background2" w:themeShade="80"/>
        <w:lang w:val="en-US"/>
      </w:rPr>
      <w:t>F5 BIG IP APM</w:t>
    </w:r>
    <w:r w:rsidR="00420170" w:rsidRPr="00CD35BC">
      <w:rPr>
        <w:color w:val="767171" w:themeColor="background2" w:themeShade="80"/>
        <w:lang w:val="en-US"/>
      </w:rPr>
      <w:t xml:space="preserve"> </w:t>
    </w:r>
    <w:r w:rsidR="00C24F8B" w:rsidRPr="00CD35BC">
      <w:rPr>
        <w:color w:val="767171" w:themeColor="background2" w:themeShade="80"/>
        <w:lang w:val="en-US"/>
      </w:rPr>
      <w:t>with</w:t>
    </w:r>
    <w:r w:rsidR="00420170" w:rsidRPr="00CD35BC">
      <w:rPr>
        <w:color w:val="767171" w:themeColor="background2" w:themeShade="80"/>
        <w:lang w:val="en-US"/>
      </w:rPr>
      <w:t xml:space="preserve"> DoubleClue</w:t>
    </w:r>
  </w:p>
  <w:p w14:paraId="12A5B03E" w14:textId="77777777" w:rsidR="0038307A" w:rsidRPr="0038307A" w:rsidRDefault="0038307A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C57B24"/>
    <w:multiLevelType w:val="hybridMultilevel"/>
    <w:tmpl w:val="A1165A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097965"/>
    <w:multiLevelType w:val="hybridMultilevel"/>
    <w:tmpl w:val="EDFA21BC"/>
    <w:lvl w:ilvl="0" w:tplc="EDC0A3D6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EF5CAE"/>
    <w:multiLevelType w:val="multilevel"/>
    <w:tmpl w:val="B82AAE6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0C468B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color w:val="0C468B"/>
        <w:sz w:val="24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" w15:restartNumberingAfterBreak="0">
    <w:nsid w:val="118B36C3"/>
    <w:multiLevelType w:val="multilevel"/>
    <w:tmpl w:val="C4CC6BBA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  <w:color w:val="005078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  <w:color w:val="00507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color w:val="00507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14391383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172B0B9A"/>
    <w:multiLevelType w:val="multilevel"/>
    <w:tmpl w:val="AA8C5FB0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16" w:hanging="39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  <w:color w:val="0C468B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  <w:color w:val="0C468B"/>
        <w:sz w:val="24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1FFD68D6"/>
    <w:multiLevelType w:val="hybridMultilevel"/>
    <w:tmpl w:val="49BE7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131EED"/>
    <w:multiLevelType w:val="hybridMultilevel"/>
    <w:tmpl w:val="586E06D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2A6F86"/>
    <w:multiLevelType w:val="hybridMultilevel"/>
    <w:tmpl w:val="59EC21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3AB0F69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38490EFE"/>
    <w:multiLevelType w:val="hybridMultilevel"/>
    <w:tmpl w:val="97D8C3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8C1FB5"/>
    <w:multiLevelType w:val="hybridMultilevel"/>
    <w:tmpl w:val="4A9E1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C3206"/>
    <w:multiLevelType w:val="hybridMultilevel"/>
    <w:tmpl w:val="FD08A53C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4C23B3"/>
    <w:multiLevelType w:val="hybridMultilevel"/>
    <w:tmpl w:val="5898287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A655C2"/>
    <w:multiLevelType w:val="hybridMultilevel"/>
    <w:tmpl w:val="5B1CD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220B62"/>
    <w:multiLevelType w:val="hybridMultilevel"/>
    <w:tmpl w:val="DF5C78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EF692E"/>
    <w:multiLevelType w:val="hybridMultilevel"/>
    <w:tmpl w:val="8D26814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260A5B"/>
    <w:multiLevelType w:val="hybridMultilevel"/>
    <w:tmpl w:val="EA4CFF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4701C2"/>
    <w:multiLevelType w:val="hybridMultilevel"/>
    <w:tmpl w:val="D7FEBCDC"/>
    <w:lvl w:ilvl="0" w:tplc="04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DA6AB6"/>
    <w:multiLevelType w:val="hybridMultilevel"/>
    <w:tmpl w:val="A528A354"/>
    <w:lvl w:ilvl="0" w:tplc="0407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1151D3"/>
    <w:multiLevelType w:val="multilevel"/>
    <w:tmpl w:val="13AE7D02"/>
    <w:lvl w:ilvl="0">
      <w:start w:val="1"/>
      <w:numFmt w:val="decimal"/>
      <w:lvlText w:val="%1."/>
      <w:lvlJc w:val="left"/>
      <w:pPr>
        <w:ind w:left="360" w:hanging="360"/>
      </w:pPr>
      <w:rPr>
        <w:rFonts w:asciiTheme="majorHAnsi" w:eastAsiaTheme="majorEastAsia" w:hAnsiTheme="majorHAnsi" w:cstheme="majorBidi"/>
      </w:rPr>
    </w:lvl>
    <w:lvl w:ilvl="1">
      <w:start w:val="1"/>
      <w:numFmt w:val="decimal"/>
      <w:isLgl/>
      <w:lvlText w:val="%1.%2"/>
      <w:lvlJc w:val="left"/>
      <w:pPr>
        <w:ind w:left="674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7D271B19"/>
    <w:multiLevelType w:val="hybridMultilevel"/>
    <w:tmpl w:val="802809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FBB7165"/>
    <w:multiLevelType w:val="hybridMultilevel"/>
    <w:tmpl w:val="F8AECF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3"/>
  </w:num>
  <w:num w:numId="4">
    <w:abstractNumId w:val="21"/>
  </w:num>
  <w:num w:numId="5">
    <w:abstractNumId w:val="15"/>
  </w:num>
  <w:num w:numId="6">
    <w:abstractNumId w:val="17"/>
  </w:num>
  <w:num w:numId="7">
    <w:abstractNumId w:val="10"/>
  </w:num>
  <w:num w:numId="8">
    <w:abstractNumId w:val="7"/>
  </w:num>
  <w:num w:numId="9">
    <w:abstractNumId w:val="6"/>
  </w:num>
  <w:num w:numId="10">
    <w:abstractNumId w:val="8"/>
  </w:num>
  <w:num w:numId="11">
    <w:abstractNumId w:val="1"/>
  </w:num>
  <w:num w:numId="12">
    <w:abstractNumId w:val="22"/>
  </w:num>
  <w:num w:numId="13">
    <w:abstractNumId w:val="11"/>
  </w:num>
  <w:num w:numId="14">
    <w:abstractNumId w:val="18"/>
  </w:num>
  <w:num w:numId="15">
    <w:abstractNumId w:val="14"/>
  </w:num>
  <w:num w:numId="16">
    <w:abstractNumId w:val="5"/>
  </w:num>
  <w:num w:numId="17">
    <w:abstractNumId w:val="20"/>
  </w:num>
  <w:num w:numId="18">
    <w:abstractNumId w:val="19"/>
  </w:num>
  <w:num w:numId="19">
    <w:abstractNumId w:val="12"/>
  </w:num>
  <w:num w:numId="20">
    <w:abstractNumId w:val="2"/>
  </w:num>
  <w:num w:numId="21">
    <w:abstractNumId w:val="9"/>
  </w:num>
  <w:num w:numId="22">
    <w:abstractNumId w:val="4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6F99"/>
    <w:rsid w:val="0008691A"/>
    <w:rsid w:val="000E11F8"/>
    <w:rsid w:val="000E1BB3"/>
    <w:rsid w:val="00273218"/>
    <w:rsid w:val="002F5ABE"/>
    <w:rsid w:val="00316B8D"/>
    <w:rsid w:val="00352EA6"/>
    <w:rsid w:val="0038307A"/>
    <w:rsid w:val="00392382"/>
    <w:rsid w:val="003A17BF"/>
    <w:rsid w:val="003B661C"/>
    <w:rsid w:val="003C7A8B"/>
    <w:rsid w:val="00420170"/>
    <w:rsid w:val="00436B57"/>
    <w:rsid w:val="00467E09"/>
    <w:rsid w:val="00574FDC"/>
    <w:rsid w:val="006234A0"/>
    <w:rsid w:val="006A3673"/>
    <w:rsid w:val="006B1195"/>
    <w:rsid w:val="006C54A0"/>
    <w:rsid w:val="006C6F99"/>
    <w:rsid w:val="00734525"/>
    <w:rsid w:val="0075574F"/>
    <w:rsid w:val="00764992"/>
    <w:rsid w:val="00777EFB"/>
    <w:rsid w:val="00781856"/>
    <w:rsid w:val="007819E1"/>
    <w:rsid w:val="007D0ADC"/>
    <w:rsid w:val="007D17AE"/>
    <w:rsid w:val="008076B1"/>
    <w:rsid w:val="008C1F86"/>
    <w:rsid w:val="008D23AF"/>
    <w:rsid w:val="009520B8"/>
    <w:rsid w:val="00990CBC"/>
    <w:rsid w:val="009E34FD"/>
    <w:rsid w:val="009E50C1"/>
    <w:rsid w:val="009F23FC"/>
    <w:rsid w:val="009F558C"/>
    <w:rsid w:val="00A019A4"/>
    <w:rsid w:val="00A16034"/>
    <w:rsid w:val="00A25A45"/>
    <w:rsid w:val="00A949A2"/>
    <w:rsid w:val="00AD29A6"/>
    <w:rsid w:val="00AD4714"/>
    <w:rsid w:val="00AD7587"/>
    <w:rsid w:val="00AD7AA0"/>
    <w:rsid w:val="00AE5296"/>
    <w:rsid w:val="00AF6C87"/>
    <w:rsid w:val="00B35FA9"/>
    <w:rsid w:val="00B452E7"/>
    <w:rsid w:val="00B55B58"/>
    <w:rsid w:val="00B73862"/>
    <w:rsid w:val="00B7506A"/>
    <w:rsid w:val="00C24F8B"/>
    <w:rsid w:val="00C6472C"/>
    <w:rsid w:val="00CD35BC"/>
    <w:rsid w:val="00CE1556"/>
    <w:rsid w:val="00D6327A"/>
    <w:rsid w:val="00D76795"/>
    <w:rsid w:val="00E60C4B"/>
    <w:rsid w:val="00EB5592"/>
    <w:rsid w:val="00EC6F17"/>
    <w:rsid w:val="00EE79F0"/>
    <w:rsid w:val="00F20BA6"/>
    <w:rsid w:val="00F47FD8"/>
    <w:rsid w:val="00F55E3F"/>
    <w:rsid w:val="00F97C0A"/>
    <w:rsid w:val="00FE3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DE623"/>
  <w15:chartTrackingRefBased/>
  <w15:docId w15:val="{5BCFBAF6-CB5E-4308-8EEC-33A0E77BE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3B661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B66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B55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6C6F99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6C6F99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3B661C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GB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B66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GB"/>
    </w:rPr>
  </w:style>
  <w:style w:type="paragraph" w:styleId="Titel">
    <w:name w:val="Title"/>
    <w:basedOn w:val="Standard"/>
    <w:next w:val="Standard"/>
    <w:link w:val="TitelZchn"/>
    <w:uiPriority w:val="10"/>
    <w:qFormat/>
    <w:rsid w:val="009F55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TitelZchn">
    <w:name w:val="Titel Zchn"/>
    <w:basedOn w:val="Absatz-Standardschriftart"/>
    <w:link w:val="Titel"/>
    <w:uiPriority w:val="10"/>
    <w:rsid w:val="009F558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Kopfzeile">
    <w:name w:val="header"/>
    <w:basedOn w:val="Standard"/>
    <w:link w:val="KopfzeileZchn"/>
    <w:uiPriority w:val="99"/>
    <w:unhideWhenUsed/>
    <w:rsid w:val="00383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8307A"/>
  </w:style>
  <w:style w:type="paragraph" w:styleId="Fuzeile">
    <w:name w:val="footer"/>
    <w:basedOn w:val="Standard"/>
    <w:link w:val="FuzeileZchn"/>
    <w:uiPriority w:val="99"/>
    <w:unhideWhenUsed/>
    <w:rsid w:val="0038307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8307A"/>
  </w:style>
  <w:style w:type="paragraph" w:styleId="KeinLeerraum">
    <w:name w:val="No Spacing"/>
    <w:uiPriority w:val="1"/>
    <w:qFormat/>
    <w:rsid w:val="00420170"/>
    <w:pPr>
      <w:spacing w:after="0" w:line="240" w:lineRule="auto"/>
    </w:pPr>
  </w:style>
  <w:style w:type="character" w:customStyle="1" w:styleId="berschrift3Zchn">
    <w:name w:val="Überschrift 3 Zchn"/>
    <w:basedOn w:val="Absatz-Standardschriftart"/>
    <w:link w:val="berschrift3"/>
    <w:uiPriority w:val="9"/>
    <w:rsid w:val="00EB559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777EFB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777EFB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777EFB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777EFB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777EFB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77EF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77EF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microsoft.com/office/2007/relationships/hdphoto" Target="media/hdphoto4.wd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microsoft.com/office/2007/relationships/hdphoto" Target="media/hdphoto1.wdp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microsoft.com/office/2007/relationships/hdphoto" Target="media/hdphoto3.wdp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2.wd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241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Jahn, Oliver</dc:creator>
  <cp:keywords/>
  <dc:description/>
  <cp:lastModifiedBy>Baumann, Kerstin</cp:lastModifiedBy>
  <cp:revision>9</cp:revision>
  <dcterms:created xsi:type="dcterms:W3CDTF">2018-11-07T15:23:00Z</dcterms:created>
  <dcterms:modified xsi:type="dcterms:W3CDTF">2020-04-14T13:38:00Z</dcterms:modified>
</cp:coreProperties>
</file>