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525831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7456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A46405" w:rsidRPr="00903F03" w:rsidRDefault="00903F03" w:rsidP="00C20532">
      <w:pPr>
        <w:pStyle w:val="Titel"/>
        <w:jc w:val="center"/>
      </w:pPr>
      <w:r w:rsidRPr="00903F03">
        <w:t>Integration of</w:t>
      </w:r>
      <w:r w:rsidR="00265492">
        <w:t xml:space="preserve"> </w:t>
      </w:r>
      <w:r w:rsidR="00844A0E">
        <w:t>Amazon Web Services</w:t>
      </w:r>
      <w:r w:rsidRPr="00903F03">
        <w:t xml:space="preserve"> with Doub</w:t>
      </w:r>
      <w:r>
        <w:t>l</w:t>
      </w:r>
      <w:r w:rsidRPr="00903F03">
        <w:t>eClue using SAML</w:t>
      </w:r>
    </w:p>
    <w:p w:rsidR="00903F03" w:rsidRDefault="004044CA" w:rsidP="00903F03"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2E8BB057" wp14:editId="3FF8C0A3">
            <wp:simplePos x="0" y="0"/>
            <wp:positionH relativeFrom="margin">
              <wp:posOffset>4553585</wp:posOffset>
            </wp:positionH>
            <wp:positionV relativeFrom="paragraph">
              <wp:posOffset>277495</wp:posOffset>
            </wp:positionV>
            <wp:extent cx="1169670" cy="438150"/>
            <wp:effectExtent l="0" t="0" r="0" b="0"/>
            <wp:wrapTight wrapText="bothSides">
              <wp:wrapPolygon edited="0">
                <wp:start x="4221" y="0"/>
                <wp:lineTo x="0" y="6574"/>
                <wp:lineTo x="0" y="14087"/>
                <wp:lineTo x="1055" y="20661"/>
                <wp:lineTo x="21107" y="20661"/>
                <wp:lineTo x="21107" y="6574"/>
                <wp:lineTo x="10906" y="0"/>
                <wp:lineTo x="4221" y="0"/>
              </wp:wrapPolygon>
            </wp:wrapTight>
            <wp:docPr id="3" name="Picture 3" descr="Image result for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F03" w:rsidRPr="00C20532" w:rsidRDefault="00903F03" w:rsidP="00903F03">
      <w:pPr>
        <w:pStyle w:val="berschrift1"/>
        <w:numPr>
          <w:ilvl w:val="0"/>
          <w:numId w:val="1"/>
        </w:numPr>
        <w:rPr>
          <w:color w:val="0C468B"/>
        </w:rPr>
      </w:pPr>
      <w:r w:rsidRPr="004455D3">
        <w:rPr>
          <w:color w:val="005078"/>
        </w:rPr>
        <w:t>Introduction</w:t>
      </w:r>
    </w:p>
    <w:p w:rsidR="00903F03" w:rsidRDefault="00903F03" w:rsidP="00903F03"/>
    <w:p w:rsidR="00844A0E" w:rsidRPr="00844A0E" w:rsidRDefault="00903F03" w:rsidP="00903F03">
      <w:pPr>
        <w:rPr>
          <w:color w:val="0C468B"/>
        </w:rPr>
      </w:pPr>
      <w:r>
        <w:t xml:space="preserve">This guide is intended for users of </w:t>
      </w:r>
      <w:r w:rsidR="00844A0E" w:rsidRPr="008C2A7C">
        <w:t>Amazon Web Services</w:t>
      </w:r>
      <w:r w:rsidR="00844A0E">
        <w:rPr>
          <w:i/>
        </w:rPr>
        <w:t xml:space="preserve"> </w:t>
      </w:r>
      <w:r w:rsidR="00844A0E" w:rsidRPr="00844A0E">
        <w:t>(AWS)</w:t>
      </w:r>
      <w:r>
        <w:t xml:space="preserve"> who would like their employees to log into </w:t>
      </w:r>
      <w:r w:rsidR="004044CA">
        <w:t>Amazon Web Services</w:t>
      </w:r>
      <w:r>
        <w:t xml:space="preserve"> via </w:t>
      </w:r>
      <w:r w:rsidRPr="008C2A7C">
        <w:t>DoubleClue</w:t>
      </w:r>
      <w:r w:rsidRPr="001443D8">
        <w:rPr>
          <w:i/>
        </w:rPr>
        <w:t xml:space="preserve"> </w:t>
      </w:r>
      <w:r w:rsidR="00A728B8">
        <w:t>Multi-Factor Authentication (MFA)</w:t>
      </w:r>
      <w:r>
        <w:t xml:space="preserve"> </w:t>
      </w:r>
      <w:r w:rsidR="005E2302">
        <w:t>using</w:t>
      </w:r>
      <w:r>
        <w:t xml:space="preserve"> SAML 2.0.</w:t>
      </w:r>
      <w:r w:rsidR="005E2302">
        <w:t xml:space="preserve"> </w:t>
      </w:r>
      <w:r w:rsidR="00A96A4D">
        <w:t xml:space="preserve">For more information on this product, please visit </w:t>
      </w:r>
      <w:hyperlink r:id="rId9" w:history="1">
        <w:r w:rsidR="00844A0E" w:rsidRPr="004455D3">
          <w:rPr>
            <w:rStyle w:val="Hyperlink"/>
            <w:color w:val="005078"/>
          </w:rPr>
          <w:t>https://aws.amazon.com/</w:t>
        </w:r>
      </w:hyperlink>
    </w:p>
    <w:p w:rsidR="00903F03" w:rsidRPr="00B1294B" w:rsidRDefault="00903F03" w:rsidP="00903F03">
      <w:r w:rsidRPr="00FD1432">
        <w:rPr>
          <w:u w:val="single"/>
        </w:rPr>
        <w:t>Requirements</w:t>
      </w:r>
      <w:r w:rsidRPr="00B1294B">
        <w:t>:</w:t>
      </w:r>
    </w:p>
    <w:p w:rsidR="00903F03" w:rsidRDefault="00844A0E" w:rsidP="00903F03">
      <w:pPr>
        <w:pStyle w:val="Listenabsatz"/>
        <w:numPr>
          <w:ilvl w:val="0"/>
          <w:numId w:val="2"/>
        </w:numPr>
      </w:pPr>
      <w:r>
        <w:t>AWS root user account</w:t>
      </w:r>
    </w:p>
    <w:p w:rsidR="004044CA" w:rsidRDefault="000F521A" w:rsidP="004044CA">
      <w:pPr>
        <w:pStyle w:val="Listenabsatz"/>
        <w:numPr>
          <w:ilvl w:val="0"/>
          <w:numId w:val="2"/>
        </w:numPr>
      </w:pPr>
      <w:r>
        <w:t>DoubleClue Enterprise Management (</w:t>
      </w:r>
      <w:r w:rsidR="00844A0E">
        <w:t>DCEM</w:t>
      </w:r>
      <w:r>
        <w:t>)</w:t>
      </w:r>
      <w:r w:rsidR="00844A0E">
        <w:t xml:space="preserve"> installation</w:t>
      </w:r>
    </w:p>
    <w:p w:rsidR="004044CA" w:rsidRPr="00903F03" w:rsidRDefault="004044CA" w:rsidP="004044CA"/>
    <w:p w:rsidR="00903F03" w:rsidRPr="00C20532" w:rsidRDefault="00464AB3" w:rsidP="007F6EAC">
      <w:pPr>
        <w:pStyle w:val="berschrift1"/>
        <w:numPr>
          <w:ilvl w:val="0"/>
          <w:numId w:val="1"/>
        </w:numPr>
        <w:rPr>
          <w:color w:val="0C468B"/>
        </w:rPr>
      </w:pPr>
      <w:r w:rsidRPr="004455D3">
        <w:rPr>
          <w:color w:val="005078"/>
        </w:rPr>
        <w:t>Preparing DCEM to be an Identity Provider</w:t>
      </w:r>
    </w:p>
    <w:p w:rsidR="000C42E8" w:rsidRDefault="000C42E8" w:rsidP="000C42E8"/>
    <w:p w:rsidR="00B7109E" w:rsidRDefault="00C20532" w:rsidP="00B7109E">
      <w:r>
        <w:t xml:space="preserve">In order to prepare DCEM to be an Identity Provider, please see chapter 12 of </w:t>
      </w:r>
      <w:r w:rsidR="000F521A">
        <w:t>“</w:t>
      </w:r>
      <w:r w:rsidRPr="000F521A">
        <w:t>DCEM_Manual_EN.pdf</w:t>
      </w:r>
      <w:r w:rsidR="000F521A">
        <w:t>”</w:t>
      </w:r>
      <w:r w:rsidRPr="000F521A">
        <w:t>.</w:t>
      </w:r>
      <w:r>
        <w:t xml:space="preserve"> </w:t>
      </w:r>
    </w:p>
    <w:p w:rsidR="004044CA" w:rsidRPr="0096380E" w:rsidRDefault="004044CA" w:rsidP="00B7109E"/>
    <w:p w:rsidR="00C67035" w:rsidRDefault="00C67035" w:rsidP="00C67035">
      <w:pPr>
        <w:pStyle w:val="berschrift1"/>
        <w:numPr>
          <w:ilvl w:val="0"/>
          <w:numId w:val="1"/>
        </w:numPr>
        <w:rPr>
          <w:color w:val="0C468B"/>
        </w:rPr>
      </w:pPr>
      <w:r w:rsidRPr="004455D3">
        <w:rPr>
          <w:color w:val="005078"/>
        </w:rPr>
        <w:t xml:space="preserve">Setting up </w:t>
      </w:r>
      <w:r w:rsidR="00844A0E" w:rsidRPr="004455D3">
        <w:rPr>
          <w:color w:val="005078"/>
        </w:rPr>
        <w:t>AWS</w:t>
      </w:r>
    </w:p>
    <w:p w:rsidR="004044CA" w:rsidRPr="004044CA" w:rsidRDefault="004044CA" w:rsidP="004044CA"/>
    <w:p w:rsidR="00675E65" w:rsidRPr="00EB28EE" w:rsidRDefault="00241045" w:rsidP="009F78FF">
      <w:pPr>
        <w:pStyle w:val="Listenabsatz"/>
        <w:numPr>
          <w:ilvl w:val="0"/>
          <w:numId w:val="15"/>
        </w:numPr>
      </w:pPr>
      <w:r w:rsidRPr="00EB28EE">
        <w:t xml:space="preserve">Sign into </w:t>
      </w:r>
      <w:r w:rsidR="00D33804" w:rsidRPr="00EB28EE">
        <w:t>the</w:t>
      </w:r>
      <w:r w:rsidRPr="00EB28EE">
        <w:t xml:space="preserve"> </w:t>
      </w:r>
      <w:r w:rsidR="00D33804" w:rsidRPr="00EB28EE">
        <w:t xml:space="preserve">AWS root user console on </w:t>
      </w:r>
      <w:hyperlink r:id="rId10" w:history="1">
        <w:r w:rsidR="00D33804" w:rsidRPr="004455D3">
          <w:rPr>
            <w:rStyle w:val="Hyperlink"/>
            <w:color w:val="005078"/>
          </w:rPr>
          <w:t>https://aws.amazon.com/</w:t>
        </w:r>
      </w:hyperlink>
      <w:r w:rsidR="00D33804" w:rsidRPr="00EB28EE">
        <w:t>.</w:t>
      </w:r>
    </w:p>
    <w:p w:rsidR="00D33804" w:rsidRPr="00EB28EE" w:rsidRDefault="00A41F68" w:rsidP="009F78FF">
      <w:pPr>
        <w:pStyle w:val="Listenabsatz"/>
        <w:numPr>
          <w:ilvl w:val="0"/>
          <w:numId w:val="15"/>
        </w:numPr>
      </w:pPr>
      <w:r>
        <w:t xml:space="preserve">Go to </w:t>
      </w:r>
      <w:r w:rsidR="004044CA">
        <w:t>“</w:t>
      </w:r>
      <w:r w:rsidRPr="00A41F68">
        <w:rPr>
          <w:rFonts w:cstheme="minorHAnsi"/>
        </w:rPr>
        <w:t>Services</w:t>
      </w:r>
      <w:r w:rsidR="004044CA">
        <w:rPr>
          <w:rFonts w:cstheme="minorHAnsi"/>
        </w:rPr>
        <w:t>”</w:t>
      </w:r>
      <w:r w:rsidRPr="00A41F68">
        <w:rPr>
          <w:rFonts w:cstheme="minorHAnsi"/>
        </w:rPr>
        <w:t xml:space="preserve"> </w:t>
      </w:r>
      <w:r w:rsidR="004044CA">
        <w:rPr>
          <w:rFonts w:cstheme="minorHAnsi"/>
        </w:rPr>
        <w:t>&gt;</w:t>
      </w:r>
      <w:r w:rsidR="00D33804" w:rsidRPr="00A41F68">
        <w:rPr>
          <w:rFonts w:cstheme="minorHAnsi"/>
        </w:rPr>
        <w:t xml:space="preserve"> </w:t>
      </w:r>
      <w:r w:rsidR="004044CA">
        <w:rPr>
          <w:rFonts w:cstheme="minorHAnsi"/>
        </w:rPr>
        <w:t>“</w:t>
      </w:r>
      <w:r w:rsidR="00D33804" w:rsidRPr="00A41F68">
        <w:rPr>
          <w:rFonts w:cstheme="minorHAnsi"/>
        </w:rPr>
        <w:t>IAM</w:t>
      </w:r>
      <w:r w:rsidR="004044CA">
        <w:rPr>
          <w:rFonts w:cstheme="minorHAnsi"/>
        </w:rPr>
        <w:t>”</w:t>
      </w:r>
      <w:r w:rsidR="00D33804" w:rsidRPr="00EB28EE">
        <w:t xml:space="preserve"> (under “Security, Identity &amp; Compliance”).</w:t>
      </w:r>
    </w:p>
    <w:p w:rsidR="00D33804" w:rsidRPr="00EB28EE" w:rsidRDefault="00D33804" w:rsidP="009F78FF">
      <w:pPr>
        <w:pStyle w:val="Listenabsatz"/>
        <w:numPr>
          <w:ilvl w:val="0"/>
          <w:numId w:val="15"/>
        </w:numPr>
      </w:pPr>
      <w:r w:rsidRPr="00EB28EE">
        <w:t>From the menu on the left, select “Identity Providers”.</w:t>
      </w:r>
    </w:p>
    <w:p w:rsidR="00D33804" w:rsidRPr="00EB28EE" w:rsidRDefault="00D33804" w:rsidP="009F78FF">
      <w:pPr>
        <w:pStyle w:val="Listenabsatz"/>
        <w:numPr>
          <w:ilvl w:val="0"/>
          <w:numId w:val="15"/>
        </w:numPr>
      </w:pPr>
      <w:r w:rsidRPr="00EB28EE">
        <w:t>Click “Create Provider”.</w:t>
      </w:r>
    </w:p>
    <w:p w:rsidR="00D33804" w:rsidRPr="00EB28EE" w:rsidRDefault="00D33804" w:rsidP="009F78FF">
      <w:pPr>
        <w:pStyle w:val="Listenabsatz"/>
        <w:numPr>
          <w:ilvl w:val="0"/>
          <w:numId w:val="15"/>
        </w:numPr>
      </w:pPr>
      <w:r w:rsidRPr="00EB28EE">
        <w:t>For “Provider Type”, choose “SAML”.</w:t>
      </w:r>
    </w:p>
    <w:p w:rsidR="00D33804" w:rsidRPr="00EB28EE" w:rsidRDefault="00EE5116" w:rsidP="009F78FF">
      <w:pPr>
        <w:pStyle w:val="Listenabsatz"/>
        <w:numPr>
          <w:ilvl w:val="0"/>
          <w:numId w:val="15"/>
        </w:numPr>
      </w:pPr>
      <w:r w:rsidRPr="00EB28EE">
        <w:t>Type in a Provider Name of your choice, e</w:t>
      </w:r>
      <w:r w:rsidR="004044CA">
        <w:t>.</w:t>
      </w:r>
      <w:r w:rsidRPr="00EB28EE">
        <w:t xml:space="preserve">g. </w:t>
      </w:r>
      <w:r w:rsidR="00FF240F" w:rsidRPr="00EB28EE">
        <w:t>“</w:t>
      </w:r>
      <w:r w:rsidRPr="00EB28EE">
        <w:t>DoubleClue</w:t>
      </w:r>
      <w:r w:rsidR="00FF240F" w:rsidRPr="00EB28EE">
        <w:t>”</w:t>
      </w:r>
      <w:r w:rsidRPr="00EB28EE">
        <w:t>.</w:t>
      </w:r>
    </w:p>
    <w:p w:rsidR="00EE5116" w:rsidRPr="00EB28EE" w:rsidRDefault="00EE5116" w:rsidP="009F78FF">
      <w:pPr>
        <w:pStyle w:val="Listenabsatz"/>
        <w:numPr>
          <w:ilvl w:val="0"/>
          <w:numId w:val="15"/>
        </w:numPr>
      </w:pPr>
      <w:r w:rsidRPr="00EB28EE">
        <w:t xml:space="preserve">For “Metadata Document”, upload the </w:t>
      </w:r>
      <w:proofErr w:type="spellStart"/>
      <w:r w:rsidRPr="00EB28EE">
        <w:t>IdP</w:t>
      </w:r>
      <w:proofErr w:type="spellEnd"/>
      <w:r w:rsidRPr="00EB28EE">
        <w:t xml:space="preserve"> Metadata file you downloaded during SAML setup (see chapter 12.1.4 of </w:t>
      </w:r>
      <w:r w:rsidR="000F521A">
        <w:t>“</w:t>
      </w:r>
      <w:r w:rsidR="000F521A" w:rsidRPr="000F521A">
        <w:t>DCEM_Manual_EN.pdf</w:t>
      </w:r>
      <w:r w:rsidR="000F521A">
        <w:t>”</w:t>
      </w:r>
      <w:r w:rsidRPr="00EB28EE">
        <w:t>).</w:t>
      </w:r>
    </w:p>
    <w:p w:rsidR="0037718C" w:rsidRPr="00EB28EE" w:rsidRDefault="0037718C" w:rsidP="009F78FF">
      <w:pPr>
        <w:pStyle w:val="Listenabsatz"/>
        <w:numPr>
          <w:ilvl w:val="0"/>
          <w:numId w:val="15"/>
        </w:numPr>
      </w:pPr>
      <w:r w:rsidRPr="00EB28EE">
        <w:t>Click “Next Step”.</w:t>
      </w:r>
    </w:p>
    <w:p w:rsidR="0037718C" w:rsidRPr="00EB28EE" w:rsidRDefault="0037718C" w:rsidP="009F78FF">
      <w:pPr>
        <w:pStyle w:val="Listenabsatz"/>
        <w:numPr>
          <w:ilvl w:val="0"/>
          <w:numId w:val="15"/>
        </w:numPr>
      </w:pPr>
      <w:r w:rsidRPr="00EB28EE">
        <w:t>Click “Create”.</w:t>
      </w:r>
    </w:p>
    <w:p w:rsidR="00EB28EE" w:rsidRPr="00EB28EE" w:rsidRDefault="00EB28EE" w:rsidP="009F78FF">
      <w:pPr>
        <w:pStyle w:val="Listenabsatz"/>
        <w:numPr>
          <w:ilvl w:val="0"/>
          <w:numId w:val="15"/>
        </w:numPr>
      </w:pPr>
      <w:r w:rsidRPr="00EB28EE">
        <w:t>Click on your newly created provider from the list and copy the “Provider ARN” for future use.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>From the menu on the left, select “Roles”.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>Click “Create Role”.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>For “Select type of trusted entity”, select “SAML 2.0 federation”.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>For “SAML provider”, choose the provider you just created.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>Select “Allow programmatic and AWS Management Console access”.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lastRenderedPageBreak/>
        <w:t>Click “Next: Permissions”.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>Click “Next: Review”.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 xml:space="preserve">Type in a </w:t>
      </w:r>
      <w:r w:rsidR="004044CA">
        <w:t>r</w:t>
      </w:r>
      <w:r w:rsidRPr="00EB28EE">
        <w:t>ole name of your choice, e</w:t>
      </w:r>
      <w:r w:rsidR="004044CA">
        <w:t>.</w:t>
      </w:r>
      <w:r w:rsidRPr="00EB28EE">
        <w:t>g. “</w:t>
      </w:r>
      <w:proofErr w:type="spellStart"/>
      <w:r w:rsidRPr="00EB28EE">
        <w:t>dcuser</w:t>
      </w:r>
      <w:proofErr w:type="spellEnd"/>
      <w:r w:rsidRPr="00EB28EE">
        <w:t>”.</w:t>
      </w:r>
    </w:p>
    <w:p w:rsidR="00FF240F" w:rsidRPr="00EB28EE" w:rsidRDefault="00FF240F" w:rsidP="009F78FF">
      <w:pPr>
        <w:pStyle w:val="Listenabsatz"/>
        <w:numPr>
          <w:ilvl w:val="0"/>
          <w:numId w:val="15"/>
        </w:numPr>
      </w:pPr>
      <w:r w:rsidRPr="00EB28EE">
        <w:t>Click “Create role”.</w:t>
      </w:r>
    </w:p>
    <w:p w:rsidR="00EB28EE" w:rsidRDefault="00EB28EE" w:rsidP="009F78FF">
      <w:pPr>
        <w:pStyle w:val="Listenabsatz"/>
        <w:numPr>
          <w:ilvl w:val="0"/>
          <w:numId w:val="15"/>
        </w:numPr>
      </w:pPr>
      <w:r>
        <w:t>Click on your newly created role from the list and copy the “Role ARN” for future use.</w:t>
      </w:r>
    </w:p>
    <w:p w:rsidR="004044CA" w:rsidRDefault="004044CA" w:rsidP="004044CA"/>
    <w:p w:rsidR="00464AB3" w:rsidRPr="003700DE" w:rsidRDefault="00464AB3" w:rsidP="00464AB3">
      <w:pPr>
        <w:pStyle w:val="berschrift1"/>
        <w:numPr>
          <w:ilvl w:val="0"/>
          <w:numId w:val="1"/>
        </w:numPr>
        <w:rPr>
          <w:color w:val="0C468B"/>
        </w:rPr>
      </w:pPr>
      <w:r w:rsidRPr="004455D3">
        <w:rPr>
          <w:color w:val="005078"/>
        </w:rPr>
        <w:t xml:space="preserve">Setting </w:t>
      </w:r>
      <w:r w:rsidR="00A010A6" w:rsidRPr="004455D3">
        <w:rPr>
          <w:color w:val="005078"/>
        </w:rPr>
        <w:t>AWS</w:t>
      </w:r>
      <w:r w:rsidRPr="004455D3">
        <w:rPr>
          <w:color w:val="005078"/>
        </w:rPr>
        <w:t xml:space="preserve"> as a Service Provider for DCEM</w:t>
      </w:r>
    </w:p>
    <w:p w:rsidR="00464AB3" w:rsidRDefault="00464AB3" w:rsidP="00464AB3"/>
    <w:p w:rsidR="00704E58" w:rsidRDefault="00704E58" w:rsidP="00464AB3">
      <w:r w:rsidRPr="00FD1432">
        <w:rPr>
          <w:u w:val="single"/>
        </w:rPr>
        <w:t>Option 1</w:t>
      </w:r>
      <w:r w:rsidRPr="00FD1432">
        <w:t>:</w:t>
      </w:r>
      <w:r>
        <w:t xml:space="preserve"> Using the pre-set configu</w:t>
      </w:r>
      <w:r w:rsidR="005C2700">
        <w:t>ration</w:t>
      </w:r>
    </w:p>
    <w:p w:rsidR="00704E58" w:rsidRDefault="00704E58" w:rsidP="00704E58">
      <w:pPr>
        <w:pStyle w:val="Listenabsatz"/>
        <w:numPr>
          <w:ilvl w:val="0"/>
          <w:numId w:val="17"/>
        </w:numPr>
      </w:pPr>
      <w:r>
        <w:t>In DCEM, go to main menu item “SAML”, sub menu “SP Metadata”.</w:t>
      </w:r>
    </w:p>
    <w:p w:rsidR="00704E58" w:rsidRDefault="00704E58" w:rsidP="00704E58">
      <w:pPr>
        <w:pStyle w:val="Listenabsatz"/>
        <w:numPr>
          <w:ilvl w:val="0"/>
          <w:numId w:val="17"/>
        </w:numPr>
      </w:pPr>
      <w:r>
        <w:t>Click “Add”.</w:t>
      </w:r>
    </w:p>
    <w:p w:rsidR="00704E58" w:rsidRDefault="00311A83" w:rsidP="00704E58">
      <w:pPr>
        <w:pStyle w:val="Listenabsatz"/>
        <w:numPr>
          <w:ilvl w:val="0"/>
          <w:numId w:val="17"/>
        </w:numPr>
      </w:pPr>
      <w:r>
        <w:t>From the dropdown</w:t>
      </w:r>
      <w:r w:rsidR="00704E58" w:rsidRPr="0017295C">
        <w:t>, choose “</w:t>
      </w:r>
      <w:r w:rsidR="00704E58">
        <w:t>AWS</w:t>
      </w:r>
      <w:r w:rsidR="00704E58" w:rsidRPr="0017295C">
        <w:t>” and click “Continue”.</w:t>
      </w:r>
    </w:p>
    <w:p w:rsidR="00BD4194" w:rsidRDefault="00BD4194" w:rsidP="00BD4194">
      <w:pPr>
        <w:pStyle w:val="Listenabsatz"/>
        <w:numPr>
          <w:ilvl w:val="0"/>
          <w:numId w:val="17"/>
        </w:numPr>
      </w:pPr>
      <w:r>
        <w:t>Click “OK”.</w:t>
      </w:r>
    </w:p>
    <w:p w:rsidR="00704E58" w:rsidRPr="00704E58" w:rsidRDefault="00704E58" w:rsidP="00464AB3">
      <w:r w:rsidRPr="00FD1432">
        <w:rPr>
          <w:u w:val="single"/>
        </w:rPr>
        <w:t>Option 2</w:t>
      </w:r>
      <w:r w:rsidR="005C2700">
        <w:t>: Using a custom configuration</w:t>
      </w:r>
    </w:p>
    <w:p w:rsidR="00464AB3" w:rsidRDefault="00311A83" w:rsidP="00704E58">
      <w:pPr>
        <w:pStyle w:val="Listenabsatz"/>
        <w:numPr>
          <w:ilvl w:val="0"/>
          <w:numId w:val="19"/>
        </w:numPr>
      </w:pPr>
      <w:r>
        <w:t>Download the XML-F</w:t>
      </w:r>
      <w:r w:rsidR="00A010A6">
        <w:t xml:space="preserve">ile at </w:t>
      </w:r>
      <w:hyperlink r:id="rId11" w:history="1">
        <w:r w:rsidR="00A010A6" w:rsidRPr="004455D3">
          <w:rPr>
            <w:rStyle w:val="Hyperlink"/>
            <w:color w:val="005078"/>
          </w:rPr>
          <w:t>https://signin.aws.amazon.com/static/saml-metadata.xml</w:t>
        </w:r>
      </w:hyperlink>
      <w:r w:rsidR="00464AB3">
        <w:t>.</w:t>
      </w:r>
    </w:p>
    <w:p w:rsidR="00464AB3" w:rsidRDefault="00464AB3" w:rsidP="00704E58">
      <w:pPr>
        <w:pStyle w:val="Listenabsatz"/>
        <w:numPr>
          <w:ilvl w:val="0"/>
          <w:numId w:val="19"/>
        </w:numPr>
      </w:pPr>
      <w:r>
        <w:t xml:space="preserve">In DCEM, go to </w:t>
      </w:r>
      <w:r w:rsidR="003700DE">
        <w:t>main menu item “</w:t>
      </w:r>
      <w:r>
        <w:t>SAML</w:t>
      </w:r>
      <w:r w:rsidR="003700DE">
        <w:t xml:space="preserve">”, sub menu “SP </w:t>
      </w:r>
      <w:r>
        <w:t>Metadata</w:t>
      </w:r>
      <w:r w:rsidR="003700DE">
        <w:t>”</w:t>
      </w:r>
      <w:r>
        <w:t>.</w:t>
      </w:r>
    </w:p>
    <w:p w:rsidR="00464AB3" w:rsidRDefault="003700DE" w:rsidP="00704E58">
      <w:pPr>
        <w:pStyle w:val="Listenabsatz"/>
        <w:numPr>
          <w:ilvl w:val="0"/>
          <w:numId w:val="19"/>
        </w:numPr>
      </w:pPr>
      <w:r>
        <w:t>Click “Add”.</w:t>
      </w:r>
    </w:p>
    <w:p w:rsidR="00704E58" w:rsidRDefault="00704E58" w:rsidP="00704E58">
      <w:pPr>
        <w:pStyle w:val="Listenabsatz"/>
        <w:numPr>
          <w:ilvl w:val="0"/>
          <w:numId w:val="19"/>
        </w:numPr>
      </w:pPr>
      <w:r w:rsidRPr="0017295C">
        <w:t>From the dropdown, choose “Custom” and click “Continue”.</w:t>
      </w:r>
    </w:p>
    <w:p w:rsidR="007E7F57" w:rsidRDefault="007E7F57" w:rsidP="00704E58">
      <w:pPr>
        <w:pStyle w:val="Listenabsatz"/>
        <w:numPr>
          <w:ilvl w:val="0"/>
          <w:numId w:val="19"/>
        </w:numPr>
      </w:pPr>
      <w:r>
        <w:t xml:space="preserve">Upload the downloaded </w:t>
      </w:r>
      <w:r w:rsidR="004044CA">
        <w:t>f</w:t>
      </w:r>
      <w:r>
        <w:t>ile using the “Upload” button.</w:t>
      </w:r>
    </w:p>
    <w:p w:rsidR="00A010A6" w:rsidRDefault="00A010A6" w:rsidP="00B56AB1">
      <w:pPr>
        <w:pStyle w:val="Listenabsatz"/>
        <w:numPr>
          <w:ilvl w:val="0"/>
          <w:numId w:val="19"/>
        </w:numPr>
      </w:pPr>
      <w:r>
        <w:t>Go to the “Attributes” tab.</w:t>
      </w:r>
    </w:p>
    <w:p w:rsidR="00A010A6" w:rsidRDefault="00A010A6" w:rsidP="00B56AB1">
      <w:pPr>
        <w:pStyle w:val="Listenabsatz"/>
        <w:numPr>
          <w:ilvl w:val="0"/>
          <w:numId w:val="19"/>
        </w:numPr>
      </w:pPr>
      <w:r>
        <w:t>Click the pencil icon in the row containing “</w:t>
      </w:r>
      <w:proofErr w:type="spellStart"/>
      <w:r>
        <w:t>RoleSessionName</w:t>
      </w:r>
      <w:proofErr w:type="spellEnd"/>
      <w:r>
        <w:t>” and change the User Property to “Email”. Click the tick icon to save the change.</w:t>
      </w:r>
    </w:p>
    <w:p w:rsidR="00A010A6" w:rsidRDefault="00A010A6" w:rsidP="00B56AB1">
      <w:pPr>
        <w:pStyle w:val="Listenabsatz"/>
        <w:numPr>
          <w:ilvl w:val="0"/>
          <w:numId w:val="19"/>
        </w:numPr>
      </w:pPr>
      <w:r>
        <w:t>Repeat for “Role”, but choose “Cloud Data</w:t>
      </w:r>
      <w:r w:rsidR="00FF7E49">
        <w:t xml:space="preserve"> (Global)</w:t>
      </w:r>
      <w:r>
        <w:t>” as the User Property.</w:t>
      </w:r>
    </w:p>
    <w:p w:rsidR="00464AB3" w:rsidRDefault="00CC6ED7" w:rsidP="00B56AB1">
      <w:pPr>
        <w:pStyle w:val="Listenabsatz"/>
        <w:numPr>
          <w:ilvl w:val="0"/>
          <w:numId w:val="19"/>
        </w:numPr>
      </w:pPr>
      <w:r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 wp14:anchorId="7CCB919C" wp14:editId="289E0DCD">
            <wp:simplePos x="0" y="0"/>
            <wp:positionH relativeFrom="column">
              <wp:posOffset>-2540</wp:posOffset>
            </wp:positionH>
            <wp:positionV relativeFrom="paragraph">
              <wp:posOffset>443230</wp:posOffset>
            </wp:positionV>
            <wp:extent cx="5678805" cy="2579370"/>
            <wp:effectExtent l="19050" t="19050" r="17145" b="11430"/>
            <wp:wrapThrough wrapText="bothSides">
              <wp:wrapPolygon edited="0">
                <wp:start x="-72" y="-160"/>
                <wp:lineTo x="-72" y="21536"/>
                <wp:lineTo x="21593" y="21536"/>
                <wp:lineTo x="21593" y="-160"/>
                <wp:lineTo x="-72" y="-16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57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AB3">
        <w:t xml:space="preserve">Click </w:t>
      </w:r>
      <w:r w:rsidR="003700DE">
        <w:t>“</w:t>
      </w:r>
      <w:r w:rsidR="00464AB3">
        <w:t>OK</w:t>
      </w:r>
      <w:r w:rsidR="003700DE">
        <w:t>”</w:t>
      </w:r>
      <w:r w:rsidR="00464AB3">
        <w:t>.</w:t>
      </w:r>
    </w:p>
    <w:p w:rsidR="008F412C" w:rsidRDefault="008F412C" w:rsidP="00921C99">
      <w:pPr>
        <w:jc w:val="center"/>
      </w:pPr>
    </w:p>
    <w:p w:rsidR="00EB212C" w:rsidRDefault="00EB212C">
      <w:pPr>
        <w:rPr>
          <w:b/>
        </w:rPr>
      </w:pPr>
      <w:r>
        <w:rPr>
          <w:b/>
        </w:rPr>
        <w:br w:type="page"/>
      </w:r>
    </w:p>
    <w:p w:rsidR="00311A83" w:rsidRDefault="00311A83" w:rsidP="00EB212C">
      <w:pPr>
        <w:rPr>
          <w:b/>
        </w:rPr>
      </w:pPr>
    </w:p>
    <w:p w:rsidR="00EB212C" w:rsidRDefault="00EB212C" w:rsidP="00EB212C">
      <w:r w:rsidRPr="00FD1432">
        <w:rPr>
          <w:u w:val="single"/>
        </w:rPr>
        <w:t>After either option</w:t>
      </w:r>
      <w:r>
        <w:t>:</w:t>
      </w:r>
    </w:p>
    <w:p w:rsidR="00547E93" w:rsidRDefault="00547E93" w:rsidP="00EB212C">
      <w:pPr>
        <w:pStyle w:val="Listenabsatz"/>
        <w:numPr>
          <w:ilvl w:val="0"/>
          <w:numId w:val="20"/>
        </w:numPr>
      </w:pPr>
      <w:r>
        <w:t>Go to main menu item “</w:t>
      </w:r>
      <w:r w:rsidR="005C2700">
        <w:t>Identity</w:t>
      </w:r>
      <w:r>
        <w:t>-Management”, sub menu “Cloud-Data”.</w:t>
      </w:r>
    </w:p>
    <w:p w:rsidR="00547E93" w:rsidRDefault="00547E93" w:rsidP="00EB212C">
      <w:pPr>
        <w:pStyle w:val="Listenabsatz"/>
        <w:numPr>
          <w:ilvl w:val="0"/>
          <w:numId w:val="20"/>
        </w:numPr>
      </w:pPr>
      <w:r>
        <w:t>Click “Add”.</w:t>
      </w:r>
    </w:p>
    <w:p w:rsidR="00547E93" w:rsidRDefault="00547E93" w:rsidP="00EB212C">
      <w:pPr>
        <w:pStyle w:val="Listenabsatz"/>
        <w:numPr>
          <w:ilvl w:val="0"/>
          <w:numId w:val="20"/>
        </w:numPr>
      </w:pPr>
      <w:r>
        <w:t>For “Owner”, select “GLOBAL”.</w:t>
      </w:r>
    </w:p>
    <w:p w:rsidR="00547E93" w:rsidRDefault="00547E93" w:rsidP="00EB212C">
      <w:pPr>
        <w:pStyle w:val="Listenabsatz"/>
        <w:numPr>
          <w:ilvl w:val="0"/>
          <w:numId w:val="20"/>
        </w:numPr>
      </w:pPr>
      <w:r>
        <w:t>For “Name”, type in “</w:t>
      </w:r>
      <w:r w:rsidRPr="00547E93">
        <w:t>https://aws.amazon.com/SAML/Attributes/Role</w:t>
      </w:r>
      <w:r>
        <w:t>”.</w:t>
      </w:r>
    </w:p>
    <w:p w:rsidR="00547E93" w:rsidRDefault="00547E93" w:rsidP="00EB212C">
      <w:pPr>
        <w:pStyle w:val="Listenabsatz"/>
        <w:numPr>
          <w:ilvl w:val="0"/>
          <w:numId w:val="20"/>
        </w:numPr>
      </w:pPr>
      <w:r>
        <w:t>Check “Content as Text”, if it is not already checked.</w:t>
      </w:r>
    </w:p>
    <w:p w:rsidR="00547E93" w:rsidRDefault="00547E93" w:rsidP="00EB212C">
      <w:pPr>
        <w:pStyle w:val="Listenabsatz"/>
        <w:numPr>
          <w:ilvl w:val="0"/>
          <w:numId w:val="20"/>
        </w:numPr>
      </w:pPr>
      <w:r>
        <w:t xml:space="preserve">Paste in the ARN values you copied in </w:t>
      </w:r>
      <w:r w:rsidR="000F521A">
        <w:t>chapter 3</w:t>
      </w:r>
      <w:r>
        <w:t xml:space="preserve"> in the following format:</w:t>
      </w:r>
    </w:p>
    <w:p w:rsidR="00547E93" w:rsidRDefault="00CC6ED7" w:rsidP="00547E93">
      <w:pPr>
        <w:jc w:val="center"/>
        <w:rPr>
          <w:color w:val="FF0000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3206F844" wp14:editId="506F1488">
            <wp:simplePos x="0" y="0"/>
            <wp:positionH relativeFrom="column">
              <wp:posOffset>568325</wp:posOffset>
            </wp:positionH>
            <wp:positionV relativeFrom="paragraph">
              <wp:posOffset>365760</wp:posOffset>
            </wp:positionV>
            <wp:extent cx="4126230" cy="4314825"/>
            <wp:effectExtent l="19050" t="19050" r="26670" b="2857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4314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E93" w:rsidRPr="00547E93">
        <w:rPr>
          <w:color w:val="FF0000"/>
        </w:rPr>
        <w:t>&lt;role_arn_from_3</w:t>
      </w:r>
      <w:r w:rsidR="000F521A">
        <w:rPr>
          <w:color w:val="FF0000"/>
        </w:rPr>
        <w:t>(2</w:t>
      </w:r>
      <w:r w:rsidR="000F521A" w:rsidRPr="000F521A">
        <w:rPr>
          <w:color w:val="FF0000"/>
          <w:vertAlign w:val="superscript"/>
        </w:rPr>
        <w:t>nd</w:t>
      </w:r>
      <w:r w:rsidR="000F521A">
        <w:rPr>
          <w:color w:val="FF0000"/>
        </w:rPr>
        <w:t xml:space="preserve"> value)</w:t>
      </w:r>
      <w:proofErr w:type="gramStart"/>
      <w:r w:rsidR="00547E93" w:rsidRPr="00547E93">
        <w:rPr>
          <w:color w:val="FF0000"/>
        </w:rPr>
        <w:t>&gt;</w:t>
      </w:r>
      <w:r w:rsidR="00547E93">
        <w:t>,</w:t>
      </w:r>
      <w:r w:rsidR="00547E93" w:rsidRPr="00547E93">
        <w:rPr>
          <w:color w:val="FF0000"/>
        </w:rPr>
        <w:t>&lt;</w:t>
      </w:r>
      <w:proofErr w:type="gramEnd"/>
      <w:r w:rsidR="00547E93" w:rsidRPr="00547E93">
        <w:rPr>
          <w:color w:val="FF0000"/>
        </w:rPr>
        <w:t>provider_arn_from_3</w:t>
      </w:r>
      <w:r w:rsidR="000F521A">
        <w:rPr>
          <w:color w:val="FF0000"/>
        </w:rPr>
        <w:t>(1</w:t>
      </w:r>
      <w:r w:rsidR="000F521A" w:rsidRPr="000F521A">
        <w:rPr>
          <w:color w:val="FF0000"/>
          <w:vertAlign w:val="superscript"/>
        </w:rPr>
        <w:t>st</w:t>
      </w:r>
      <w:r w:rsidR="000F521A">
        <w:rPr>
          <w:color w:val="FF0000"/>
        </w:rPr>
        <w:t xml:space="preserve"> value)</w:t>
      </w:r>
      <w:r w:rsidR="00547E93" w:rsidRPr="00547E93">
        <w:rPr>
          <w:color w:val="FF0000"/>
        </w:rPr>
        <w:t>&gt;</w:t>
      </w:r>
      <w:bookmarkStart w:id="0" w:name="_GoBack"/>
      <w:bookmarkEnd w:id="0"/>
    </w:p>
    <w:p w:rsidR="00CC6ED7" w:rsidRDefault="00CC6ED7" w:rsidP="00547E93">
      <w:pPr>
        <w:jc w:val="center"/>
        <w:rPr>
          <w:color w:val="FF0000"/>
        </w:rPr>
      </w:pPr>
    </w:p>
    <w:p w:rsidR="00547E93" w:rsidRDefault="00547E93" w:rsidP="00EB212C">
      <w:pPr>
        <w:pStyle w:val="Listenabsatz"/>
        <w:numPr>
          <w:ilvl w:val="0"/>
          <w:numId w:val="20"/>
        </w:numPr>
      </w:pPr>
      <w:r>
        <w:t>Click “OK”.</w:t>
      </w:r>
    </w:p>
    <w:p w:rsidR="008F412C" w:rsidRDefault="008F412C" w:rsidP="008F412C">
      <w:pPr>
        <w:jc w:val="center"/>
      </w:pPr>
    </w:p>
    <w:p w:rsidR="00A41F68" w:rsidRPr="007D042B" w:rsidRDefault="00547E93" w:rsidP="007D042B">
      <w:r>
        <w:t>AWS</w:t>
      </w:r>
      <w:r w:rsidR="00464AB3">
        <w:t xml:space="preserve"> is now registered as a S</w:t>
      </w:r>
      <w:r w:rsidR="003700DE">
        <w:t xml:space="preserve">ervice </w:t>
      </w:r>
      <w:r w:rsidR="00464AB3">
        <w:t>P</w:t>
      </w:r>
      <w:r w:rsidR="003700DE">
        <w:t>rovider</w:t>
      </w:r>
      <w:r w:rsidR="00464AB3">
        <w:t xml:space="preserve"> for DCEM.</w:t>
      </w:r>
    </w:p>
    <w:sectPr w:rsidR="00A41F68" w:rsidRPr="007D042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97" w:rsidRDefault="002A2397" w:rsidP="007F3727">
      <w:pPr>
        <w:spacing w:after="0" w:line="240" w:lineRule="auto"/>
      </w:pPr>
      <w:r>
        <w:separator/>
      </w:r>
    </w:p>
  </w:endnote>
  <w:endnote w:type="continuationSeparator" w:id="0">
    <w:p w:rsidR="002A2397" w:rsidRDefault="002A2397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5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97" w:rsidRDefault="002A2397" w:rsidP="007F3727">
      <w:pPr>
        <w:spacing w:after="0" w:line="240" w:lineRule="auto"/>
      </w:pPr>
      <w:r>
        <w:separator/>
      </w:r>
    </w:p>
  </w:footnote>
  <w:footnote w:type="continuationSeparator" w:id="0">
    <w:p w:rsidR="002A2397" w:rsidRDefault="002A2397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C20532" w:rsidRDefault="00C20532" w:rsidP="00C20532">
    <w:pPr>
      <w:pStyle w:val="Kopfzeile"/>
      <w:jc w:val="right"/>
      <w:rPr>
        <w:color w:val="0C468B"/>
      </w:rPr>
    </w:pPr>
    <w:r w:rsidRPr="004455D3">
      <w:rPr>
        <w:color w:val="767171" w:themeColor="background2" w:themeShade="80"/>
      </w:rPr>
      <w:t>I</w:t>
    </w:r>
    <w:r w:rsidR="007F3727" w:rsidRPr="004455D3">
      <w:rPr>
        <w:color w:val="767171" w:themeColor="background2" w:themeShade="80"/>
      </w:rPr>
      <w:t>ntegration of</w:t>
    </w:r>
    <w:r w:rsidR="00265492" w:rsidRPr="004455D3">
      <w:rPr>
        <w:color w:val="767171" w:themeColor="background2" w:themeShade="80"/>
      </w:rPr>
      <w:t xml:space="preserve"> </w:t>
    </w:r>
    <w:r w:rsidR="008C2A7C" w:rsidRPr="004455D3">
      <w:rPr>
        <w:color w:val="767171" w:themeColor="background2" w:themeShade="80"/>
      </w:rPr>
      <w:t>Amazon Web Services</w:t>
    </w:r>
    <w:r w:rsidR="007F3727" w:rsidRPr="004455D3">
      <w:rPr>
        <w:color w:val="767171" w:themeColor="background2" w:themeShade="80"/>
      </w:rPr>
      <w:t xml:space="preserve"> with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3D8A499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032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5456D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417A4"/>
    <w:multiLevelType w:val="multilevel"/>
    <w:tmpl w:val="074A2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74365"/>
    <w:multiLevelType w:val="hybridMultilevel"/>
    <w:tmpl w:val="17C060A4"/>
    <w:lvl w:ilvl="0" w:tplc="040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235E3"/>
    <w:multiLevelType w:val="hybridMultilevel"/>
    <w:tmpl w:val="FD60F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12EF4"/>
    <w:multiLevelType w:val="multilevel"/>
    <w:tmpl w:val="0224948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5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5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9063F"/>
    <w:multiLevelType w:val="hybridMultilevel"/>
    <w:tmpl w:val="8D0813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0A0"/>
    <w:multiLevelType w:val="multilevel"/>
    <w:tmpl w:val="4936F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BC63F5F"/>
    <w:multiLevelType w:val="multilevel"/>
    <w:tmpl w:val="D7462F9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9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13"/>
  </w:num>
  <w:num w:numId="13">
    <w:abstractNumId w:val="16"/>
  </w:num>
  <w:num w:numId="14">
    <w:abstractNumId w:val="5"/>
  </w:num>
  <w:num w:numId="15">
    <w:abstractNumId w:val="7"/>
  </w:num>
  <w:num w:numId="16">
    <w:abstractNumId w:val="4"/>
  </w:num>
  <w:num w:numId="17">
    <w:abstractNumId w:val="11"/>
  </w:num>
  <w:num w:numId="18">
    <w:abstractNumId w:val="18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C42E8"/>
    <w:rsid w:val="000F521A"/>
    <w:rsid w:val="001443D8"/>
    <w:rsid w:val="0018617F"/>
    <w:rsid w:val="001E454E"/>
    <w:rsid w:val="001F36B6"/>
    <w:rsid w:val="00236FA2"/>
    <w:rsid w:val="00241045"/>
    <w:rsid w:val="00265492"/>
    <w:rsid w:val="002A2397"/>
    <w:rsid w:val="002B2645"/>
    <w:rsid w:val="002C5EF4"/>
    <w:rsid w:val="00311A83"/>
    <w:rsid w:val="003419AD"/>
    <w:rsid w:val="003700DE"/>
    <w:rsid w:val="0037718C"/>
    <w:rsid w:val="00394F4A"/>
    <w:rsid w:val="004044CA"/>
    <w:rsid w:val="004455D3"/>
    <w:rsid w:val="00464AB3"/>
    <w:rsid w:val="00477342"/>
    <w:rsid w:val="004837FD"/>
    <w:rsid w:val="004C4E10"/>
    <w:rsid w:val="004F7515"/>
    <w:rsid w:val="0050692C"/>
    <w:rsid w:val="00525831"/>
    <w:rsid w:val="00544CAA"/>
    <w:rsid w:val="00547E93"/>
    <w:rsid w:val="00586285"/>
    <w:rsid w:val="005B7E88"/>
    <w:rsid w:val="005C2700"/>
    <w:rsid w:val="005C5891"/>
    <w:rsid w:val="005E2302"/>
    <w:rsid w:val="006054C4"/>
    <w:rsid w:val="0065237D"/>
    <w:rsid w:val="00675E65"/>
    <w:rsid w:val="006A557D"/>
    <w:rsid w:val="006B54CA"/>
    <w:rsid w:val="00704E58"/>
    <w:rsid w:val="00706BEC"/>
    <w:rsid w:val="00795C83"/>
    <w:rsid w:val="007D042B"/>
    <w:rsid w:val="007E7F57"/>
    <w:rsid w:val="007F3727"/>
    <w:rsid w:val="007F6EAC"/>
    <w:rsid w:val="008236B6"/>
    <w:rsid w:val="008334E1"/>
    <w:rsid w:val="00835B32"/>
    <w:rsid w:val="00844A0E"/>
    <w:rsid w:val="008712A1"/>
    <w:rsid w:val="00890000"/>
    <w:rsid w:val="00893B32"/>
    <w:rsid w:val="00895DA4"/>
    <w:rsid w:val="008B00DB"/>
    <w:rsid w:val="008C070C"/>
    <w:rsid w:val="008C2A7C"/>
    <w:rsid w:val="008C36F9"/>
    <w:rsid w:val="008D4637"/>
    <w:rsid w:val="008F1F10"/>
    <w:rsid w:val="008F412C"/>
    <w:rsid w:val="00903F03"/>
    <w:rsid w:val="00921C99"/>
    <w:rsid w:val="0096380E"/>
    <w:rsid w:val="00991AA5"/>
    <w:rsid w:val="00997FB2"/>
    <w:rsid w:val="009C27E5"/>
    <w:rsid w:val="009C2D5E"/>
    <w:rsid w:val="009F78FF"/>
    <w:rsid w:val="00A010A6"/>
    <w:rsid w:val="00A01CEC"/>
    <w:rsid w:val="00A41F68"/>
    <w:rsid w:val="00A46405"/>
    <w:rsid w:val="00A728B8"/>
    <w:rsid w:val="00A83384"/>
    <w:rsid w:val="00A96A4D"/>
    <w:rsid w:val="00AF07EC"/>
    <w:rsid w:val="00B1294B"/>
    <w:rsid w:val="00B150FC"/>
    <w:rsid w:val="00B34CCA"/>
    <w:rsid w:val="00B56AB1"/>
    <w:rsid w:val="00B7109E"/>
    <w:rsid w:val="00BD4194"/>
    <w:rsid w:val="00C20532"/>
    <w:rsid w:val="00C67035"/>
    <w:rsid w:val="00C93972"/>
    <w:rsid w:val="00CC6E54"/>
    <w:rsid w:val="00CC6ED7"/>
    <w:rsid w:val="00D33804"/>
    <w:rsid w:val="00D52247"/>
    <w:rsid w:val="00D665BC"/>
    <w:rsid w:val="00D95DA4"/>
    <w:rsid w:val="00E03D44"/>
    <w:rsid w:val="00E206A8"/>
    <w:rsid w:val="00E93A6B"/>
    <w:rsid w:val="00EB212C"/>
    <w:rsid w:val="00EB28EE"/>
    <w:rsid w:val="00EB6B31"/>
    <w:rsid w:val="00EE5116"/>
    <w:rsid w:val="00EE7A62"/>
    <w:rsid w:val="00F32796"/>
    <w:rsid w:val="00F6329C"/>
    <w:rsid w:val="00F95D67"/>
    <w:rsid w:val="00FB0B6E"/>
    <w:rsid w:val="00FB0C18"/>
    <w:rsid w:val="00FD1432"/>
    <w:rsid w:val="00FF240F"/>
    <w:rsid w:val="00FF2E87"/>
    <w:rsid w:val="00FF752B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EB28EE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4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4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gnin.aws.amazon.com/static/saml-metadata.x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Behnsen, Maike</cp:lastModifiedBy>
  <cp:revision>3</cp:revision>
  <cp:lastPrinted>2018-07-09T06:46:00Z</cp:lastPrinted>
  <dcterms:created xsi:type="dcterms:W3CDTF">2019-01-18T08:34:00Z</dcterms:created>
  <dcterms:modified xsi:type="dcterms:W3CDTF">2019-03-21T13:18:00Z</dcterms:modified>
</cp:coreProperties>
</file>