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Default="001344FD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4384" behindDoc="0" locked="0" layoutInCell="1" allowOverlap="1" wp14:anchorId="46EDB7BF" wp14:editId="28AEF01B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C20532" w:rsidRDefault="00C20532" w:rsidP="00C20532">
      <w:pPr>
        <w:pStyle w:val="KeinLeerraum"/>
      </w:pPr>
    </w:p>
    <w:p w:rsidR="00A46405" w:rsidRPr="00903F03" w:rsidRDefault="00903F03" w:rsidP="00C20532">
      <w:pPr>
        <w:pStyle w:val="Titel"/>
        <w:jc w:val="center"/>
      </w:pPr>
      <w:r w:rsidRPr="00903F03">
        <w:t>Integration of</w:t>
      </w:r>
      <w:r w:rsidR="00265492">
        <w:t xml:space="preserve"> </w:t>
      </w:r>
      <w:r w:rsidR="007D18FC">
        <w:t>Drop</w:t>
      </w:r>
      <w:r w:rsidR="007A4F8E">
        <w:t>b</w:t>
      </w:r>
      <w:r w:rsidR="007D18FC">
        <w:t>ox Business</w:t>
      </w:r>
      <w:r w:rsidRPr="00903F03">
        <w:t xml:space="preserve"> with Doub</w:t>
      </w:r>
      <w:r>
        <w:t>l</w:t>
      </w:r>
      <w:r w:rsidRPr="00903F03">
        <w:t>eClue using SAML</w:t>
      </w:r>
    </w:p>
    <w:p w:rsidR="00903F03" w:rsidRDefault="00395C74" w:rsidP="00903F03"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0F106260" wp14:editId="029AA57D">
            <wp:simplePos x="0" y="0"/>
            <wp:positionH relativeFrom="margin">
              <wp:posOffset>4245610</wp:posOffset>
            </wp:positionH>
            <wp:positionV relativeFrom="paragraph">
              <wp:posOffset>34925</wp:posOffset>
            </wp:positionV>
            <wp:extent cx="1482090" cy="649605"/>
            <wp:effectExtent l="0" t="0" r="3810" b="0"/>
            <wp:wrapSquare wrapText="bothSides"/>
            <wp:docPr id="6" name="Picture 6" descr="Image result for dropbox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ropbox busines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F03" w:rsidRPr="00C20532" w:rsidRDefault="00903F03" w:rsidP="00903F03">
      <w:pPr>
        <w:pStyle w:val="berschrift1"/>
        <w:numPr>
          <w:ilvl w:val="0"/>
          <w:numId w:val="1"/>
        </w:numPr>
        <w:rPr>
          <w:color w:val="0C468B"/>
        </w:rPr>
      </w:pPr>
      <w:r w:rsidRPr="00395C74">
        <w:rPr>
          <w:color w:val="005078"/>
        </w:rPr>
        <w:t>Introduction</w:t>
      </w:r>
    </w:p>
    <w:p w:rsidR="00903F03" w:rsidRDefault="00903F03" w:rsidP="00903F03"/>
    <w:p w:rsidR="007D18FC" w:rsidRDefault="00903F03" w:rsidP="00903F03">
      <w:r>
        <w:t xml:space="preserve">This guide is intended for users of </w:t>
      </w:r>
      <w:r w:rsidR="007D18FC" w:rsidRPr="00B7306B">
        <w:t>Drop</w:t>
      </w:r>
      <w:r w:rsidR="007A4F8E" w:rsidRPr="00B7306B">
        <w:t>b</w:t>
      </w:r>
      <w:r w:rsidR="007D18FC" w:rsidRPr="00B7306B">
        <w:t>ox Business</w:t>
      </w:r>
      <w:r>
        <w:t xml:space="preserve"> who would like their </w:t>
      </w:r>
      <w:r w:rsidR="00574362">
        <w:t>team members</w:t>
      </w:r>
      <w:r>
        <w:t xml:space="preserve"> to log into </w:t>
      </w:r>
      <w:r w:rsidR="007D18FC" w:rsidRPr="00B7306B">
        <w:t>Drop</w:t>
      </w:r>
      <w:r w:rsidR="007A4F8E" w:rsidRPr="00B7306B">
        <w:t>b</w:t>
      </w:r>
      <w:r w:rsidR="007D18FC" w:rsidRPr="00B7306B">
        <w:t>ox</w:t>
      </w:r>
      <w:r w:rsidRPr="00B7306B">
        <w:t xml:space="preserve"> </w:t>
      </w:r>
      <w:r w:rsidR="00B7306B" w:rsidRPr="00B7306B">
        <w:t xml:space="preserve">Business </w:t>
      </w:r>
      <w:r w:rsidRPr="00B7306B">
        <w:t xml:space="preserve">via </w:t>
      </w:r>
      <w:r w:rsidR="0026796F" w:rsidRPr="00B7306B">
        <w:t>DoubleClue</w:t>
      </w:r>
      <w:r w:rsidR="0026796F">
        <w:t xml:space="preserve"> </w:t>
      </w:r>
      <w:r w:rsidR="005E2302" w:rsidRPr="0026796F">
        <w:t>using</w:t>
      </w:r>
      <w:r>
        <w:t xml:space="preserve"> SAML 2.0.</w:t>
      </w:r>
      <w:r w:rsidR="005E2302">
        <w:t xml:space="preserve"> </w:t>
      </w:r>
      <w:r w:rsidR="00A96A4D">
        <w:t xml:space="preserve">For more information on this product, please visit </w:t>
      </w:r>
      <w:bookmarkStart w:id="0" w:name="_GoBack"/>
      <w:bookmarkEnd w:id="0"/>
      <w:r w:rsidR="008D2A52" w:rsidRPr="00395C74">
        <w:rPr>
          <w:color w:val="005078"/>
        </w:rPr>
        <w:fldChar w:fldCharType="begin"/>
      </w:r>
      <w:r w:rsidR="008D2A52" w:rsidRPr="00395C74">
        <w:rPr>
          <w:color w:val="005078"/>
        </w:rPr>
        <w:instrText xml:space="preserve"> HYPERLINK "https://www.dropbox.com/business" </w:instrText>
      </w:r>
      <w:r w:rsidR="008D2A52" w:rsidRPr="00395C74">
        <w:rPr>
          <w:color w:val="005078"/>
        </w:rPr>
        <w:fldChar w:fldCharType="separate"/>
      </w:r>
      <w:r w:rsidR="007D18FC" w:rsidRPr="00395C74">
        <w:rPr>
          <w:rStyle w:val="Hyperlink"/>
          <w:color w:val="005078"/>
        </w:rPr>
        <w:t>https://www.dropbox.com/business</w:t>
      </w:r>
      <w:r w:rsidR="008D2A52" w:rsidRPr="00395C74">
        <w:rPr>
          <w:rStyle w:val="Hyperlink"/>
          <w:color w:val="005078"/>
        </w:rPr>
        <w:fldChar w:fldCharType="end"/>
      </w:r>
      <w:r w:rsidR="007D18FC">
        <w:t>.</w:t>
      </w:r>
    </w:p>
    <w:p w:rsidR="00903F03" w:rsidRDefault="00903F03" w:rsidP="00903F03">
      <w:r w:rsidRPr="006E6DC5">
        <w:rPr>
          <w:u w:val="single"/>
        </w:rPr>
        <w:t>Requirements</w:t>
      </w:r>
      <w:r>
        <w:t>:</w:t>
      </w:r>
    </w:p>
    <w:p w:rsidR="00903F03" w:rsidRDefault="007D18FC" w:rsidP="00903F03">
      <w:pPr>
        <w:pStyle w:val="Listenabsatz"/>
        <w:numPr>
          <w:ilvl w:val="0"/>
          <w:numId w:val="2"/>
        </w:numPr>
      </w:pPr>
      <w:r>
        <w:t>Drop</w:t>
      </w:r>
      <w:r w:rsidR="007A4F8E">
        <w:t>b</w:t>
      </w:r>
      <w:r>
        <w:t>ox Business</w:t>
      </w:r>
      <w:r w:rsidR="00903F03">
        <w:t xml:space="preserve"> account with readily registered </w:t>
      </w:r>
      <w:r>
        <w:t>team members</w:t>
      </w:r>
      <w:r w:rsidR="00903F03">
        <w:t>.</w:t>
      </w:r>
    </w:p>
    <w:p w:rsidR="00903F03" w:rsidRDefault="007A4F8E" w:rsidP="00903F03">
      <w:pPr>
        <w:pStyle w:val="Listenabsatz"/>
        <w:numPr>
          <w:ilvl w:val="0"/>
          <w:numId w:val="2"/>
        </w:numPr>
      </w:pPr>
      <w:r>
        <w:t>DoubleClue Enterprise Management (</w:t>
      </w:r>
      <w:r w:rsidR="00903F03">
        <w:t>DCEM</w:t>
      </w:r>
      <w:r>
        <w:t>)</w:t>
      </w:r>
      <w:r w:rsidR="00903F03">
        <w:t xml:space="preserve"> installation with readily registered users matching </w:t>
      </w:r>
      <w:r w:rsidR="007D18FC">
        <w:t>team member</w:t>
      </w:r>
      <w:r w:rsidR="00903F03">
        <w:t xml:space="preserve"> emails.</w:t>
      </w:r>
    </w:p>
    <w:p w:rsidR="005E2302" w:rsidRPr="00903F03" w:rsidRDefault="005E2302" w:rsidP="005E2302"/>
    <w:p w:rsidR="00903F03" w:rsidRPr="00C20532" w:rsidRDefault="00464AB3" w:rsidP="007F6EAC">
      <w:pPr>
        <w:pStyle w:val="berschrift1"/>
        <w:numPr>
          <w:ilvl w:val="0"/>
          <w:numId w:val="1"/>
        </w:numPr>
        <w:rPr>
          <w:color w:val="0C468B"/>
        </w:rPr>
      </w:pPr>
      <w:r w:rsidRPr="00395C74">
        <w:rPr>
          <w:color w:val="005078"/>
        </w:rPr>
        <w:t>Preparing DCEM to be an Identity Provider</w:t>
      </w:r>
    </w:p>
    <w:p w:rsidR="000C42E8" w:rsidRDefault="000C42E8" w:rsidP="000C42E8"/>
    <w:p w:rsidR="00B7109E" w:rsidRDefault="00C20532" w:rsidP="00B7109E">
      <w:r>
        <w:t xml:space="preserve">In order to prepare DCEM to be an Identity Provider, please see chapter 12 of </w:t>
      </w:r>
      <w:r w:rsidR="007A4F8E">
        <w:t>“DCEM_Manual_EN.pdf”</w:t>
      </w:r>
      <w:r>
        <w:t xml:space="preserve">. </w:t>
      </w:r>
    </w:p>
    <w:p w:rsidR="00C56570" w:rsidRPr="0096380E" w:rsidRDefault="00C56570" w:rsidP="00B7109E"/>
    <w:p w:rsidR="00C67035" w:rsidRPr="00C20532" w:rsidRDefault="00C67035" w:rsidP="00C67035">
      <w:pPr>
        <w:pStyle w:val="berschrift1"/>
        <w:numPr>
          <w:ilvl w:val="0"/>
          <w:numId w:val="1"/>
        </w:numPr>
        <w:rPr>
          <w:color w:val="0C468B"/>
        </w:rPr>
      </w:pPr>
      <w:r w:rsidRPr="00395C74">
        <w:rPr>
          <w:color w:val="005078"/>
        </w:rPr>
        <w:t xml:space="preserve">Setting up </w:t>
      </w:r>
      <w:r w:rsidR="00574362" w:rsidRPr="00395C74">
        <w:rPr>
          <w:color w:val="005078"/>
        </w:rPr>
        <w:t>Drop</w:t>
      </w:r>
      <w:r w:rsidR="007A4F8E" w:rsidRPr="00395C74">
        <w:rPr>
          <w:color w:val="005078"/>
        </w:rPr>
        <w:t>b</w:t>
      </w:r>
      <w:r w:rsidR="00574362" w:rsidRPr="00395C74">
        <w:rPr>
          <w:color w:val="005078"/>
        </w:rPr>
        <w:t>ox Business</w:t>
      </w:r>
    </w:p>
    <w:p w:rsidR="00795C83" w:rsidRDefault="00795C83" w:rsidP="00574362"/>
    <w:p w:rsidR="00574362" w:rsidRDefault="00172F35" w:rsidP="00172F35">
      <w:pPr>
        <w:pStyle w:val="Listenabsatz"/>
        <w:numPr>
          <w:ilvl w:val="0"/>
          <w:numId w:val="12"/>
        </w:numPr>
      </w:pPr>
      <w:r>
        <w:t>Log into your Drop</w:t>
      </w:r>
      <w:r w:rsidR="007A4F8E">
        <w:t>b</w:t>
      </w:r>
      <w:r>
        <w:t xml:space="preserve">ox Business account on </w:t>
      </w:r>
      <w:hyperlink r:id="rId9" w:history="1">
        <w:r w:rsidRPr="00395C74">
          <w:rPr>
            <w:rStyle w:val="Hyperlink"/>
            <w:color w:val="005078"/>
          </w:rPr>
          <w:t>https://www.dropbox.com/login</w:t>
        </w:r>
      </w:hyperlink>
      <w:r>
        <w:t>.</w:t>
      </w:r>
    </w:p>
    <w:p w:rsidR="00172F35" w:rsidRDefault="00A3025B" w:rsidP="00172F35">
      <w:pPr>
        <w:pStyle w:val="Listenabsatz"/>
        <w:numPr>
          <w:ilvl w:val="0"/>
          <w:numId w:val="12"/>
        </w:numPr>
      </w:pPr>
      <w:r>
        <w:t>Go to “Admin Console” from the menu on the left.</w:t>
      </w:r>
    </w:p>
    <w:p w:rsidR="00A3025B" w:rsidRDefault="00A3025B" w:rsidP="00A3025B">
      <w:pPr>
        <w:pStyle w:val="Listenabsatz"/>
        <w:numPr>
          <w:ilvl w:val="0"/>
          <w:numId w:val="12"/>
        </w:numPr>
      </w:pPr>
      <w:r>
        <w:t>Go to “Settings”</w:t>
      </w:r>
      <w:r w:rsidRPr="00A3025B">
        <w:t xml:space="preserve"> </w:t>
      </w:r>
      <w:r>
        <w:t>from the menu on the left.</w:t>
      </w:r>
    </w:p>
    <w:p w:rsidR="00A3025B" w:rsidRDefault="00A3025B" w:rsidP="00172F35">
      <w:pPr>
        <w:pStyle w:val="Listenabsatz"/>
        <w:numPr>
          <w:ilvl w:val="0"/>
          <w:numId w:val="12"/>
        </w:numPr>
      </w:pPr>
      <w:r>
        <w:t>Go to “Single sign-on”.</w:t>
      </w:r>
    </w:p>
    <w:p w:rsidR="00A3025B" w:rsidRDefault="00A3025B" w:rsidP="00172F35">
      <w:pPr>
        <w:pStyle w:val="Listenabsatz"/>
        <w:numPr>
          <w:ilvl w:val="0"/>
          <w:numId w:val="12"/>
        </w:numPr>
      </w:pPr>
      <w:r>
        <w:t>Choose “Optional” or “Required” from the dropdown menu on the top right corner.</w:t>
      </w:r>
    </w:p>
    <w:p w:rsidR="00A3025B" w:rsidRDefault="00A3025B" w:rsidP="00172F35">
      <w:pPr>
        <w:pStyle w:val="Listenabsatz"/>
        <w:numPr>
          <w:ilvl w:val="0"/>
          <w:numId w:val="12"/>
        </w:numPr>
      </w:pPr>
      <w:r>
        <w:t xml:space="preserve">For “Identity provider sign-in URL”, copy the SSO Domain you entered during SAML setup (see chapter 12.1.3 of </w:t>
      </w:r>
      <w:r w:rsidR="007A4F8E">
        <w:t>“DCEM_Manual_EN.pdf”</w:t>
      </w:r>
      <w:r>
        <w:t xml:space="preserve">) and add </w:t>
      </w:r>
      <w:r w:rsidRPr="00795C83">
        <w:rPr>
          <w:i/>
        </w:rPr>
        <w:t>/</w:t>
      </w:r>
      <w:proofErr w:type="spellStart"/>
      <w:r w:rsidRPr="00795C83">
        <w:rPr>
          <w:i/>
        </w:rPr>
        <w:t>dcem</w:t>
      </w:r>
      <w:proofErr w:type="spellEnd"/>
      <w:r w:rsidRPr="00795C83">
        <w:rPr>
          <w:i/>
        </w:rPr>
        <w:t>/</w:t>
      </w:r>
      <w:proofErr w:type="spellStart"/>
      <w:r w:rsidRPr="00795C83">
        <w:rPr>
          <w:i/>
        </w:rPr>
        <w:t>saml</w:t>
      </w:r>
      <w:proofErr w:type="spellEnd"/>
      <w:r>
        <w:t xml:space="preserve"> to it.</w:t>
      </w:r>
    </w:p>
    <w:p w:rsidR="00A3025B" w:rsidRDefault="00A3025B" w:rsidP="00A3025B">
      <w:pPr>
        <w:pStyle w:val="Listenabsatz"/>
        <w:numPr>
          <w:ilvl w:val="0"/>
          <w:numId w:val="12"/>
        </w:numPr>
      </w:pPr>
      <w:r>
        <w:t xml:space="preserve">Repeat </w:t>
      </w:r>
      <w:r w:rsidR="00C56570">
        <w:t xml:space="preserve">the process </w:t>
      </w:r>
      <w:r>
        <w:t>for “Identity provider sign-out URL”</w:t>
      </w:r>
      <w:r w:rsidR="000D3C84">
        <w:t xml:space="preserve">, but add </w:t>
      </w:r>
      <w:r w:rsidR="000D3C84" w:rsidRPr="000D3C84">
        <w:rPr>
          <w:i/>
        </w:rPr>
        <w:t>/</w:t>
      </w:r>
      <w:proofErr w:type="spellStart"/>
      <w:r w:rsidR="000D3C84" w:rsidRPr="000D3C84">
        <w:rPr>
          <w:i/>
        </w:rPr>
        <w:t>dcem</w:t>
      </w:r>
      <w:proofErr w:type="spellEnd"/>
      <w:r w:rsidR="000D3C84" w:rsidRPr="000D3C84">
        <w:rPr>
          <w:i/>
        </w:rPr>
        <w:t>/</w:t>
      </w:r>
      <w:proofErr w:type="spellStart"/>
      <w:r w:rsidR="000D3C84" w:rsidRPr="000D3C84">
        <w:rPr>
          <w:i/>
        </w:rPr>
        <w:t>saml</w:t>
      </w:r>
      <w:proofErr w:type="spellEnd"/>
      <w:r w:rsidR="000D3C84" w:rsidRPr="000D3C84">
        <w:rPr>
          <w:i/>
        </w:rPr>
        <w:t>/</w:t>
      </w:r>
      <w:proofErr w:type="spellStart"/>
      <w:r w:rsidR="000D3C84" w:rsidRPr="000D3C84">
        <w:rPr>
          <w:i/>
        </w:rPr>
        <w:t>logout.xhtml</w:t>
      </w:r>
      <w:proofErr w:type="spellEnd"/>
      <w:r w:rsidR="000D3C84">
        <w:t xml:space="preserve"> instead</w:t>
      </w:r>
      <w:r>
        <w:t>.</w:t>
      </w:r>
    </w:p>
    <w:p w:rsidR="00A3025B" w:rsidRDefault="00A3025B" w:rsidP="00172F35">
      <w:pPr>
        <w:pStyle w:val="Listenabsatz"/>
        <w:numPr>
          <w:ilvl w:val="0"/>
          <w:numId w:val="12"/>
        </w:numPr>
      </w:pPr>
      <w:r>
        <w:t xml:space="preserve">For “X.509 certificate”, upload the </w:t>
      </w:r>
      <w:r w:rsidR="00C56570">
        <w:t>c</w:t>
      </w:r>
      <w:r>
        <w:t xml:space="preserve">ertificate file you downloaded during SAML setup (see chapter 12.1.4 of </w:t>
      </w:r>
      <w:r w:rsidR="007A4F8E">
        <w:t>“DCEM_Manual_EN.pdf”</w:t>
      </w:r>
      <w:r>
        <w:t>).</w:t>
      </w:r>
    </w:p>
    <w:p w:rsidR="00A3025B" w:rsidRDefault="00A3025B" w:rsidP="00172F35">
      <w:pPr>
        <w:pStyle w:val="Listenabsatz"/>
        <w:numPr>
          <w:ilvl w:val="0"/>
          <w:numId w:val="12"/>
        </w:numPr>
      </w:pPr>
      <w:r>
        <w:t xml:space="preserve">Click </w:t>
      </w:r>
      <w:r w:rsidR="00C56570">
        <w:t xml:space="preserve">on </w:t>
      </w:r>
      <w:r>
        <w:t>“Save”</w:t>
      </w:r>
      <w:r w:rsidR="00C56570">
        <w:t>.</w:t>
      </w:r>
    </w:p>
    <w:p w:rsidR="00062C53" w:rsidRDefault="00062C53" w:rsidP="00062C53">
      <w:r>
        <w:t>D</w:t>
      </w:r>
      <w:r w:rsidR="007A4F8E">
        <w:t>CEM</w:t>
      </w:r>
      <w:r>
        <w:t xml:space="preserve"> is now registered as an Identity Provider for Drop</w:t>
      </w:r>
      <w:r w:rsidR="007A4F8E">
        <w:t>b</w:t>
      </w:r>
      <w:r>
        <w:t>ox</w:t>
      </w:r>
      <w:r w:rsidR="00C56570">
        <w:t xml:space="preserve"> Business</w:t>
      </w:r>
      <w:r>
        <w:t>.</w:t>
      </w:r>
    </w:p>
    <w:p w:rsidR="00A3025B" w:rsidRDefault="00BE56AE" w:rsidP="00062C53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7B86F18D" wp14:editId="06B04E5C">
            <wp:extent cx="5615695" cy="2647950"/>
            <wp:effectExtent l="19050" t="19050" r="2349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342" cy="26506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4362" w:rsidRDefault="00574362" w:rsidP="00574362"/>
    <w:p w:rsidR="00464AB3" w:rsidRPr="003700DE" w:rsidRDefault="00464AB3" w:rsidP="00464AB3">
      <w:pPr>
        <w:pStyle w:val="berschrift1"/>
        <w:numPr>
          <w:ilvl w:val="0"/>
          <w:numId w:val="1"/>
        </w:numPr>
        <w:rPr>
          <w:color w:val="0C468B"/>
        </w:rPr>
      </w:pPr>
      <w:r w:rsidRPr="00395C74">
        <w:rPr>
          <w:color w:val="005078"/>
        </w:rPr>
        <w:t xml:space="preserve">Setting </w:t>
      </w:r>
      <w:r w:rsidR="00A35ABE" w:rsidRPr="00395C74">
        <w:rPr>
          <w:color w:val="005078"/>
        </w:rPr>
        <w:t>Drop</w:t>
      </w:r>
      <w:r w:rsidR="007A4F8E" w:rsidRPr="00395C74">
        <w:rPr>
          <w:color w:val="005078"/>
        </w:rPr>
        <w:t>b</w:t>
      </w:r>
      <w:r w:rsidR="00A35ABE" w:rsidRPr="00395C74">
        <w:rPr>
          <w:color w:val="005078"/>
        </w:rPr>
        <w:t>ox</w:t>
      </w:r>
      <w:r w:rsidRPr="00395C74">
        <w:rPr>
          <w:color w:val="005078"/>
        </w:rPr>
        <w:t xml:space="preserve"> </w:t>
      </w:r>
      <w:r w:rsidR="00B7306B" w:rsidRPr="00395C74">
        <w:rPr>
          <w:color w:val="005078"/>
        </w:rPr>
        <w:t xml:space="preserve">Business </w:t>
      </w:r>
      <w:r w:rsidRPr="00395C74">
        <w:rPr>
          <w:color w:val="005078"/>
        </w:rPr>
        <w:t>as a Service Provider for DCEM</w:t>
      </w:r>
    </w:p>
    <w:p w:rsidR="00464AB3" w:rsidRDefault="00464AB3" w:rsidP="00464AB3"/>
    <w:p w:rsidR="00BD56A5" w:rsidRDefault="00BD56A5" w:rsidP="00BD56A5">
      <w:r w:rsidRPr="006E6DC5">
        <w:rPr>
          <w:u w:val="single"/>
        </w:rPr>
        <w:t>Option 1</w:t>
      </w:r>
      <w:r w:rsidRPr="006E6DC5">
        <w:t>:</w:t>
      </w:r>
      <w:r>
        <w:t xml:space="preserve"> </w:t>
      </w:r>
      <w:r w:rsidR="00E67084">
        <w:t>Using the pre-set configuration</w:t>
      </w:r>
    </w:p>
    <w:p w:rsidR="00BD56A5" w:rsidRDefault="00BD56A5" w:rsidP="00BD56A5">
      <w:pPr>
        <w:pStyle w:val="Listenabsatz"/>
        <w:numPr>
          <w:ilvl w:val="0"/>
          <w:numId w:val="9"/>
        </w:numPr>
      </w:pPr>
      <w:r>
        <w:t>In DCEM, go to main menu item “SAML”, sub menu “SP Metadata”.</w:t>
      </w:r>
    </w:p>
    <w:p w:rsidR="00BD56A5" w:rsidRDefault="00BD56A5" w:rsidP="00BD56A5">
      <w:pPr>
        <w:pStyle w:val="Listenabsatz"/>
        <w:numPr>
          <w:ilvl w:val="0"/>
          <w:numId w:val="9"/>
        </w:numPr>
      </w:pPr>
      <w:r>
        <w:t>Click on “Add”.</w:t>
      </w:r>
    </w:p>
    <w:p w:rsidR="00BD56A5" w:rsidRDefault="00BD56A5" w:rsidP="00BD56A5">
      <w:pPr>
        <w:pStyle w:val="Listenabsatz"/>
        <w:numPr>
          <w:ilvl w:val="0"/>
          <w:numId w:val="9"/>
        </w:numPr>
      </w:pPr>
      <w:r>
        <w:t>From the dropdown, choose “Drop</w:t>
      </w:r>
      <w:r w:rsidR="007A4F8E">
        <w:t>b</w:t>
      </w:r>
      <w:r>
        <w:t>ox” and click “Continue”.</w:t>
      </w:r>
    </w:p>
    <w:p w:rsidR="00BD56A5" w:rsidRDefault="00BD56A5" w:rsidP="00BD56A5">
      <w:pPr>
        <w:pStyle w:val="Listenabsatz"/>
        <w:numPr>
          <w:ilvl w:val="0"/>
          <w:numId w:val="9"/>
        </w:numPr>
      </w:pPr>
      <w:r>
        <w:t>Click “OK”.</w:t>
      </w:r>
    </w:p>
    <w:p w:rsidR="00BD56A5" w:rsidRDefault="00BD56A5" w:rsidP="00BD56A5">
      <w:r w:rsidRPr="006E6DC5">
        <w:rPr>
          <w:u w:val="single"/>
        </w:rPr>
        <w:t>Option 2</w:t>
      </w:r>
      <w:r w:rsidR="00E67084">
        <w:t>: Using a custom configuration</w:t>
      </w:r>
    </w:p>
    <w:p w:rsidR="00464AB3" w:rsidRDefault="00464AB3" w:rsidP="00BD56A5">
      <w:pPr>
        <w:pStyle w:val="Listenabsatz"/>
        <w:numPr>
          <w:ilvl w:val="0"/>
          <w:numId w:val="13"/>
        </w:numPr>
      </w:pPr>
      <w:r>
        <w:t xml:space="preserve">In DCEM, go to </w:t>
      </w:r>
      <w:r w:rsidR="003700DE">
        <w:t>main menu item “</w:t>
      </w:r>
      <w:r>
        <w:t>SAML</w:t>
      </w:r>
      <w:r w:rsidR="003700DE">
        <w:t xml:space="preserve">”, sub menu “SP </w:t>
      </w:r>
      <w:r>
        <w:t>Metadata</w:t>
      </w:r>
      <w:r w:rsidR="003700DE">
        <w:t>”</w:t>
      </w:r>
      <w:r>
        <w:t>.</w:t>
      </w:r>
    </w:p>
    <w:p w:rsidR="00464AB3" w:rsidRDefault="003700DE" w:rsidP="00BD56A5">
      <w:pPr>
        <w:pStyle w:val="Listenabsatz"/>
        <w:numPr>
          <w:ilvl w:val="0"/>
          <w:numId w:val="13"/>
        </w:numPr>
      </w:pPr>
      <w:r>
        <w:t xml:space="preserve">Click </w:t>
      </w:r>
      <w:r w:rsidR="00C56570">
        <w:t xml:space="preserve">on </w:t>
      </w:r>
      <w:r>
        <w:t>“Add”.</w:t>
      </w:r>
    </w:p>
    <w:p w:rsidR="00BD56A5" w:rsidRDefault="00BD56A5" w:rsidP="00BD56A5">
      <w:pPr>
        <w:pStyle w:val="Listenabsatz"/>
        <w:numPr>
          <w:ilvl w:val="0"/>
          <w:numId w:val="13"/>
        </w:numPr>
      </w:pPr>
      <w:r>
        <w:t>From the dropdown, choose “Custom” and click “Continue”.</w:t>
      </w:r>
    </w:p>
    <w:p w:rsidR="00B34CCA" w:rsidRDefault="00A35ABE" w:rsidP="00BD56A5">
      <w:pPr>
        <w:pStyle w:val="Listenabsatz"/>
        <w:numPr>
          <w:ilvl w:val="0"/>
          <w:numId w:val="13"/>
        </w:numPr>
      </w:pPr>
      <w:r>
        <w:t xml:space="preserve">Enter a </w:t>
      </w:r>
      <w:r w:rsidR="007A4F8E">
        <w:t xml:space="preserve">unique </w:t>
      </w:r>
      <w:r>
        <w:t>friendly name in “Display Name”, such as “Drop</w:t>
      </w:r>
      <w:r w:rsidR="007A4F8E">
        <w:t>b</w:t>
      </w:r>
      <w:r>
        <w:t>ox”.</w:t>
      </w:r>
    </w:p>
    <w:p w:rsidR="00A35ABE" w:rsidRDefault="00687F5A" w:rsidP="00BD56A5">
      <w:pPr>
        <w:pStyle w:val="Listenabsatz"/>
        <w:numPr>
          <w:ilvl w:val="0"/>
          <w:numId w:val="13"/>
        </w:numPr>
      </w:pPr>
      <w:r>
        <w:t>Go to the “Signing” tab and u</w:t>
      </w:r>
      <w:r w:rsidR="00A35ABE">
        <w:t>ncheck the box next to “Requests are Signed”.</w:t>
      </w:r>
    </w:p>
    <w:p w:rsidR="00F26034" w:rsidRDefault="00F26034" w:rsidP="00BD56A5">
      <w:pPr>
        <w:pStyle w:val="Listenabsatz"/>
        <w:numPr>
          <w:ilvl w:val="0"/>
          <w:numId w:val="13"/>
        </w:numPr>
      </w:pPr>
      <w:r>
        <w:t>Go to the “Details” tab.</w:t>
      </w:r>
    </w:p>
    <w:p w:rsidR="00A35ABE" w:rsidRDefault="00A35ABE" w:rsidP="00BD56A5">
      <w:pPr>
        <w:pStyle w:val="Listenabsatz"/>
        <w:numPr>
          <w:ilvl w:val="0"/>
          <w:numId w:val="13"/>
        </w:numPr>
      </w:pPr>
      <w:r w:rsidRPr="00A35ABE">
        <w:rPr>
          <w:u w:val="single"/>
        </w:rPr>
        <w:t>Entity ID</w:t>
      </w:r>
      <w:r>
        <w:t xml:space="preserve">: </w:t>
      </w:r>
      <w:r w:rsidRPr="00A35ABE">
        <w:t>Dropbox</w:t>
      </w:r>
    </w:p>
    <w:p w:rsidR="00A35ABE" w:rsidRDefault="00A35ABE" w:rsidP="00BD56A5">
      <w:pPr>
        <w:pStyle w:val="Listenabsatz"/>
        <w:numPr>
          <w:ilvl w:val="0"/>
          <w:numId w:val="13"/>
        </w:numPr>
      </w:pPr>
      <w:r w:rsidRPr="00A35ABE">
        <w:rPr>
          <w:u w:val="single"/>
        </w:rPr>
        <w:t>Assertion Consumer Service Location</w:t>
      </w:r>
      <w:r>
        <w:t xml:space="preserve">: </w:t>
      </w:r>
      <w:r w:rsidR="00F62465">
        <w:t>“</w:t>
      </w:r>
      <w:r w:rsidRPr="00F26034">
        <w:t>https://www.dropbox.com/</w:t>
      </w:r>
      <w:proofErr w:type="spellStart"/>
      <w:r w:rsidRPr="00F26034">
        <w:t>saml_login</w:t>
      </w:r>
      <w:proofErr w:type="spellEnd"/>
      <w:r w:rsidR="00F62465">
        <w:t>”</w:t>
      </w:r>
    </w:p>
    <w:p w:rsidR="00A35ABE" w:rsidRDefault="00A35ABE" w:rsidP="00BD56A5">
      <w:pPr>
        <w:pStyle w:val="Listenabsatz"/>
        <w:numPr>
          <w:ilvl w:val="0"/>
          <w:numId w:val="13"/>
        </w:numPr>
      </w:pPr>
      <w:r w:rsidRPr="00A35ABE">
        <w:rPr>
          <w:u w:val="single"/>
        </w:rPr>
        <w:t xml:space="preserve">Expected </w:t>
      </w:r>
      <w:proofErr w:type="spellStart"/>
      <w:r w:rsidRPr="00A35ABE">
        <w:rPr>
          <w:u w:val="single"/>
        </w:rPr>
        <w:t>NameID</w:t>
      </w:r>
      <w:proofErr w:type="spellEnd"/>
      <w:r w:rsidRPr="00A35ABE">
        <w:rPr>
          <w:u w:val="single"/>
        </w:rPr>
        <w:t xml:space="preserve"> Format</w:t>
      </w:r>
      <w:r>
        <w:t>: EMAIL</w:t>
      </w:r>
    </w:p>
    <w:p w:rsidR="00464AB3" w:rsidRDefault="00464AB3" w:rsidP="00BD56A5">
      <w:pPr>
        <w:pStyle w:val="Listenabsatz"/>
        <w:numPr>
          <w:ilvl w:val="0"/>
          <w:numId w:val="13"/>
        </w:numPr>
      </w:pPr>
      <w:r>
        <w:t xml:space="preserve">Click </w:t>
      </w:r>
      <w:r w:rsidR="00C56570">
        <w:t xml:space="preserve">on </w:t>
      </w:r>
      <w:r w:rsidR="003700DE">
        <w:t>“</w:t>
      </w:r>
      <w:r>
        <w:t>OK</w:t>
      </w:r>
      <w:r w:rsidR="003700DE">
        <w:t>”</w:t>
      </w:r>
      <w:r>
        <w:t>.</w:t>
      </w:r>
    </w:p>
    <w:p w:rsidR="00006376" w:rsidRDefault="00006376" w:rsidP="00006376"/>
    <w:p w:rsidR="00006376" w:rsidRDefault="00006376" w:rsidP="00006376"/>
    <w:p w:rsidR="00006376" w:rsidRDefault="00006376" w:rsidP="00006376"/>
    <w:p w:rsidR="00006376" w:rsidRDefault="00006376" w:rsidP="00006376"/>
    <w:p w:rsidR="00006376" w:rsidRDefault="00006376" w:rsidP="00006376"/>
    <w:p w:rsidR="00006376" w:rsidRDefault="00006376" w:rsidP="00006376"/>
    <w:p w:rsidR="00006376" w:rsidRDefault="00006376" w:rsidP="00006376"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2336" behindDoc="0" locked="0" layoutInCell="1" allowOverlap="1" wp14:anchorId="1C4DA837" wp14:editId="6A3B0C1D">
            <wp:simplePos x="0" y="0"/>
            <wp:positionH relativeFrom="column">
              <wp:posOffset>318135</wp:posOffset>
            </wp:positionH>
            <wp:positionV relativeFrom="paragraph">
              <wp:posOffset>209550</wp:posOffset>
            </wp:positionV>
            <wp:extent cx="5108575" cy="4603115"/>
            <wp:effectExtent l="19050" t="19050" r="15875" b="26035"/>
            <wp:wrapThrough wrapText="bothSides">
              <wp:wrapPolygon edited="0">
                <wp:start x="-81" y="-89"/>
                <wp:lineTo x="-81" y="21633"/>
                <wp:lineTo x="21587" y="21633"/>
                <wp:lineTo x="21587" y="-89"/>
                <wp:lineTo x="-81" y="-89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4603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376" w:rsidRDefault="00006376" w:rsidP="00464AB3"/>
    <w:p w:rsidR="00464AB3" w:rsidRDefault="00A35ABE" w:rsidP="00464AB3">
      <w:r>
        <w:t>Drop</w:t>
      </w:r>
      <w:r w:rsidR="007A4F8E">
        <w:t>b</w:t>
      </w:r>
      <w:r>
        <w:t>ox</w:t>
      </w:r>
      <w:r w:rsidR="00464AB3">
        <w:t xml:space="preserve"> </w:t>
      </w:r>
      <w:r w:rsidR="00B7306B" w:rsidRPr="00B7306B">
        <w:t>Business</w:t>
      </w:r>
      <w:r w:rsidR="00B7306B">
        <w:t xml:space="preserve"> </w:t>
      </w:r>
      <w:r w:rsidR="00464AB3">
        <w:t>is now registered as a S</w:t>
      </w:r>
      <w:r w:rsidR="003700DE">
        <w:t xml:space="preserve">ervice </w:t>
      </w:r>
      <w:r w:rsidR="00464AB3">
        <w:t>P</w:t>
      </w:r>
      <w:r w:rsidR="003700DE">
        <w:t>rovider</w:t>
      </w:r>
      <w:r w:rsidR="00464AB3">
        <w:t xml:space="preserve"> for DCEM.</w:t>
      </w:r>
    </w:p>
    <w:p w:rsidR="00062C53" w:rsidRPr="00464AB3" w:rsidRDefault="00062C53" w:rsidP="00062C53">
      <w:pPr>
        <w:jc w:val="center"/>
      </w:pPr>
    </w:p>
    <w:sectPr w:rsidR="00062C53" w:rsidRPr="00464AB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A52" w:rsidRDefault="008D2A52" w:rsidP="007F3727">
      <w:pPr>
        <w:spacing w:after="0" w:line="240" w:lineRule="auto"/>
      </w:pPr>
      <w:r>
        <w:separator/>
      </w:r>
    </w:p>
  </w:endnote>
  <w:endnote w:type="continuationSeparator" w:id="0">
    <w:p w:rsidR="008D2A52" w:rsidRDefault="008D2A52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C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A52" w:rsidRDefault="008D2A52" w:rsidP="007F3727">
      <w:pPr>
        <w:spacing w:after="0" w:line="240" w:lineRule="auto"/>
      </w:pPr>
      <w:r>
        <w:separator/>
      </w:r>
    </w:p>
  </w:footnote>
  <w:footnote w:type="continuationSeparator" w:id="0">
    <w:p w:rsidR="008D2A52" w:rsidRDefault="008D2A52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Kopfzeile"/>
      <w:jc w:val="right"/>
      <w:rPr>
        <w:color w:val="0C468B"/>
      </w:rPr>
    </w:pPr>
  </w:p>
  <w:p w:rsidR="007F3727" w:rsidRPr="00C20532" w:rsidRDefault="00C20532" w:rsidP="00C20532">
    <w:pPr>
      <w:pStyle w:val="Kopfzeile"/>
      <w:jc w:val="right"/>
      <w:rPr>
        <w:color w:val="0C468B"/>
      </w:rPr>
    </w:pPr>
    <w:r w:rsidRPr="00395C74">
      <w:rPr>
        <w:color w:val="767171" w:themeColor="background2" w:themeShade="80"/>
      </w:rPr>
      <w:t>I</w:t>
    </w:r>
    <w:r w:rsidR="007F3727" w:rsidRPr="00395C74">
      <w:rPr>
        <w:color w:val="767171" w:themeColor="background2" w:themeShade="80"/>
      </w:rPr>
      <w:t>ntegration of</w:t>
    </w:r>
    <w:r w:rsidR="00265492" w:rsidRPr="00395C74">
      <w:rPr>
        <w:color w:val="767171" w:themeColor="background2" w:themeShade="80"/>
      </w:rPr>
      <w:t xml:space="preserve"> </w:t>
    </w:r>
    <w:r w:rsidR="00B7306B" w:rsidRPr="00395C74">
      <w:rPr>
        <w:color w:val="767171" w:themeColor="background2" w:themeShade="80"/>
      </w:rPr>
      <w:t>Dropbox Business with DoubleClue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6C3"/>
    <w:multiLevelType w:val="multilevel"/>
    <w:tmpl w:val="A7B44E3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1FB5"/>
    <w:multiLevelType w:val="hybridMultilevel"/>
    <w:tmpl w:val="BDC6F86C"/>
    <w:lvl w:ilvl="0" w:tplc="0407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E123E0B"/>
    <w:multiLevelType w:val="hybridMultilevel"/>
    <w:tmpl w:val="99C820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F0111"/>
    <w:multiLevelType w:val="hybridMultilevel"/>
    <w:tmpl w:val="D48A52D8"/>
    <w:lvl w:ilvl="0" w:tplc="0407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2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06376"/>
    <w:rsid w:val="00012CBC"/>
    <w:rsid w:val="00062C53"/>
    <w:rsid w:val="000752B7"/>
    <w:rsid w:val="000C42E8"/>
    <w:rsid w:val="000D3C84"/>
    <w:rsid w:val="001344FD"/>
    <w:rsid w:val="001443D8"/>
    <w:rsid w:val="00171303"/>
    <w:rsid w:val="00172F35"/>
    <w:rsid w:val="0018617F"/>
    <w:rsid w:val="001D08AD"/>
    <w:rsid w:val="001E454E"/>
    <w:rsid w:val="001F36B6"/>
    <w:rsid w:val="002003F7"/>
    <w:rsid w:val="00265492"/>
    <w:rsid w:val="0026796F"/>
    <w:rsid w:val="002812CC"/>
    <w:rsid w:val="002B2645"/>
    <w:rsid w:val="002F23C1"/>
    <w:rsid w:val="00301695"/>
    <w:rsid w:val="003700DE"/>
    <w:rsid w:val="00394F4A"/>
    <w:rsid w:val="00395C74"/>
    <w:rsid w:val="003B128A"/>
    <w:rsid w:val="0042122F"/>
    <w:rsid w:val="00464AB3"/>
    <w:rsid w:val="00477342"/>
    <w:rsid w:val="00494318"/>
    <w:rsid w:val="004F7515"/>
    <w:rsid w:val="0050692C"/>
    <w:rsid w:val="00544CAA"/>
    <w:rsid w:val="00567AC1"/>
    <w:rsid w:val="00574362"/>
    <w:rsid w:val="00586285"/>
    <w:rsid w:val="005E2302"/>
    <w:rsid w:val="006054C4"/>
    <w:rsid w:val="00636B45"/>
    <w:rsid w:val="0065237D"/>
    <w:rsid w:val="00687F5A"/>
    <w:rsid w:val="006A557D"/>
    <w:rsid w:val="006B54CA"/>
    <w:rsid w:val="006E6DC5"/>
    <w:rsid w:val="00706BEC"/>
    <w:rsid w:val="00752AC2"/>
    <w:rsid w:val="00795C83"/>
    <w:rsid w:val="007A4F8E"/>
    <w:rsid w:val="007D18FC"/>
    <w:rsid w:val="007F3727"/>
    <w:rsid w:val="007F6EAC"/>
    <w:rsid w:val="008236B6"/>
    <w:rsid w:val="008334E1"/>
    <w:rsid w:val="008B00DB"/>
    <w:rsid w:val="008B401A"/>
    <w:rsid w:val="008C070C"/>
    <w:rsid w:val="008C36F9"/>
    <w:rsid w:val="008D2A52"/>
    <w:rsid w:val="008F1F10"/>
    <w:rsid w:val="00903F03"/>
    <w:rsid w:val="0096380E"/>
    <w:rsid w:val="00991AA5"/>
    <w:rsid w:val="009C2D5E"/>
    <w:rsid w:val="009C4455"/>
    <w:rsid w:val="009C56CE"/>
    <w:rsid w:val="009F0220"/>
    <w:rsid w:val="00A01CEC"/>
    <w:rsid w:val="00A3025B"/>
    <w:rsid w:val="00A35ABE"/>
    <w:rsid w:val="00A46405"/>
    <w:rsid w:val="00A83384"/>
    <w:rsid w:val="00A96A4D"/>
    <w:rsid w:val="00AE61AA"/>
    <w:rsid w:val="00B34CCA"/>
    <w:rsid w:val="00B7109E"/>
    <w:rsid w:val="00B7306B"/>
    <w:rsid w:val="00B8058C"/>
    <w:rsid w:val="00BD56A5"/>
    <w:rsid w:val="00BE56AE"/>
    <w:rsid w:val="00BF4E70"/>
    <w:rsid w:val="00C20532"/>
    <w:rsid w:val="00C56570"/>
    <w:rsid w:val="00C67035"/>
    <w:rsid w:val="00C914CF"/>
    <w:rsid w:val="00C93972"/>
    <w:rsid w:val="00D95DA4"/>
    <w:rsid w:val="00DE13DA"/>
    <w:rsid w:val="00E03D44"/>
    <w:rsid w:val="00E206A8"/>
    <w:rsid w:val="00E67084"/>
    <w:rsid w:val="00F26034"/>
    <w:rsid w:val="00F44C1D"/>
    <w:rsid w:val="00F62465"/>
    <w:rsid w:val="00F6329C"/>
    <w:rsid w:val="00FB0B6E"/>
    <w:rsid w:val="00FB0C18"/>
    <w:rsid w:val="00FD021B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172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log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Behnsen, Maike</cp:lastModifiedBy>
  <cp:revision>3</cp:revision>
  <dcterms:created xsi:type="dcterms:W3CDTF">2019-01-18T08:38:00Z</dcterms:created>
  <dcterms:modified xsi:type="dcterms:W3CDTF">2019-03-21T13:22:00Z</dcterms:modified>
</cp:coreProperties>
</file>