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A86" w:rsidRDefault="006C287C">
      <w:r>
        <w:t xml:space="preserve">Za ovu zadaću sam odabrala </w:t>
      </w:r>
      <w:r w:rsidR="00990137">
        <w:t xml:space="preserve">uzorke </w:t>
      </w:r>
      <w:proofErr w:type="spellStart"/>
      <w:r w:rsidR="00990137">
        <w:t>Observer</w:t>
      </w:r>
      <w:proofErr w:type="spellEnd"/>
      <w:r w:rsidR="00990137">
        <w:t xml:space="preserve">, </w:t>
      </w:r>
      <w:proofErr w:type="spellStart"/>
      <w:r w:rsidR="00990137">
        <w:t>Evictor</w:t>
      </w:r>
      <w:proofErr w:type="spellEnd"/>
      <w:r w:rsidR="00990137">
        <w:t xml:space="preserve">, </w:t>
      </w:r>
      <w:proofErr w:type="spellStart"/>
      <w:r w:rsidR="00990137">
        <w:t>Cache</w:t>
      </w:r>
      <w:proofErr w:type="spellEnd"/>
      <w:r w:rsidR="00990137">
        <w:t xml:space="preserve">, </w:t>
      </w:r>
      <w:proofErr w:type="spellStart"/>
      <w:r w:rsidR="00990137">
        <w:t>Chain</w:t>
      </w:r>
      <w:proofErr w:type="spellEnd"/>
      <w:r w:rsidR="00990137">
        <w:t xml:space="preserve"> </w:t>
      </w:r>
      <w:proofErr w:type="spellStart"/>
      <w:r w:rsidR="00990137">
        <w:t>of</w:t>
      </w:r>
      <w:proofErr w:type="spellEnd"/>
      <w:r w:rsidR="00990137">
        <w:t xml:space="preserve"> </w:t>
      </w:r>
      <w:proofErr w:type="spellStart"/>
      <w:r w:rsidR="00990137">
        <w:t>Responsibility</w:t>
      </w:r>
      <w:proofErr w:type="spellEnd"/>
      <w:r w:rsidR="00990137">
        <w:t xml:space="preserve"> i </w:t>
      </w:r>
      <w:proofErr w:type="spellStart"/>
      <w:r w:rsidR="00990137">
        <w:t>Singleton</w:t>
      </w:r>
      <w:proofErr w:type="spellEnd"/>
      <w:r w:rsidR="00990137">
        <w:t xml:space="preserve">. </w:t>
      </w:r>
      <w:proofErr w:type="spellStart"/>
      <w:r w:rsidR="00990137">
        <w:t>Observer</w:t>
      </w:r>
      <w:proofErr w:type="spellEnd"/>
      <w:r w:rsidR="00990137">
        <w:t xml:space="preserve"> služi za obavještavanje Dnevnik objekta koji zapisuje podatke o zapisivanju i izbacivanju stranica i objekt </w:t>
      </w:r>
      <w:proofErr w:type="spellStart"/>
      <w:r w:rsidR="00990137">
        <w:t>StranicaObjekt</w:t>
      </w:r>
      <w:proofErr w:type="spellEnd"/>
      <w:r w:rsidR="00990137">
        <w:t xml:space="preserve"> kako bi izbacio odgovarajuću stranicu nakon što je izbačena iz spremnika. </w:t>
      </w:r>
      <w:proofErr w:type="spellStart"/>
      <w:r w:rsidR="00990137">
        <w:t>Evictor</w:t>
      </w:r>
      <w:proofErr w:type="spellEnd"/>
      <w:r w:rsidR="00990137">
        <w:t xml:space="preserve"> služi za izbacivanje stranica iz spremnika i objekta putem odgovarajućih definiranih strategija. </w:t>
      </w:r>
      <w:proofErr w:type="spellStart"/>
      <w:r w:rsidR="00990137">
        <w:t>Cache</w:t>
      </w:r>
      <w:proofErr w:type="spellEnd"/>
      <w:r w:rsidR="00990137">
        <w:t xml:space="preserve"> služi za upravljanje resursima, učitava podatke o spremniku, te provjerava treba li stranicu učitati iz spremišta ili ju spremiti. </w:t>
      </w:r>
      <w:proofErr w:type="spellStart"/>
      <w:r w:rsidR="00990137">
        <w:t>Chain</w:t>
      </w:r>
      <w:proofErr w:type="spellEnd"/>
      <w:r w:rsidR="00990137">
        <w:t xml:space="preserve"> </w:t>
      </w:r>
      <w:proofErr w:type="spellStart"/>
      <w:r w:rsidR="00990137">
        <w:t>of</w:t>
      </w:r>
      <w:proofErr w:type="spellEnd"/>
      <w:r w:rsidR="00990137">
        <w:t xml:space="preserve"> </w:t>
      </w:r>
      <w:proofErr w:type="spellStart"/>
      <w:r w:rsidR="00990137">
        <w:t>Responsibility</w:t>
      </w:r>
      <w:proofErr w:type="spellEnd"/>
      <w:r w:rsidR="00990137">
        <w:t xml:space="preserve"> služi za slanje adekvatnih poruka objektu </w:t>
      </w:r>
      <w:proofErr w:type="spellStart"/>
      <w:r w:rsidR="00990137">
        <w:t>URLPodaci</w:t>
      </w:r>
      <w:proofErr w:type="spellEnd"/>
      <w:r w:rsidR="00990137">
        <w:t xml:space="preserve"> kako bi zapisao odgovarajuće podatke vezane za aktivnu stranicu. </w:t>
      </w:r>
      <w:proofErr w:type="spellStart"/>
      <w:r w:rsidR="00990137">
        <w:t>Singleton</w:t>
      </w:r>
      <w:proofErr w:type="spellEnd"/>
      <w:r w:rsidR="00990137">
        <w:t xml:space="preserve"> služi za održavanje samo jedne instance pomoćne klase </w:t>
      </w:r>
      <w:proofErr w:type="spellStart"/>
      <w:r w:rsidR="00990137">
        <w:t>SupportSingleton</w:t>
      </w:r>
      <w:proofErr w:type="spellEnd"/>
      <w:r w:rsidR="00990137">
        <w:t xml:space="preserve"> koja implementira nekolicinu pomoćnih metoda.</w:t>
      </w:r>
    </w:p>
    <w:p w:rsidR="006C287C" w:rsidRDefault="00990137" w:rsidP="00990137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7811951" cy="40376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951" cy="403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287C" w:rsidSect="0099013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C287C"/>
    <w:rsid w:val="00002E03"/>
    <w:rsid w:val="00041942"/>
    <w:rsid w:val="00056D3F"/>
    <w:rsid w:val="00061E5E"/>
    <w:rsid w:val="0006459B"/>
    <w:rsid w:val="00091D98"/>
    <w:rsid w:val="000926BB"/>
    <w:rsid w:val="00096A11"/>
    <w:rsid w:val="000970FA"/>
    <w:rsid w:val="000D118D"/>
    <w:rsid w:val="000E3448"/>
    <w:rsid w:val="0012043D"/>
    <w:rsid w:val="001874B5"/>
    <w:rsid w:val="001979BE"/>
    <w:rsid w:val="001A4E89"/>
    <w:rsid w:val="001C1F7B"/>
    <w:rsid w:val="001C30CB"/>
    <w:rsid w:val="001E7D93"/>
    <w:rsid w:val="001F5256"/>
    <w:rsid w:val="002067B7"/>
    <w:rsid w:val="00216D68"/>
    <w:rsid w:val="002237E9"/>
    <w:rsid w:val="00271C93"/>
    <w:rsid w:val="00283C49"/>
    <w:rsid w:val="00284EE9"/>
    <w:rsid w:val="002A2B39"/>
    <w:rsid w:val="002B0403"/>
    <w:rsid w:val="002C33A9"/>
    <w:rsid w:val="00301499"/>
    <w:rsid w:val="00302BCD"/>
    <w:rsid w:val="00304040"/>
    <w:rsid w:val="003352F3"/>
    <w:rsid w:val="003673A5"/>
    <w:rsid w:val="00384971"/>
    <w:rsid w:val="003962B8"/>
    <w:rsid w:val="0039792E"/>
    <w:rsid w:val="003B2970"/>
    <w:rsid w:val="003B4051"/>
    <w:rsid w:val="00420FEF"/>
    <w:rsid w:val="00432682"/>
    <w:rsid w:val="00451572"/>
    <w:rsid w:val="00461339"/>
    <w:rsid w:val="004841C8"/>
    <w:rsid w:val="00485365"/>
    <w:rsid w:val="0048572F"/>
    <w:rsid w:val="004934B6"/>
    <w:rsid w:val="004A553A"/>
    <w:rsid w:val="004B76C0"/>
    <w:rsid w:val="004D240A"/>
    <w:rsid w:val="004E7DFC"/>
    <w:rsid w:val="004F4AE2"/>
    <w:rsid w:val="005058B9"/>
    <w:rsid w:val="005157E2"/>
    <w:rsid w:val="005217C5"/>
    <w:rsid w:val="00534CF4"/>
    <w:rsid w:val="00541658"/>
    <w:rsid w:val="005644CD"/>
    <w:rsid w:val="00577D89"/>
    <w:rsid w:val="0059782A"/>
    <w:rsid w:val="005C3CCB"/>
    <w:rsid w:val="005C6CCB"/>
    <w:rsid w:val="005D0A86"/>
    <w:rsid w:val="005D6405"/>
    <w:rsid w:val="005E4369"/>
    <w:rsid w:val="005F1C01"/>
    <w:rsid w:val="00617566"/>
    <w:rsid w:val="00664960"/>
    <w:rsid w:val="00673F63"/>
    <w:rsid w:val="00692D92"/>
    <w:rsid w:val="006B60D7"/>
    <w:rsid w:val="006C22ED"/>
    <w:rsid w:val="006C287C"/>
    <w:rsid w:val="006D562A"/>
    <w:rsid w:val="006E1A6B"/>
    <w:rsid w:val="00705653"/>
    <w:rsid w:val="00706B4B"/>
    <w:rsid w:val="00712E94"/>
    <w:rsid w:val="00714716"/>
    <w:rsid w:val="00743221"/>
    <w:rsid w:val="00790810"/>
    <w:rsid w:val="007B0443"/>
    <w:rsid w:val="007B2879"/>
    <w:rsid w:val="007B5200"/>
    <w:rsid w:val="00805639"/>
    <w:rsid w:val="00822AEF"/>
    <w:rsid w:val="008537B1"/>
    <w:rsid w:val="008775FB"/>
    <w:rsid w:val="008C7824"/>
    <w:rsid w:val="0092025A"/>
    <w:rsid w:val="00922186"/>
    <w:rsid w:val="00972EE9"/>
    <w:rsid w:val="00975DDC"/>
    <w:rsid w:val="009858DD"/>
    <w:rsid w:val="00985FDA"/>
    <w:rsid w:val="00990137"/>
    <w:rsid w:val="009E5F8A"/>
    <w:rsid w:val="00A00FE2"/>
    <w:rsid w:val="00A03888"/>
    <w:rsid w:val="00A05CEA"/>
    <w:rsid w:val="00A37F6D"/>
    <w:rsid w:val="00A70397"/>
    <w:rsid w:val="00A85D72"/>
    <w:rsid w:val="00A87C08"/>
    <w:rsid w:val="00A93646"/>
    <w:rsid w:val="00A94DDB"/>
    <w:rsid w:val="00AF022D"/>
    <w:rsid w:val="00AF3DD8"/>
    <w:rsid w:val="00B155F0"/>
    <w:rsid w:val="00B1589D"/>
    <w:rsid w:val="00B20B50"/>
    <w:rsid w:val="00B71A52"/>
    <w:rsid w:val="00B840DB"/>
    <w:rsid w:val="00B940B3"/>
    <w:rsid w:val="00B9655A"/>
    <w:rsid w:val="00B97C8F"/>
    <w:rsid w:val="00BC517F"/>
    <w:rsid w:val="00BE504D"/>
    <w:rsid w:val="00BE644C"/>
    <w:rsid w:val="00C30C55"/>
    <w:rsid w:val="00C66432"/>
    <w:rsid w:val="00C709CF"/>
    <w:rsid w:val="00C86D72"/>
    <w:rsid w:val="00CB2B8A"/>
    <w:rsid w:val="00CB6540"/>
    <w:rsid w:val="00CE515D"/>
    <w:rsid w:val="00CF2647"/>
    <w:rsid w:val="00CF7926"/>
    <w:rsid w:val="00D4609C"/>
    <w:rsid w:val="00D51647"/>
    <w:rsid w:val="00D64597"/>
    <w:rsid w:val="00D66967"/>
    <w:rsid w:val="00D66EB0"/>
    <w:rsid w:val="00DA5CDF"/>
    <w:rsid w:val="00DC081D"/>
    <w:rsid w:val="00DC1507"/>
    <w:rsid w:val="00DD1AE4"/>
    <w:rsid w:val="00DE5D59"/>
    <w:rsid w:val="00DF7002"/>
    <w:rsid w:val="00E06BB6"/>
    <w:rsid w:val="00E156E3"/>
    <w:rsid w:val="00E443A6"/>
    <w:rsid w:val="00E61066"/>
    <w:rsid w:val="00E618FF"/>
    <w:rsid w:val="00E75439"/>
    <w:rsid w:val="00E8324F"/>
    <w:rsid w:val="00E87DBF"/>
    <w:rsid w:val="00E94052"/>
    <w:rsid w:val="00E96445"/>
    <w:rsid w:val="00EA63F1"/>
    <w:rsid w:val="00EF6FE0"/>
    <w:rsid w:val="00F24FB5"/>
    <w:rsid w:val="00F306C7"/>
    <w:rsid w:val="00F344E3"/>
    <w:rsid w:val="00F433D8"/>
    <w:rsid w:val="00F5061F"/>
    <w:rsid w:val="00F64DBC"/>
    <w:rsid w:val="00F9223E"/>
    <w:rsid w:val="00F923DA"/>
    <w:rsid w:val="00FA6C61"/>
    <w:rsid w:val="00FC3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48"/>
    <w:pPr>
      <w:spacing w:after="0" w:line="360" w:lineRule="auto"/>
      <w:jc w:val="both"/>
    </w:pPr>
    <w:rPr>
      <w:rFonts w:ascii="Times New Roman" w:eastAsia="PMingLiU" w:hAnsi="Times New Roman" w:cs="Times New Roman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44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448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448"/>
    <w:pPr>
      <w:keepNext/>
      <w:keepLines/>
      <w:spacing w:before="200"/>
      <w:jc w:val="left"/>
      <w:outlineLvl w:val="2"/>
    </w:pPr>
    <w:rPr>
      <w:rFonts w:eastAsiaTheme="majorEastAsia" w:cstheme="majorBidi"/>
      <w:b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48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hr-HR"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0E3448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hr-HR"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448"/>
    <w:rPr>
      <w:rFonts w:ascii="Times New Roman" w:eastAsiaTheme="majorEastAsia" w:hAnsi="Times New Roman" w:cstheme="majorBidi"/>
      <w:b/>
      <w:bCs/>
      <w:i/>
      <w:color w:val="000000" w:themeColor="text1"/>
      <w:sz w:val="24"/>
      <w:szCs w:val="24"/>
      <w:lang w:val="hr-HR" w:eastAsia="hr-HR"/>
    </w:rPr>
  </w:style>
  <w:style w:type="paragraph" w:styleId="NoSpacing">
    <w:name w:val="No Spacing"/>
    <w:aliases w:val="Content"/>
    <w:uiPriority w:val="1"/>
    <w:qFormat/>
    <w:rsid w:val="000E3448"/>
    <w:pPr>
      <w:spacing w:after="0" w:line="360" w:lineRule="auto"/>
    </w:pPr>
    <w:rPr>
      <w:rFonts w:ascii="Times New Roman" w:eastAsia="PMingLiU" w:hAnsi="Times New Roman" w:cs="Times New Roman"/>
      <w:b/>
      <w:color w:val="000000" w:themeColor="text1"/>
      <w:sz w:val="32"/>
      <w:szCs w:val="24"/>
      <w:lang w:val="hr-HR"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D51647"/>
    <w:pPr>
      <w:spacing w:after="200" w:line="240" w:lineRule="auto"/>
    </w:pPr>
    <w:rPr>
      <w:b/>
      <w:bCs/>
      <w:color w:val="000000" w:themeColor="tex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7C"/>
    <w:rPr>
      <w:rFonts w:ascii="Tahoma" w:eastAsia="PMingLiU" w:hAnsi="Tahoma" w:cs="Tahoma"/>
      <w:sz w:val="16"/>
      <w:szCs w:val="16"/>
      <w:lang w:val="hr-HR"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DEBE6-61CF-4B94-8FF9-9620B01CD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Eniyel</dc:creator>
  <cp:lastModifiedBy>Dante Eniyel</cp:lastModifiedBy>
  <cp:revision>2</cp:revision>
  <dcterms:created xsi:type="dcterms:W3CDTF">2014-01-10T20:54:00Z</dcterms:created>
  <dcterms:modified xsi:type="dcterms:W3CDTF">2014-01-27T02:28:00Z</dcterms:modified>
</cp:coreProperties>
</file>