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p>
    <w:p w:rsidR="00000000" w:rsidDel="00000000" w:rsidP="00000000" w:rsidRDefault="00000000" w:rsidRPr="00000000" w14:paraId="00000002">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p>
    <w:p w:rsidR="00000000" w:rsidDel="00000000" w:rsidP="00000000" w:rsidRDefault="00000000" w:rsidRPr="00000000" w14:paraId="00000003">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Layout w:type="fixed"/>
        <w:tblLook w:val="0000"/>
      </w:tblPr>
      <w:tblGrid>
        <w:gridCol w:w="2835"/>
        <w:gridCol w:w="6035"/>
        <w:tblGridChange w:id="0">
          <w:tblGrid>
            <w:gridCol w:w="2835"/>
            <w:gridCol w:w="60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Duoc UC – Escuela de Informática y Telecomunicaciones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Siempre Cerca</w:t>
            </w:r>
            <w:r w:rsidDel="00000000" w:rsidR="00000000" w:rsidRPr="00000000">
              <w:rPr>
                <w:rtl w:val="0"/>
              </w:rPr>
            </w:r>
          </w:p>
        </w:tc>
      </w:tr>
    </w:tbl>
    <w:p w:rsidR="00000000" w:rsidDel="00000000" w:rsidP="00000000" w:rsidRDefault="00000000" w:rsidRPr="00000000" w14:paraId="0000000B">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C">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D">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Layout w:type="fixed"/>
        <w:tblLook w:val="0000"/>
      </w:tblPr>
      <w:tblGrid>
        <w:gridCol w:w="3261"/>
        <w:gridCol w:w="5609"/>
        <w:tblGridChange w:id="0">
          <w:tblGrid>
            <w:gridCol w:w="3261"/>
            <w:gridCol w:w="5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Reunión remota (Discord)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Fecha (poner)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Sprint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Paul Hidalgo (Scrum Master / Development Team)</w:t>
              <w:br w:type="textWrapping"/>
              <w:t xml:space="preserve">Héctor Cornejo (Development Team)</w:t>
              <w:br w:type="textWrapping"/>
              <w:t xml:space="preserve">Angel Rengifo (Development Team)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before="0" w:line="240" w:lineRule="auto"/>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Paul Hidalgo</w:t>
              <w:br w:type="textWrapping"/>
              <w:t xml:space="preserve">Héctor Cornejo</w:t>
              <w:br w:type="textWrapping"/>
              <w:t xml:space="preserve">Angel Rengifo</w:t>
            </w:r>
            <w:r w:rsidDel="00000000" w:rsidR="00000000" w:rsidRPr="00000000">
              <w:rPr>
                <w:rtl w:val="0"/>
              </w:rPr>
            </w:r>
          </w:p>
        </w:tc>
      </w:tr>
    </w:tbl>
    <w:p w:rsidR="00000000" w:rsidDel="00000000" w:rsidP="00000000" w:rsidRDefault="00000000" w:rsidRPr="00000000" w14:paraId="00000018">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1A">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1B">
      <w:pPr>
        <w:spacing w:after="0" w:before="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1C">
      <w:pPr>
        <w:spacing w:after="0" w:before="0" w:line="240" w:lineRule="auto"/>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1D">
      <w:pPr>
        <w:spacing w:after="0" w:before="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1E">
      <w:pPr>
        <w:spacing w:after="0" w:before="0" w:line="240" w:lineRule="auto"/>
        <w:jc w:val="both"/>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01F">
      <w:pPr>
        <w:spacing w:after="0" w:before="0" w:line="240" w:lineRule="auto"/>
        <w:jc w:val="both"/>
        <w:rPr>
          <w:rFonts w:ascii="Arial Narrow" w:cs="Arial Narrow" w:eastAsia="Arial Narrow" w:hAnsi="Arial Narrow"/>
          <w:color w:val="000000"/>
          <w:sz w:val="24"/>
          <w:szCs w:val="24"/>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Narrow" w:cs="Arial Narrow" w:eastAsia="Arial Narrow" w:hAnsi="Arial Narrow"/>
          <w:color w:val="000000"/>
          <w:sz w:val="24"/>
          <w:szCs w:val="24"/>
          <w:rtl w:val="0"/>
        </w:rPr>
        <w:t xml:space="preserve">La reunión usualmente se restringe a tres horas.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36"/>
          <w:szCs w:val="36"/>
          <w:u w:val="none"/>
          <w:shd w:fill="auto" w:val="clear"/>
          <w:vertAlign w:val="baseline"/>
        </w:rPr>
      </w:pPr>
      <w:r w:rsidDel="00000000" w:rsidR="00000000" w:rsidRPr="00000000">
        <w:rPr>
          <w:rtl w:val="0"/>
        </w:rPr>
      </w:r>
    </w:p>
    <w:tbl>
      <w:tblPr>
        <w:tblStyle w:val="Table3"/>
        <w:tblW w:w="12474.0" w:type="dxa"/>
        <w:jc w:val="left"/>
        <w:tblLayout w:type="fixed"/>
        <w:tblLook w:val="0000"/>
      </w:tblPr>
      <w:tblGrid>
        <w:gridCol w:w="3828"/>
        <w:gridCol w:w="4110"/>
        <w:gridCol w:w="4536"/>
        <w:tblGridChange w:id="0">
          <w:tblGrid>
            <w:gridCol w:w="3828"/>
            <w:gridCol w:w="4110"/>
            <w:gridCol w:w="453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13" w:right="0" w:hanging="85"/>
              <w:jc w:val="both"/>
              <w:rPr>
                <w:rFonts w:ascii="Arial Narrow" w:cs="Arial Narrow" w:eastAsia="Arial Narrow" w:hAnsi="Arial Narrow"/>
                <w:b w:val="1"/>
                <w:bCs w:val="1"/>
                <w:i w:val="0"/>
                <w:iCs w:val="0"/>
                <w:smallCaps w:val="0"/>
                <w:strike w:val="0"/>
                <w:color w:val="365f91"/>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Se completaron las 20 tareas planificadas del Sprint 2 y todas quedaron en estado “Terminado” en Trello.</w:t>
            </w:r>
            <w:r w:rsidDel="00000000" w:rsidR="00000000" w:rsidRPr="00000000">
              <w:rPr>
                <w:rtl w:val="0"/>
              </w:rPr>
            </w:r>
          </w:p>
          <w:p w:rsidR="00000000" w:rsidDel="00000000" w:rsidP="00000000" w:rsidRDefault="00000000" w:rsidRPr="00000000" w14:paraId="00000027">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trabajo colaborativo y el uso de Trello permitieron organizar y seguir las actividades del Sprint.</w:t>
            </w:r>
          </w:p>
          <w:p w:rsidR="00000000" w:rsidDel="00000000" w:rsidP="00000000" w:rsidRDefault="00000000" w:rsidRPr="00000000" w14:paraId="00000028">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completó la vinculación entre cuidador y adulto mayor, incluida la aceptación de la solicitud.</w:t>
            </w:r>
          </w:p>
          <w:p w:rsidR="00000000" w:rsidDel="00000000" w:rsidP="00000000" w:rsidRDefault="00000000" w:rsidRPr="00000000" w14:paraId="00000029">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 implementaron y probaron la obtención, compartición y visualización de ubicación.</w:t>
            </w:r>
          </w:p>
          <w:p w:rsidR="00000000" w:rsidDel="00000000" w:rsidP="00000000" w:rsidRDefault="00000000" w:rsidRPr="00000000" w14:paraId="0000002A">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El cuidador pudo visualizar en el mapa la ubicación del adulto mayor vinculado.</w:t>
            </w:r>
          </w:p>
          <w:p w:rsidR="00000000" w:rsidDel="00000000" w:rsidP="00000000" w:rsidRDefault="00000000" w:rsidRPr="00000000" w14:paraId="0000002B">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observación de precisión de geolocalización no bloqueó el cumplimiento del Sprint.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13" w:right="0" w:hanging="85"/>
              <w:jc w:val="both"/>
              <w:rPr>
                <w:rFonts w:ascii="Arial Narrow" w:cs="Arial Narrow" w:eastAsia="Arial Narrow" w:hAnsi="Arial Narrow"/>
                <w:b w:val="1"/>
                <w:bCs w:val="1"/>
                <w:i w:val="0"/>
                <w:iCs w:val="0"/>
                <w:smallCaps w:val="0"/>
                <w:strike w:val="0"/>
                <w:color w:val="365f91"/>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En algunas pruebas las coordenadas presentaron diferencias respecto a la posición real del dispositivo.</w:t>
            </w:r>
            <w:r w:rsidDel="00000000" w:rsidR="00000000" w:rsidRPr="00000000">
              <w:rPr>
                <w:rtl w:val="0"/>
              </w:rPr>
            </w:r>
          </w:p>
          <w:p w:rsidR="00000000" w:rsidDel="00000000" w:rsidP="00000000" w:rsidRDefault="00000000" w:rsidRPr="00000000" w14:paraId="0000002D">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La geolocalización requirió pruebas y ajustes adicionales para revisar su precisión.</w:t>
            </w:r>
          </w:p>
          <w:p w:rsidR="00000000" w:rsidDel="00000000" w:rsidP="00000000" w:rsidRDefault="00000000" w:rsidRPr="00000000" w14:paraId="0000002E">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No se registraron las horas diariamente, por lo que el Burndown Chart utilizó una estimación retrospectiva.</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13" w:right="0" w:hanging="85"/>
              <w:jc w:val="both"/>
              <w:rPr>
                <w:rFonts w:ascii="Arial Narrow" w:cs="Arial Narrow" w:eastAsia="Arial Narrow" w:hAnsi="Arial Narrow"/>
                <w:b w:val="1"/>
                <w:bCs w:val="1"/>
                <w:i w:val="0"/>
                <w:iCs w:val="0"/>
                <w:smallCaps w:val="0"/>
                <w:strike w:val="0"/>
                <w:color w:val="365f91"/>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 Continuar las pruebas y ajustes sobre la precisión de la geolocalización.</w:t>
            </w:r>
            <w:r w:rsidDel="00000000" w:rsidR="00000000" w:rsidRPr="00000000">
              <w:rPr>
                <w:rtl w:val="0"/>
              </w:rPr>
            </w:r>
          </w:p>
          <w:p w:rsidR="00000000" w:rsidDel="00000000" w:rsidP="00000000" w:rsidRDefault="00000000" w:rsidRPr="00000000" w14:paraId="00000030">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Seguir verificando la correcta asociación entre cuidador y adulto mayor.</w:t>
            </w:r>
          </w:p>
          <w:p w:rsidR="00000000" w:rsidDel="00000000" w:rsidP="00000000" w:rsidRDefault="00000000" w:rsidRPr="00000000" w14:paraId="00000031">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Mantener el acceso a la ubicación restringido según vinculación y permisos.</w:t>
            </w:r>
          </w:p>
          <w:p w:rsidR="00000000" w:rsidDel="00000000" w:rsidP="00000000" w:rsidRDefault="00000000" w:rsidRPr="00000000" w14:paraId="00000032">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Registrar con mayor constancia las horas de trabajo en los próximos Sprints.</w:t>
            </w:r>
          </w:p>
          <w:p w:rsidR="00000000" w:rsidDel="00000000" w:rsidP="00000000" w:rsidRDefault="00000000" w:rsidRPr="00000000" w14:paraId="00000033">
            <w:pPr>
              <w:spacing w:after="60" w:before="0" w:line="240" w:lineRule="auto"/>
              <w:ind w:left="113" w:hanging="85"/>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Usar vinculación y geolocalización como base para seguimiento, alertas y seguridad.</w:t>
            </w:r>
          </w:p>
        </w:tc>
      </w:tr>
    </w:tbl>
    <w:p w:rsidR="00000000" w:rsidDel="00000000" w:rsidP="00000000" w:rsidRDefault="00000000" w:rsidRPr="00000000" w14:paraId="00000034">
      <w:pPr>
        <w:spacing w:after="0" w:before="0" w:line="240" w:lineRule="auto"/>
        <w:rPr>
          <w:rFonts w:ascii="Arial" w:cs="Arial" w:eastAsia="Arial" w:hAnsi="Arial"/>
          <w:color w:val="000000"/>
          <w:sz w:val="20"/>
          <w:szCs w:val="20"/>
        </w:rPr>
      </w:pPr>
      <w:r w:rsidDel="00000000" w:rsidR="00000000" w:rsidRPr="00000000">
        <w:rPr>
          <w:rtl w:val="0"/>
        </w:rPr>
      </w:r>
    </w:p>
    <w:sectPr>
      <w:headerReference r:id="rId9" w:type="default"/>
      <w:headerReference r:id="rId10" w:type="first"/>
      <w:footerReference r:id="rId11" w:type="default"/>
      <w:footerReference r:id="rId12" w:type="firs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
              <a:graphic>
                <a:graphicData uri="http://schemas.microsoft.com/office/word/2010/wordprocessingShape">
                  <wps:wsp>
                    <wps:cNvSpPr/>
                    <wps:cNvPr id="2" name="Shape 2"/>
                    <wps:spPr>
                      <a:xfrm>
                        <a:off x="2539620" y="3698640"/>
                        <a:ext cx="561276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
              <a:graphic>
                <a:graphicData uri="http://schemas.microsoft.com/office/word/2010/wordprocessingShape">
                  <wps:wsp>
                    <wps:cNvSpPr/>
                    <wps:cNvPr id="3" name="Shape 3"/>
                    <wps:spPr>
                      <a:xfrm>
                        <a:off x="1406700" y="3698640"/>
                        <a:ext cx="787860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spacing w:after="280" w:before="280" w:line="240" w:lineRule="auto"/>
      <w:ind w:left="0" w:firstLine="0"/>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WW8Num2z0">
    <w:name w:val="WW8Num2z0"/>
    <w:qFormat w:val="1"/>
    <w:rPr>
      <w:rFonts w:ascii="Symbol" w:cs="Symbol" w:hAnsi="Symbol"/>
    </w:rPr>
  </w:style>
  <w:style w:type="character" w:styleId="WW8Num2z1">
    <w:name w:val="WW8Num2z1"/>
    <w:qFormat w:val="1"/>
    <w:rPr>
      <w:rFonts w:ascii="Courier New" w:cs="Courier New" w:hAnsi="Courier New"/>
    </w:rPr>
  </w:style>
  <w:style w:type="character" w:styleId="WW8Num2z2">
    <w:name w:val="WW8Num2z2"/>
    <w:qFormat w:val="1"/>
    <w:rPr>
      <w:rFonts w:ascii="Wingdings" w:cs="Wingdings" w:hAnsi="Wingdings"/>
    </w:rPr>
  </w:style>
  <w:style w:type="character" w:styleId="WW8Num3z0">
    <w:name w:val="WW8Num3z0"/>
    <w:qFormat w:val="1"/>
    <w:rPr>
      <w:rFonts w:ascii="Symbol" w:cs="Symbol" w:hAnsi="Symbol"/>
    </w:rPr>
  </w:style>
  <w:style w:type="character" w:styleId="WW8Num3z1">
    <w:name w:val="WW8Num3z1"/>
    <w:qFormat w:val="1"/>
    <w:rPr>
      <w:rFonts w:ascii="Courier New" w:cs="Courier New" w:hAnsi="Courier New"/>
    </w:rPr>
  </w:style>
  <w:style w:type="character" w:styleId="WW8Num3z2">
    <w:name w:val="WW8Num3z2"/>
    <w:qFormat w:val="1"/>
    <w:rPr>
      <w:rFonts w:ascii="Wingdings" w:cs="Wingdings" w:hAnsi="Wingdings"/>
    </w:rPr>
  </w:style>
  <w:style w:type="character" w:styleId="Fuentedeprrafopredeter">
    <w:name w:val="Fuente de párrafo predeter."/>
    <w:qFormat w:val="1"/>
    <w:rPr/>
  </w:style>
  <w:style w:type="character" w:styleId="apple-converted-space">
    <w:name w:val="apple-converted-space"/>
    <w:basedOn w:val="Fuentedeprrafopredeter"/>
    <w:qFormat w:val="1"/>
    <w:rPr/>
  </w:style>
  <w:style w:type="character" w:styleId="Strong">
    <w:name w:val="Strong"/>
    <w:qFormat w:val="1"/>
    <w:rPr>
      <w:b w:val="1"/>
      <w:bCs w:val="1"/>
    </w:rPr>
  </w:style>
  <w:style w:type="character" w:styleId="Hyperlink">
    <w:name w:val="Hyperlink"/>
    <w:rPr>
      <w:color w:val="0000ff"/>
      <w:u w:val="single"/>
    </w:rPr>
  </w:style>
  <w:style w:type="character" w:styleId="TextocomentarioCar">
    <w:name w:val="Texto comentario Car"/>
    <w:qFormat w:val="1"/>
    <w:rPr>
      <w:rFonts w:ascii="Times New Roman" w:cs="Times New Roman" w:eastAsia="Times New Roman" w:hAnsi="Times New Roman"/>
      <w:sz w:val="20"/>
      <w:szCs w:val="20"/>
      <w:lang w:val="en-US"/>
    </w:rPr>
  </w:style>
  <w:style w:type="character" w:styleId="Ttulo1Car">
    <w:name w:val="Título 1 Car"/>
    <w:qFormat w:val="1"/>
    <w:rPr>
      <w:rFonts w:ascii="Times New Roman" w:cs="Times New Roman" w:eastAsia="Times New Roman" w:hAnsi="Times New Roman"/>
      <w:b w:val="1"/>
      <w:bCs w:val="1"/>
      <w:kern w:val="2"/>
      <w:sz w:val="48"/>
      <w:szCs w:val="48"/>
    </w:rPr>
  </w:style>
  <w:style w:type="character" w:styleId="Ttulo2Car">
    <w:name w:val="Título 2 Car"/>
    <w:qFormat w:val="1"/>
    <w:rPr>
      <w:rFonts w:ascii="Times New Roman" w:cs="Times New Roman" w:eastAsia="Times New Roman" w:hAnsi="Times New Roman"/>
      <w:b w:val="1"/>
      <w:bCs w:val="1"/>
      <w:sz w:val="36"/>
      <w:szCs w:val="36"/>
    </w:rPr>
  </w:style>
  <w:style w:type="character" w:styleId="vote-count-post">
    <w:name w:val="vote-count-post"/>
    <w:basedOn w:val="Fuentedeprrafopredeter"/>
    <w:qFormat w:val="1"/>
    <w:rPr/>
  </w:style>
  <w:style w:type="character" w:styleId="relativetime">
    <w:name w:val="relativetime"/>
    <w:basedOn w:val="Fuentedeprrafopredeter"/>
    <w:qFormat w:val="1"/>
    <w:rPr/>
  </w:style>
  <w:style w:type="character" w:styleId="reputation-score">
    <w:name w:val="reputation-score"/>
    <w:basedOn w:val="Fuentedeprrafopredeter"/>
    <w:qFormat w:val="1"/>
    <w:rPr/>
  </w:style>
  <w:style w:type="character" w:styleId="badgecount">
    <w:name w:val="badgecount"/>
    <w:basedOn w:val="Fuentedeprrafopredeter"/>
    <w:qFormat w:val="1"/>
    <w:rPr/>
  </w:style>
  <w:style w:type="character" w:styleId="cool">
    <w:name w:val="cool"/>
    <w:basedOn w:val="Fuentedeprrafopredeter"/>
    <w:qFormat w:val="1"/>
    <w:rPr/>
  </w:style>
  <w:style w:type="character" w:styleId="comment-copy">
    <w:name w:val="comment-copy"/>
    <w:basedOn w:val="Fuentedeprrafopredeter"/>
    <w:qFormat w:val="1"/>
    <w:rPr/>
  </w:style>
  <w:style w:type="character" w:styleId="comment-date">
    <w:name w:val="comment-date"/>
    <w:basedOn w:val="Fuentedeprrafopredeter"/>
    <w:qFormat w:val="1"/>
    <w:rPr/>
  </w:style>
  <w:style w:type="character" w:styleId="Emphasis">
    <w:name w:val="Emphasis"/>
    <w:qFormat w:val="1"/>
    <w:rPr>
      <w:i w:val="1"/>
      <w:iCs w:val="1"/>
    </w:rPr>
  </w:style>
  <w:style w:type="character" w:styleId="TextodegloboCar">
    <w:name w:val="Texto de globo Car"/>
    <w:qFormat w:val="1"/>
    <w:rPr>
      <w:rFonts w:ascii="Tahoma" w:cs="Tahoma" w:hAnsi="Tahoma"/>
      <w:sz w:val="16"/>
      <w:szCs w:val="16"/>
    </w:rPr>
  </w:style>
  <w:style w:type="character" w:styleId="Ttulo3Car">
    <w:name w:val="Título 3 Car"/>
    <w:qFormat w:val="1"/>
    <w:rPr>
      <w:rFonts w:ascii="Cambria" w:cs="Times New Roman" w:eastAsia="Times New Roman" w:hAnsi="Cambria"/>
      <w:b w:val="1"/>
      <w:bCs w:val="1"/>
      <w:sz w:val="26"/>
      <w:szCs w:val="26"/>
    </w:rPr>
  </w:style>
  <w:style w:type="character" w:styleId="ilad">
    <w:name w:val="il_ad"/>
    <w:basedOn w:val="Fuentedeprrafopredeter"/>
    <w:qFormat w:val="1"/>
    <w:rPr/>
  </w:style>
  <w:style w:type="character" w:styleId="EncabezadoCar">
    <w:name w:val="Encabezado Car"/>
    <w:qFormat w:val="1"/>
    <w:rPr>
      <w:sz w:val="22"/>
      <w:szCs w:val="22"/>
    </w:rPr>
  </w:style>
  <w:style w:type="character" w:styleId="PiedepginaCar">
    <w:name w:val="Pie de página Car"/>
    <w:qFormat w:val="1"/>
    <w:rPr>
      <w:sz w:val="22"/>
      <w:szCs w:val="22"/>
    </w:rPr>
  </w:style>
  <w:style w:type="paragraph" w:styleId="Heading">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NormalWeb">
    <w:name w:val="Normal (Web)"/>
    <w:basedOn w:val="Normal"/>
    <w:qFormat w:val="1"/>
    <w:pPr>
      <w:spacing w:after="280" w:before="280" w:line="240" w:lineRule="auto"/>
    </w:pPr>
    <w:rPr>
      <w:rFonts w:ascii="Times New Roman" w:cs="Times New Roman" w:eastAsia="Times New Roman" w:hAnsi="Times New Roman"/>
      <w:sz w:val="24"/>
      <w:szCs w:val="24"/>
    </w:rPr>
  </w:style>
  <w:style w:type="paragraph" w:styleId="Prrafodelista">
    <w:name w:val="Párrafo de lista"/>
    <w:basedOn w:val="Normal"/>
    <w:qFormat w:val="1"/>
    <w:pPr>
      <w:spacing w:after="200" w:before="0"/>
      <w:ind w:left="720" w:right="0" w:hanging="0"/>
      <w:contextualSpacing w:val="1"/>
    </w:pPr>
    <w:rPr/>
  </w:style>
  <w:style w:type="paragraph" w:styleId="Textocomentario">
    <w:name w:val="Texto comentario"/>
    <w:basedOn w:val="Normal"/>
    <w:qFormat w:val="1"/>
    <w:pPr>
      <w:spacing w:after="0" w:before="0" w:line="240" w:lineRule="auto"/>
    </w:pPr>
    <w:rPr>
      <w:rFonts w:ascii="Times New Roman" w:cs="Times New Roman" w:eastAsia="Times New Roman" w:hAnsi="Times New Roman"/>
      <w:sz w:val="20"/>
      <w:szCs w:val="20"/>
      <w:lang w:val="en-US"/>
    </w:rPr>
  </w:style>
  <w:style w:type="paragraph" w:styleId="Textodeglobo">
    <w:name w:val="Texto de globo"/>
    <w:basedOn w:val="Normal"/>
    <w:qFormat w:val="1"/>
    <w:pPr>
      <w:spacing w:after="0" w:before="0" w:line="240" w:lineRule="auto"/>
    </w:pPr>
    <w:rPr>
      <w:rFonts w:ascii="Tahoma" w:cs="Tahoma" w:hAnsi="Tahoma"/>
      <w:sz w:val="16"/>
      <w:szCs w:val="16"/>
    </w:rPr>
  </w:style>
  <w:style w:type="paragraph" w:styleId="HeaderandFooter">
    <w:name w:val="Header and Footer"/>
    <w:basedOn w:val="Normal"/>
    <w:qFormat w:val="1"/>
    <w:pPr>
      <w:suppressLineNumbers w:val="1"/>
      <w:tabs>
        <w:tab w:val="clear" w:pos="708"/>
        <w:tab w:val="center" w:leader="none" w:pos="4819"/>
        <w:tab w:val="right" w:leader="none" w:pos="9638"/>
      </w:tabs>
    </w:pPr>
    <w:rPr/>
  </w:style>
  <w:style w:type="paragraph" w:styleId="Header">
    <w:name w:val="header"/>
    <w:basedOn w:val="Normal"/>
    <w:pPr>
      <w:tabs>
        <w:tab w:val="clear" w:pos="708"/>
        <w:tab w:val="center" w:leader="none" w:pos="4419"/>
        <w:tab w:val="right" w:leader="none" w:pos="8838"/>
      </w:tabs>
    </w:pPr>
    <w:rPr/>
  </w:style>
  <w:style w:type="paragraph" w:styleId="Footer">
    <w:name w:val="footer"/>
    <w:basedOn w:val="Normal"/>
    <w:pPr>
      <w:tabs>
        <w:tab w:val="clear" w:pos="708"/>
        <w:tab w:val="center" w:leader="none" w:pos="4419"/>
        <w:tab w:val="right" w:leader="none" w:pos="8838"/>
      </w:tabs>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WW8Num1">
    <w:name w:val="WW8Num1"/>
    <w:qFormat w:val="1"/>
  </w:style>
  <w:style w:type="numbering" w:styleId="WW8Num2">
    <w:name w:val="WW8Num2"/>
    <w:qFormat w:val="1"/>
  </w:style>
  <w:style w:type="numbering" w:styleId="WW8Num3">
    <w:name w:val="WW8Num3"/>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t7fkbLiP84Avia+T5xvB2rypbw==">CgMxLjA4AHIhMWxvUWd6S3hwMjhKdmJqQUNSay1SVlE4a1c4TF9lclYw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