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Arial" w:cs="Arial" w:eastAsia="Arial" w:hAnsi="Arial"/>
          <w:b w:val="1"/>
          <w:bCs w:val="1"/>
          <w:color w:val="4472c4"/>
        </w:rPr>
      </w:pPr>
      <w:r w:rsidDel="00000000" w:rsidR="00000000" w:rsidRPr="00000000">
        <w:rPr>
          <w:b w:val="1"/>
          <w:bCs w:val="1"/>
        </w:rPr>
        <mc:AlternateContent>
          <mc:Choice Requires="wpg">
            <w:drawing>
              <wp:anchor allowOverlap="1" behindDoc="0" distB="0" distT="0" distL="114300" distR="114300" hidden="0" layoutInCell="1" locked="0" relativeHeight="0" simplePos="0">
                <wp:simplePos x="0" y="0"/>
                <wp:positionH relativeFrom="page">
                  <wp:posOffset>304800</wp:posOffset>
                </wp:positionH>
                <wp:positionV relativeFrom="page">
                  <wp:posOffset>4176395</wp:posOffset>
                </wp:positionV>
                <wp:extent cx="7334250" cy="1067117"/>
                <wp:effectExtent b="0" l="0" r="0" t="0"/>
                <wp:wrapSquare wrapText="bothSides" distB="0" distT="0" distL="114300" distR="114300"/>
                <wp:docPr id="1" name=""/>
                <a:graphic>
                  <a:graphicData uri="http://schemas.microsoft.com/office/word/2010/wordprocessingShape">
                    <wps:wsp>
                      <wps:cNvSpPr/>
                      <wps:cNvPr id="2" name="Shape 2"/>
                      <wps:spPr>
                        <a:xfrm>
                          <a:off x="1688400" y="3188700"/>
                          <a:ext cx="7315200" cy="11826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4"/>
                                <w:vertAlign w:val="baseline"/>
                              </w:rPr>
                              <w:t xml:space="preserve">Docente</w:t>
                            </w:r>
                            <w:r w:rsidDel="00000000" w:rsidR="00000000" w:rsidRPr="00000000">
                              <w:rPr>
                                <w:rFonts w:ascii="Arial" w:cs="Arial" w:eastAsia="Arial" w:hAnsi="Arial"/>
                                <w:b w:val="1"/>
                                <w:i w:val="0"/>
                                <w:smallCaps w:val="0"/>
                                <w:strike w:val="0"/>
                                <w:color w:val="595959"/>
                                <w:sz w:val="20"/>
                                <w:vertAlign w:val="baseline"/>
                              </w:rPr>
                              <w:t xml:space="preserv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0"/>
                                <w:vertAlign w:val="baseline"/>
                              </w:rPr>
                            </w:r>
                            <w:r w:rsidDel="00000000" w:rsidR="00000000" w:rsidRPr="00000000">
                              <w:rPr>
                                <w:rFonts w:ascii="Arial" w:cs="Arial" w:eastAsia="Arial" w:hAnsi="Arial"/>
                                <w:b w:val="0"/>
                                <w:i w:val="0"/>
                                <w:smallCaps w:val="0"/>
                                <w:strike w:val="0"/>
                                <w:color w:val="595959"/>
                                <w:sz w:val="22"/>
                                <w:vertAlign w:val="baseline"/>
                              </w:rPr>
                              <w:t xml:space="preserve">Osnellys Andrade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4176395</wp:posOffset>
                </wp:positionV>
                <wp:extent cx="7334250" cy="1067117"/>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334250" cy="1067117"/>
                        </a:xfrm>
                        <a:prstGeom prst="rect"/>
                        <a:ln/>
                      </pic:spPr>
                    </pic:pic>
                  </a:graphicData>
                </a:graphic>
              </wp:anchor>
            </w:drawing>
          </mc:Fallback>
        </mc:AlternateContent>
      </w:r>
      <w:r w:rsidDel="00000000" w:rsidR="00000000" w:rsidRPr="00000000">
        <w:rPr>
          <w:b w:val="1"/>
          <w:bCs w:val="1"/>
        </w:rPr>
        <mc:AlternateContent>
          <mc:Choice Requires="wpg">
            <w:drawing>
              <wp:anchor allowOverlap="1" behindDoc="0" distB="0" distT="0" distL="114300" distR="114300" hidden="0" layoutInCell="1" locked="0" relativeHeight="0" simplePos="0">
                <wp:simplePos x="0" y="0"/>
                <wp:positionH relativeFrom="page">
                  <wp:posOffset>219075</wp:posOffset>
                </wp:positionH>
                <wp:positionV relativeFrom="page">
                  <wp:posOffset>804545</wp:posOffset>
                </wp:positionV>
                <wp:extent cx="7334250" cy="3657600"/>
                <wp:effectExtent b="0" l="0" r="0" t="0"/>
                <wp:wrapSquare wrapText="bothSides" distB="0" distT="0" distL="114300" distR="114300"/>
                <wp:docPr id="2" name=""/>
                <a:graphic>
                  <a:graphicData uri="http://schemas.microsoft.com/office/word/2010/wordprocessingShape">
                    <wps:wsp>
                      <wps:cNvSpPr/>
                      <wps:cNvPr id="3" name="Shape 3"/>
                      <wps:spPr>
                        <a:xfrm>
                          <a:off x="1688400" y="1960725"/>
                          <a:ext cx="7315200" cy="3638550"/>
                        </a:xfrm>
                        <a:prstGeom prst="rect">
                          <a:avLst/>
                        </a:prstGeom>
                        <a:noFill/>
                        <a:ln>
                          <a:noFill/>
                        </a:ln>
                      </wps:spPr>
                      <wps:txbx>
                        <w:txbxContent>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1"/>
                                <w:strike w:val="0"/>
                                <w:color w:val="4a86e8"/>
                                <w:sz w:val="48"/>
                                <w:vertAlign w:val="baseline"/>
                              </w:rPr>
                              <w:t xml:space="preserve">INFORME </w:t>
                            </w:r>
                            <w:r w:rsidDel="00000000" w:rsidR="00000000" w:rsidRPr="00000000">
                              <w:rPr>
                                <w:rFonts w:ascii="Arial" w:cs="Arial" w:eastAsia="Arial" w:hAnsi="Arial"/>
                                <w:b w:val="1"/>
                                <w:i w:val="0"/>
                                <w:smallCaps w:val="1"/>
                                <w:strike w:val="0"/>
                                <w:color w:val="4a86e8"/>
                                <w:sz w:val="48"/>
                                <w:vertAlign w:val="baseline"/>
                              </w:rPr>
                              <w:t xml:space="preserve">TÉCNICO</w:t>
                            </w:r>
                            <w:r w:rsidDel="00000000" w:rsidR="00000000" w:rsidRPr="00000000">
                              <w:rPr>
                                <w:rFonts w:ascii="Arial" w:cs="Arial" w:eastAsia="Arial" w:hAnsi="Arial"/>
                                <w:b w:val="1"/>
                                <w:i w:val="0"/>
                                <w:smallCaps w:val="1"/>
                                <w:strike w:val="0"/>
                                <w:color w:val="4a86e8"/>
                                <w:sz w:val="48"/>
                                <w:vertAlign w:val="baseline"/>
                              </w:rPr>
                              <w:t xml:space="preserve"> FORMATIVA FASE 1</w:t>
                            </w:r>
                          </w:p>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1"/>
                                <w:strike w:val="0"/>
                                <w:color w:val="4a86e8"/>
                                <w:sz w:val="48"/>
                                <w:vertAlign w:val="baseline"/>
                              </w:rPr>
                            </w:r>
                            <w:r w:rsidDel="00000000" w:rsidR="00000000" w:rsidRPr="00000000">
                              <w:rPr>
                                <w:rFonts w:ascii="Arial" w:cs="Arial" w:eastAsia="Arial" w:hAnsi="Arial"/>
                                <w:b w:val="1"/>
                                <w:i w:val="0"/>
                                <w:smallCaps w:val="0"/>
                                <w:strike w:val="0"/>
                                <w:color w:val="404040"/>
                                <w:sz w:val="28"/>
                                <w:vertAlign w:val="baseline"/>
                              </w:rPr>
                              <w:t xml:space="preserve">GRUPO</w:t>
                            </w:r>
                            <w:r w:rsidDel="00000000" w:rsidR="00000000" w:rsidRPr="00000000">
                              <w:rPr>
                                <w:rFonts w:ascii="Arial" w:cs="Arial" w:eastAsia="Arial" w:hAnsi="Arial"/>
                                <w:b w:val="1"/>
                                <w:i w:val="0"/>
                                <w:smallCaps w:val="0"/>
                                <w:strike w:val="0"/>
                                <w:color w:val="404040"/>
                                <w:sz w:val="28"/>
                                <w:vertAlign w:val="baseline"/>
                              </w:rPr>
                              <w:t xml:space="preserve">:</w:t>
                            </w:r>
                          </w:p>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0"/>
                                <w:i w:val="0"/>
                                <w:smallCaps w:val="0"/>
                                <w:strike w:val="0"/>
                                <w:color w:val="404040"/>
                                <w:sz w:val="28"/>
                                <w:vertAlign w:val="baseline"/>
                              </w:rPr>
                              <w:t xml:space="preserve"> </w:t>
                            </w:r>
                            <w:r w:rsidDel="00000000" w:rsidR="00000000" w:rsidRPr="00000000">
                              <w:rPr>
                                <w:rFonts w:ascii="Arial" w:cs="Arial" w:eastAsia="Arial" w:hAnsi="Arial"/>
                                <w:b w:val="0"/>
                                <w:i w:val="0"/>
                                <w:smallCaps w:val="0"/>
                                <w:strike w:val="0"/>
                                <w:color w:val="404040"/>
                                <w:sz w:val="24"/>
                                <w:vertAlign w:val="baseline"/>
                              </w:rPr>
                              <w:t xml:space="preserve">N°5</w:t>
                            </w:r>
                          </w:p>
                          <w:p w:rsidR="00000000" w:rsidDel="00000000" w:rsidP="00000000" w:rsidRDefault="00000000" w:rsidRPr="00000000">
                            <w:pPr>
                              <w:spacing w:after="160" w:before="0" w:line="277.99999237060547"/>
                              <w:ind w:left="0" w:right="0" w:firstLine="0"/>
                              <w:jc w:val="right"/>
                              <w:textDirection w:val="btLr"/>
                            </w:pPr>
                            <w:r w:rsidDel="00000000" w:rsidR="00000000" w:rsidRPr="00000000">
                              <w:rPr>
                                <w:rFonts w:ascii="Arial" w:cs="Arial" w:eastAsia="Arial" w:hAnsi="Arial"/>
                                <w:b w:val="0"/>
                                <w:i w:val="0"/>
                                <w:smallCaps w:val="0"/>
                                <w:strike w:val="0"/>
                                <w:color w:val="404040"/>
                                <w:sz w:val="24"/>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219075</wp:posOffset>
                </wp:positionH>
                <wp:positionV relativeFrom="page">
                  <wp:posOffset>804545</wp:posOffset>
                </wp:positionV>
                <wp:extent cx="7334250" cy="365760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334250" cy="3657600"/>
                        </a:xfrm>
                        <a:prstGeom prst="rect"/>
                        <a:ln/>
                      </pic:spPr>
                    </pic:pic>
                  </a:graphicData>
                </a:graphic>
              </wp:anchor>
            </w:drawing>
          </mc:Fallback>
        </mc:AlternateContent>
      </w:r>
      <w:r w:rsidDel="00000000" w:rsidR="00000000" w:rsidRPr="00000000">
        <w:rPr>
          <w:b w:val="1"/>
          <w:bCs w:val="1"/>
        </w:rPr>
        <w:drawing>
          <wp:anchor allowOverlap="1" behindDoc="0" distB="0" distT="0" distL="114300" distR="114300" hidden="0" layoutInCell="1" locked="0" relativeHeight="0" simplePos="0">
            <wp:simplePos x="0" y="0"/>
            <wp:positionH relativeFrom="margin">
              <wp:posOffset>996315</wp:posOffset>
            </wp:positionH>
            <wp:positionV relativeFrom="page">
              <wp:posOffset>1166495</wp:posOffset>
            </wp:positionV>
            <wp:extent cx="3617595" cy="834390"/>
            <wp:effectExtent b="0" l="0" r="0" t="0"/>
            <wp:wrapSquare wrapText="bothSides" distB="0" distT="0" distL="114300" distR="11430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617595" cy="834390"/>
                    </a:xfrm>
                    <a:prstGeom prst="rect"/>
                    <a:ln/>
                  </pic:spPr>
                </pic:pic>
              </a:graphicData>
            </a:graphic>
          </wp:anchor>
        </w:drawing>
      </w:r>
      <w:r w:rsidDel="00000000" w:rsidR="00000000" w:rsidRPr="00000000">
        <w:rPr>
          <w:rtl w:val="0"/>
        </w:rPr>
      </w:r>
    </w:p>
    <w:tbl>
      <w:tblPr>
        <w:tblStyle w:val="Table1"/>
        <w:tblW w:w="9795.0" w:type="dxa"/>
        <w:jc w:val="left"/>
        <w:tblInd w:w="-57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65"/>
        <w:gridCol w:w="6930"/>
        <w:tblGridChange w:id="0">
          <w:tblGrid>
            <w:gridCol w:w="2865"/>
            <w:gridCol w:w="6930"/>
          </w:tblGrid>
        </w:tblGridChange>
      </w:tblGrid>
      <w:tr>
        <w:trPr>
          <w:cantSplit w:val="0"/>
          <w:trHeight w:val="1619.2610677083335" w:hRule="atLeast"/>
          <w:tblHeader w:val="0"/>
        </w:trPr>
        <w:tc>
          <w:tcPr>
            <w:vAlign w:val="center"/>
          </w:tcPr>
          <w:p w:rsidR="00000000" w:rsidDel="00000000" w:rsidP="00000000" w:rsidRDefault="00000000" w:rsidRPr="00000000" w14:paraId="00000002">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Nombre estudiante</w:t>
            </w:r>
          </w:p>
        </w:tc>
        <w:tc>
          <w:tcPr>
            <w:vAlign w:val="center"/>
          </w:tcPr>
          <w:p w:rsidR="00000000" w:rsidDel="00000000" w:rsidP="00000000" w:rsidRDefault="00000000" w:rsidRPr="00000000" w14:paraId="00000003">
            <w:pPr>
              <w:spacing w:line="240" w:lineRule="auto"/>
              <w:jc w:val="both"/>
              <w:rPr>
                <w:rFonts w:ascii="Arial" w:cs="Arial" w:eastAsia="Arial" w:hAnsi="Arial"/>
              </w:rPr>
            </w:pPr>
            <w:r w:rsidDel="00000000" w:rsidR="00000000" w:rsidRPr="00000000">
              <w:rPr>
                <w:rFonts w:ascii="Arial" w:cs="Arial" w:eastAsia="Arial" w:hAnsi="Arial"/>
                <w:rtl w:val="0"/>
              </w:rPr>
              <w:t xml:space="preserve">Héctor Cornejo</w:t>
            </w:r>
          </w:p>
          <w:p w:rsidR="00000000" w:rsidDel="00000000" w:rsidP="00000000" w:rsidRDefault="00000000" w:rsidRPr="00000000" w14:paraId="00000004">
            <w:pPr>
              <w:spacing w:line="240" w:lineRule="auto"/>
              <w:jc w:val="both"/>
              <w:rPr>
                <w:rFonts w:ascii="Arial" w:cs="Arial" w:eastAsia="Arial" w:hAnsi="Arial"/>
              </w:rPr>
            </w:pPr>
            <w:r w:rsidDel="00000000" w:rsidR="00000000" w:rsidRPr="00000000">
              <w:rPr>
                <w:rFonts w:ascii="Arial" w:cs="Arial" w:eastAsia="Arial" w:hAnsi="Arial"/>
                <w:rtl w:val="0"/>
              </w:rPr>
              <w:t xml:space="preserve">Paul Hidalgo</w:t>
            </w:r>
          </w:p>
          <w:p w:rsidR="00000000" w:rsidDel="00000000" w:rsidP="00000000" w:rsidRDefault="00000000" w:rsidRPr="00000000" w14:paraId="00000005">
            <w:pPr>
              <w:spacing w:line="240" w:lineRule="auto"/>
              <w:jc w:val="both"/>
              <w:rPr>
                <w:rFonts w:ascii="Arial" w:cs="Arial" w:eastAsia="Arial" w:hAnsi="Arial"/>
              </w:rPr>
            </w:pPr>
            <w:r w:rsidDel="00000000" w:rsidR="00000000" w:rsidRPr="00000000">
              <w:rPr>
                <w:rFonts w:ascii="Arial" w:cs="Arial" w:eastAsia="Arial" w:hAnsi="Arial"/>
                <w:rtl w:val="0"/>
              </w:rPr>
              <w:t xml:space="preserve">Angel Rengifo</w:t>
            </w:r>
          </w:p>
          <w:p w:rsidR="00000000" w:rsidDel="00000000" w:rsidP="00000000" w:rsidRDefault="00000000" w:rsidRPr="00000000" w14:paraId="00000006">
            <w:pPr>
              <w:spacing w:line="240" w:lineRule="auto"/>
              <w:jc w:val="both"/>
              <w:rPr>
                <w:rFonts w:ascii="Arial" w:cs="Arial" w:eastAsia="Arial" w:hAnsi="Arial"/>
              </w:rPr>
            </w:pPr>
            <w:r w:rsidDel="00000000" w:rsidR="00000000" w:rsidRPr="00000000">
              <w:rPr>
                <w:rFonts w:ascii="Arial" w:cs="Arial" w:eastAsia="Arial" w:hAnsi="Arial"/>
                <w:rtl w:val="0"/>
              </w:rPr>
              <w:t xml:space="preserve">Melanie Ortiz</w:t>
            </w:r>
          </w:p>
        </w:tc>
      </w:tr>
      <w:tr>
        <w:trPr>
          <w:cantSplit w:val="0"/>
          <w:trHeight w:val="418" w:hRule="atLeast"/>
          <w:tblHeader w:val="0"/>
        </w:trPr>
        <w:tc>
          <w:tcPr>
            <w:vAlign w:val="center"/>
          </w:tcPr>
          <w:p w:rsidR="00000000" w:rsidDel="00000000" w:rsidP="00000000" w:rsidRDefault="00000000" w:rsidRPr="00000000" w14:paraId="00000007">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08">
            <w:pPr>
              <w:spacing w:line="240" w:lineRule="auto"/>
              <w:jc w:val="both"/>
              <w:rPr>
                <w:rFonts w:ascii="Arial" w:cs="Arial" w:eastAsia="Arial" w:hAnsi="Arial"/>
              </w:rPr>
            </w:pPr>
            <w:r w:rsidDel="00000000" w:rsidR="00000000" w:rsidRPr="00000000">
              <w:rPr>
                <w:rFonts w:ascii="Arial" w:cs="Arial" w:eastAsia="Arial" w:hAnsi="Arial"/>
                <w:rtl w:val="0"/>
              </w:rPr>
              <w:t xml:space="preserve"> 18.866.387-7</w:t>
            </w:r>
          </w:p>
          <w:p w:rsidR="00000000" w:rsidDel="00000000" w:rsidP="00000000" w:rsidRDefault="00000000" w:rsidRPr="00000000" w14:paraId="00000009">
            <w:pPr>
              <w:spacing w:line="240" w:lineRule="auto"/>
              <w:jc w:val="both"/>
              <w:rPr>
                <w:rFonts w:ascii="Arial" w:cs="Arial" w:eastAsia="Arial" w:hAnsi="Arial"/>
              </w:rPr>
            </w:pPr>
            <w:r w:rsidDel="00000000" w:rsidR="00000000" w:rsidRPr="00000000">
              <w:rPr>
                <w:rFonts w:ascii="Arial" w:cs="Arial" w:eastAsia="Arial" w:hAnsi="Arial"/>
                <w:rtl w:val="0"/>
              </w:rPr>
              <w:t xml:space="preserve"> 21.611.703-4</w:t>
            </w:r>
          </w:p>
          <w:p w:rsidR="00000000" w:rsidDel="00000000" w:rsidP="00000000" w:rsidRDefault="00000000" w:rsidRPr="00000000" w14:paraId="0000000A">
            <w:pPr>
              <w:spacing w:line="240" w:lineRule="auto"/>
              <w:jc w:val="both"/>
              <w:rPr>
                <w:rFonts w:ascii="Arial" w:cs="Arial" w:eastAsia="Arial" w:hAnsi="Arial"/>
              </w:rPr>
            </w:pPr>
            <w:r w:rsidDel="00000000" w:rsidR="00000000" w:rsidRPr="00000000">
              <w:rPr>
                <w:rFonts w:ascii="Arial" w:cs="Arial" w:eastAsia="Arial" w:hAnsi="Arial"/>
                <w:rtl w:val="0"/>
              </w:rPr>
              <w:t xml:space="preserve"> 27.477.068-6</w:t>
            </w:r>
          </w:p>
          <w:p w:rsidR="00000000" w:rsidDel="00000000" w:rsidP="00000000" w:rsidRDefault="00000000" w:rsidRPr="00000000" w14:paraId="0000000B">
            <w:pPr>
              <w:spacing w:line="240" w:lineRule="auto"/>
              <w:jc w:val="both"/>
              <w:rPr>
                <w:rFonts w:ascii="Arial" w:cs="Arial" w:eastAsia="Arial" w:hAnsi="Arial"/>
              </w:rPr>
            </w:pPr>
            <w:r w:rsidDel="00000000" w:rsidR="00000000" w:rsidRPr="00000000">
              <w:rPr>
                <w:rFonts w:ascii="Arial" w:cs="Arial" w:eastAsia="Arial" w:hAnsi="Arial"/>
                <w:rtl w:val="0"/>
              </w:rPr>
              <w:t xml:space="preserve"> 21.243.103-6</w:t>
            </w:r>
          </w:p>
        </w:tc>
      </w:tr>
      <w:tr>
        <w:trPr>
          <w:cantSplit w:val="0"/>
          <w:trHeight w:val="425" w:hRule="atLeast"/>
          <w:tblHeader w:val="0"/>
        </w:trPr>
        <w:tc>
          <w:tcPr>
            <w:vAlign w:val="center"/>
          </w:tcPr>
          <w:p w:rsidR="00000000" w:rsidDel="00000000" w:rsidP="00000000" w:rsidRDefault="00000000" w:rsidRPr="00000000" w14:paraId="0000000C">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Carrera</w:t>
            </w:r>
          </w:p>
        </w:tc>
        <w:tc>
          <w:tcPr>
            <w:vAlign w:val="center"/>
          </w:tcPr>
          <w:p w:rsidR="00000000" w:rsidDel="00000000" w:rsidP="00000000" w:rsidRDefault="00000000" w:rsidRPr="00000000" w14:paraId="0000000D">
            <w:pPr>
              <w:spacing w:line="240" w:lineRule="auto"/>
              <w:jc w:val="both"/>
              <w:rPr>
                <w:rFonts w:ascii="Arial" w:cs="Arial" w:eastAsia="Arial" w:hAnsi="Arial"/>
              </w:rPr>
            </w:pPr>
            <w:r w:rsidDel="00000000" w:rsidR="00000000" w:rsidRPr="00000000">
              <w:rPr>
                <w:rFonts w:ascii="Arial" w:cs="Arial" w:eastAsia="Arial" w:hAnsi="Arial"/>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0E">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Sede</w:t>
            </w:r>
          </w:p>
        </w:tc>
        <w:tc>
          <w:tcPr>
            <w:vAlign w:val="center"/>
          </w:tcPr>
          <w:p w:rsidR="00000000" w:rsidDel="00000000" w:rsidP="00000000" w:rsidRDefault="00000000" w:rsidRPr="00000000" w14:paraId="0000000F">
            <w:pPr>
              <w:spacing w:line="240" w:lineRule="auto"/>
              <w:jc w:val="both"/>
              <w:rPr>
                <w:rFonts w:ascii="Arial" w:cs="Arial" w:eastAsia="Arial" w:hAnsi="Arial"/>
              </w:rPr>
            </w:pPr>
            <w:r w:rsidDel="00000000" w:rsidR="00000000" w:rsidRPr="00000000">
              <w:rPr>
                <w:rFonts w:ascii="Arial" w:cs="Arial" w:eastAsia="Arial" w:hAnsi="Arial"/>
                <w:rtl w:val="0"/>
              </w:rPr>
              <w:t xml:space="preserve">Plaza Norte</w:t>
            </w:r>
          </w:p>
        </w:tc>
      </w:tr>
      <w:tr>
        <w:trPr>
          <w:cantSplit w:val="0"/>
          <w:trHeight w:val="417" w:hRule="atLeast"/>
          <w:tblHeader w:val="0"/>
        </w:trPr>
        <w:tc>
          <w:tcPr>
            <w:vAlign w:val="center"/>
          </w:tcPr>
          <w:p w:rsidR="00000000" w:rsidDel="00000000" w:rsidP="00000000" w:rsidRDefault="00000000" w:rsidRPr="00000000" w14:paraId="00000010">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Asignatura </w:t>
            </w:r>
          </w:p>
        </w:tc>
        <w:tc>
          <w:tcPr>
            <w:vAlign w:val="center"/>
          </w:tcPr>
          <w:p w:rsidR="00000000" w:rsidDel="00000000" w:rsidP="00000000" w:rsidRDefault="00000000" w:rsidRPr="00000000" w14:paraId="00000011">
            <w:pPr>
              <w:spacing w:line="240" w:lineRule="auto"/>
              <w:jc w:val="both"/>
              <w:rPr>
                <w:rFonts w:ascii="Arial" w:cs="Arial" w:eastAsia="Arial" w:hAnsi="Arial"/>
              </w:rPr>
            </w:pPr>
            <w:r w:rsidDel="00000000" w:rsidR="00000000" w:rsidRPr="00000000">
              <w:rPr>
                <w:rFonts w:ascii="Arial" w:cs="Arial" w:eastAsia="Arial" w:hAnsi="Arial"/>
                <w:rtl w:val="0"/>
              </w:rPr>
              <w:t xml:space="preserve">Capstone</w:t>
            </w:r>
          </w:p>
        </w:tc>
      </w:tr>
      <w:tr>
        <w:trPr>
          <w:cantSplit w:val="0"/>
          <w:trHeight w:val="417" w:hRule="atLeast"/>
          <w:tblHeader w:val="0"/>
        </w:trPr>
        <w:tc>
          <w:tcPr>
            <w:vAlign w:val="center"/>
          </w:tcPr>
          <w:p w:rsidR="00000000" w:rsidDel="00000000" w:rsidP="00000000" w:rsidRDefault="00000000" w:rsidRPr="00000000" w14:paraId="00000012">
            <w:pPr>
              <w:spacing w:line="240"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Sección</w:t>
            </w:r>
          </w:p>
        </w:tc>
        <w:tc>
          <w:tcPr>
            <w:vAlign w:val="center"/>
          </w:tcPr>
          <w:p w:rsidR="00000000" w:rsidDel="00000000" w:rsidP="00000000" w:rsidRDefault="00000000" w:rsidRPr="00000000" w14:paraId="00000013">
            <w:pPr>
              <w:spacing w:line="240" w:lineRule="auto"/>
              <w:jc w:val="both"/>
              <w:rPr>
                <w:rFonts w:ascii="Arial" w:cs="Arial" w:eastAsia="Arial" w:hAnsi="Arial"/>
              </w:rPr>
            </w:pPr>
            <w:r w:rsidDel="00000000" w:rsidR="00000000" w:rsidRPr="00000000">
              <w:rPr>
                <w:rFonts w:ascii="Arial" w:cs="Arial" w:eastAsia="Arial" w:hAnsi="Arial"/>
                <w:rtl w:val="0"/>
              </w:rPr>
              <w:t xml:space="preserve">004D</w:t>
            </w:r>
          </w:p>
        </w:tc>
      </w:tr>
    </w:tbl>
    <w:p w:rsidR="00000000" w:rsidDel="00000000" w:rsidP="00000000" w:rsidRDefault="00000000" w:rsidRPr="00000000" w14:paraId="00000014">
      <w:pPr>
        <w:spacing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pStyle w:val="Heading1"/>
        <w:rPr>
          <w:rFonts w:ascii="Arial" w:cs="Arial" w:eastAsia="Arial" w:hAnsi="Arial"/>
          <w:b w:val="1"/>
          <w:bCs w:val="1"/>
          <w:sz w:val="28"/>
          <w:szCs w:val="28"/>
        </w:rPr>
      </w:pPr>
      <w:bookmarkStart w:colFirst="0" w:colLast="0" w:name="_heading=h.9wk8wgm3jozo" w:id="0"/>
      <w:bookmarkEnd w:id="0"/>
      <w:r w:rsidDel="00000000" w:rsidR="00000000" w:rsidRPr="00000000">
        <w:rPr>
          <w:rFonts w:ascii="Arial" w:cs="Arial" w:eastAsia="Arial" w:hAnsi="Arial"/>
          <w:b w:val="1"/>
          <w:bCs w:val="1"/>
          <w:sz w:val="28"/>
          <w:szCs w:val="28"/>
          <w:rtl w:val="0"/>
        </w:rPr>
        <w:t xml:space="preserve">1.Abstract</w:t>
      </w:r>
    </w:p>
    <w:p w:rsidR="00000000" w:rsidDel="00000000" w:rsidP="00000000" w:rsidRDefault="00000000" w:rsidRPr="00000000" w14:paraId="00000016">
      <w:pPr>
        <w:pStyle w:val="Heading2"/>
        <w:keepNext w:val="0"/>
        <w:keepLines w:val="0"/>
        <w:numPr>
          <w:ilvl w:val="0"/>
          <w:numId w:val="3"/>
        </w:numPr>
        <w:spacing w:before="280" w:line="240" w:lineRule="auto"/>
        <w:ind w:left="720" w:hanging="360"/>
        <w:jc w:val="both"/>
        <w:rPr>
          <w:rFonts w:ascii="Arial" w:cs="Arial" w:eastAsia="Arial" w:hAnsi="Arial"/>
          <w:b w:val="1"/>
          <w:bCs w:val="1"/>
          <w:sz w:val="28"/>
          <w:szCs w:val="28"/>
        </w:rPr>
      </w:pPr>
      <w:bookmarkStart w:colFirst="0" w:colLast="0" w:name="_heading=h.smawum26uqmc" w:id="1"/>
      <w:bookmarkEnd w:id="1"/>
      <w:r w:rsidDel="00000000" w:rsidR="00000000" w:rsidRPr="00000000">
        <w:rPr>
          <w:rFonts w:ascii="Arial" w:cs="Arial" w:eastAsia="Arial" w:hAnsi="Arial"/>
          <w:b w:val="1"/>
          <w:bCs w:val="1"/>
          <w:sz w:val="28"/>
          <w:szCs w:val="28"/>
          <w:rtl w:val="0"/>
        </w:rPr>
        <w:t xml:space="preserve">1.1. Español</w:t>
      </w:r>
    </w:p>
    <w:p w:rsidR="00000000" w:rsidDel="00000000" w:rsidP="00000000" w:rsidRDefault="00000000" w:rsidRPr="00000000" w14:paraId="00000017">
      <w:pPr>
        <w:spacing w:after="240" w:before="240"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Siempre Cerca consiste en el desarrollo de una aplicación móvil orientada a fortalecer la seguridad, autonomía y acompañamiento de los adultos mayores, especialmente aquellos que viven solos, se encuentran alejados de su entorno cercano o experimentan situaciones de riesgo como caídas, desorientación, pérdida de memoria o emergencias médicas. La solución propuesta integra funcionalidades de geolocalización GPS en tiempo real, definición de zonas de seguridad, botón de emergencia, generación de alertas, recordatorios de actividades y gestión segura de información médica relevante.</w:t>
      </w:r>
    </w:p>
    <w:p w:rsidR="00000000" w:rsidDel="00000000" w:rsidP="00000000" w:rsidRDefault="00000000" w:rsidRPr="00000000" w14:paraId="00000018">
      <w:pPr>
        <w:spacing w:after="240" w:before="240"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llevará a cabo mediante la metodología ágil Scrum, abarcando las etapas de levantamiento de requerimientos, diseño, arquitectura, desarrollo, integración, pruebas y validación. Como resultado final, se obtendrá un prototipo funcional que demuestra la viabilidad técnica y práctica de la propuesta, aplicando competencias en desarrollo móvil, bases de datos, arquitectura de software, seguridad de la información, calidad y gestión de proyectos informáticos. Esta herramienta busca ofrecer una respuesta rápida ante emergencias, garantizando el bienestar de las personas mayores y entregando mayor tranquilidad a sus familiares y cuidadores.</w:t>
      </w:r>
    </w:p>
    <w:p w:rsidR="00000000" w:rsidDel="00000000" w:rsidP="00000000" w:rsidRDefault="00000000" w:rsidRPr="00000000" w14:paraId="00000019">
      <w:pPr>
        <w:pStyle w:val="Heading2"/>
        <w:keepNext w:val="0"/>
        <w:keepLines w:val="0"/>
        <w:numPr>
          <w:ilvl w:val="0"/>
          <w:numId w:val="2"/>
        </w:numPr>
        <w:spacing w:before="280" w:line="240" w:lineRule="auto"/>
        <w:ind w:left="720" w:hanging="360"/>
        <w:jc w:val="both"/>
        <w:rPr>
          <w:rFonts w:ascii="Arial" w:cs="Arial" w:eastAsia="Arial" w:hAnsi="Arial"/>
          <w:b w:val="1"/>
          <w:bCs w:val="1"/>
          <w:sz w:val="28"/>
          <w:szCs w:val="28"/>
        </w:rPr>
      </w:pPr>
      <w:bookmarkStart w:colFirst="0" w:colLast="0" w:name="_heading=h.lqcq28o65za7" w:id="2"/>
      <w:bookmarkEnd w:id="2"/>
      <w:r w:rsidDel="00000000" w:rsidR="00000000" w:rsidRPr="00000000">
        <w:rPr>
          <w:rFonts w:ascii="Arial" w:cs="Arial" w:eastAsia="Arial" w:hAnsi="Arial"/>
          <w:b w:val="1"/>
          <w:bCs w:val="1"/>
          <w:sz w:val="28"/>
          <w:szCs w:val="28"/>
          <w:rtl w:val="0"/>
        </w:rPr>
        <w:t xml:space="preserve">1.2. Inglés</w:t>
      </w:r>
    </w:p>
    <w:p w:rsidR="00000000" w:rsidDel="00000000" w:rsidP="00000000" w:rsidRDefault="00000000" w:rsidRPr="00000000" w14:paraId="0000001A">
      <w:pPr>
        <w:spacing w:after="240" w:before="240"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Siempre Cerca project involves the development of a mobile application designed to strengthen the safety, autonomy, and support of older adults, particularly those who live alone, are geographically distant from their families, or face risk situations such as falls, disorientation, memory loss, or medical emergencies. The proposed solution integrates real-time GPS geolocation, safety zone definitions, an emergency button, automated alerts, activity reminders, and the secure management of relevant medical information.</w:t>
      </w:r>
    </w:p>
    <w:p w:rsidR="00000000" w:rsidDel="00000000" w:rsidP="00000000" w:rsidRDefault="00000000" w:rsidRPr="00000000" w14:paraId="0000001B">
      <w:pPr>
        <w:spacing w:after="240" w:before="240" w:line="24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project will be executed using the Agile Scrum methodology, covering stages such as requirements gathering, system design, software architecture, development, integration, testing, and validation. The expected deliverable is a functional prototype that demonstrates the technical and practical feasibility of the solution, applying competencies in mobile development, databases, software architecture, information security, quality assurance, and IT project management. Ultimately, this application aims to enable rapid response to emergency situations, promoting the well-being of older adults while delivering greater peace of mind to their families and caregivers.</w:t>
      </w:r>
      <w:r w:rsidDel="00000000" w:rsidR="00000000" w:rsidRPr="00000000">
        <w:rPr>
          <w:rtl w:val="0"/>
        </w:rPr>
      </w:r>
    </w:p>
    <w:p w:rsidR="00000000" w:rsidDel="00000000" w:rsidP="00000000" w:rsidRDefault="00000000" w:rsidRPr="00000000" w14:paraId="0000001C">
      <w:pPr>
        <w:spacing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spacing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spacing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spacing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spacing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spacing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spacing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spacing w:line="240"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24">
      <w:pPr>
        <w:spacing w:line="240" w:lineRule="auto"/>
        <w:jc w:val="center"/>
        <w:rPr>
          <w:rFonts w:ascii="Arial" w:cs="Arial" w:eastAsia="Arial" w:hAnsi="Arial"/>
          <w:b w:val="1"/>
          <w:bCs w:val="1"/>
          <w:i w:val="1"/>
          <w:iCs w:val="1"/>
          <w:color w:val="0f4761"/>
          <w:sz w:val="38"/>
          <w:szCs w:val="38"/>
        </w:rPr>
      </w:pPr>
      <w:r w:rsidDel="00000000" w:rsidR="00000000" w:rsidRPr="00000000">
        <w:rPr>
          <w:rFonts w:ascii="Arial" w:cs="Arial" w:eastAsia="Arial" w:hAnsi="Arial"/>
          <w:b w:val="1"/>
          <w:bCs w:val="1"/>
          <w:i w:val="1"/>
          <w:iCs w:val="1"/>
          <w:color w:val="0f4761"/>
          <w:sz w:val="38"/>
          <w:szCs w:val="38"/>
          <w:rtl w:val="0"/>
        </w:rPr>
        <w:t xml:space="preserve">Índice</w:t>
      </w:r>
    </w:p>
    <w:sdt>
      <w:sdtPr>
        <w:id w:val="-1393146907"/>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qkikihjwjm">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 DESARROLLO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1"/>
              <w:bCs w:val="1"/>
              <w:i w:val="1"/>
              <w:iCs w:val="1"/>
              <w:smallCaps w:val="0"/>
              <w:strike w:val="0"/>
              <w:color w:val="000000"/>
              <w:sz w:val="22"/>
              <w:szCs w:val="22"/>
              <w:u w:val="none"/>
              <w:shd w:fill="auto" w:val="clear"/>
              <w:vertAlign w:val="baseline"/>
            </w:rPr>
          </w:pPr>
          <w:hyperlink w:anchor="_heading=h.rx7calwpzkvo">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2.1. Descripción del Proyecto APT</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1"/>
              <w:bCs w:val="1"/>
              <w:i w:val="1"/>
              <w:iCs w:val="1"/>
              <w:smallCaps w:val="0"/>
              <w:strike w:val="0"/>
              <w:color w:val="000000"/>
              <w:sz w:val="22"/>
              <w:szCs w:val="22"/>
              <w:u w:val="none"/>
              <w:shd w:fill="auto" w:val="clear"/>
              <w:vertAlign w:val="baseline"/>
            </w:rPr>
          </w:pPr>
          <w:hyperlink w:anchor="_heading=h.kymgiqcpwmzk">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2.2. Relevancia del proyecto para el campo laboral</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1"/>
              <w:bCs w:val="1"/>
              <w:i w:val="1"/>
              <w:iCs w:val="1"/>
              <w:smallCaps w:val="0"/>
              <w:strike w:val="0"/>
              <w:color w:val="000000"/>
              <w:sz w:val="22"/>
              <w:szCs w:val="22"/>
              <w:u w:val="none"/>
              <w:shd w:fill="auto" w:val="clear"/>
              <w:vertAlign w:val="baseline"/>
            </w:rPr>
          </w:pPr>
          <w:hyperlink w:anchor="_heading=h.gt020rn7b4pf">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2.3. Relación del Proyecto APT con las competencias del perfil de egreso</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1"/>
              <w:bCs w:val="1"/>
              <w:i w:val="1"/>
              <w:iCs w:val="1"/>
              <w:smallCaps w:val="0"/>
              <w:strike w:val="0"/>
              <w:color w:val="000000"/>
              <w:sz w:val="22"/>
              <w:szCs w:val="22"/>
              <w:u w:val="none"/>
              <w:shd w:fill="auto" w:val="clear"/>
              <w:vertAlign w:val="baseline"/>
            </w:rPr>
          </w:pPr>
          <w:hyperlink w:anchor="_heading=h.qvns9r6hrozu">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2.4. Relación del Proyecto APT con los intereses profesionales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1"/>
              <w:bCs w:val="1"/>
              <w:i w:val="1"/>
              <w:iCs w:val="1"/>
              <w:smallCaps w:val="0"/>
              <w:strike w:val="0"/>
              <w:color w:val="000000"/>
              <w:sz w:val="22"/>
              <w:szCs w:val="22"/>
              <w:u w:val="none"/>
              <w:shd w:fill="auto" w:val="clear"/>
              <w:vertAlign w:val="baseline"/>
            </w:rPr>
          </w:pPr>
          <w:hyperlink w:anchor="_heading=h.p9fddz4fydgs">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2.5. Factibilidad del proyecto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1"/>
              <w:bCs w:val="1"/>
              <w:i w:val="1"/>
              <w:iCs w:val="1"/>
              <w:smallCaps w:val="0"/>
              <w:strike w:val="0"/>
              <w:color w:val="000000"/>
              <w:sz w:val="22"/>
              <w:szCs w:val="22"/>
              <w:u w:val="none"/>
              <w:shd w:fill="auto" w:val="clear"/>
              <w:vertAlign w:val="baseline"/>
            </w:rPr>
          </w:pPr>
          <w:hyperlink w:anchor="_heading=h.vkn3jd2fwnxt">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2.5.1. Factibilidad técnica</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1"/>
              <w:bCs w:val="1"/>
              <w:i w:val="1"/>
              <w:iCs w:val="1"/>
              <w:smallCaps w:val="0"/>
              <w:strike w:val="0"/>
              <w:color w:val="000000"/>
              <w:sz w:val="22"/>
              <w:szCs w:val="22"/>
              <w:u w:val="none"/>
              <w:shd w:fill="auto" w:val="clear"/>
              <w:vertAlign w:val="baseline"/>
            </w:rPr>
          </w:pPr>
          <w:hyperlink w:anchor="_heading=h.eqj7kxbhv6pk">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2.5.2. Factibilidad de recursos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1"/>
              <w:bCs w:val="1"/>
              <w:i w:val="1"/>
              <w:iCs w:val="1"/>
              <w:smallCaps w:val="0"/>
              <w:strike w:val="0"/>
              <w:color w:val="000000"/>
              <w:sz w:val="22"/>
              <w:szCs w:val="22"/>
              <w:u w:val="none"/>
              <w:shd w:fill="auto" w:val="clear"/>
              <w:vertAlign w:val="baseline"/>
            </w:rPr>
          </w:pPr>
          <w:hyperlink w:anchor="_heading=h.cvmrm37u7wc7">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2.5.3. Factibilidad temporal</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1"/>
              <w:bCs w:val="1"/>
              <w:i w:val="1"/>
              <w:iCs w:val="1"/>
              <w:smallCaps w:val="0"/>
              <w:strike w:val="0"/>
              <w:color w:val="000000"/>
              <w:sz w:val="22"/>
              <w:szCs w:val="22"/>
              <w:u w:val="none"/>
              <w:shd w:fill="auto" w:val="clear"/>
              <w:vertAlign w:val="baseline"/>
            </w:rPr>
          </w:pPr>
          <w:hyperlink w:anchor="_heading=h.wjzfmsfkcmlu">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2.5.4. Factores externos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1"/>
              <w:bCs w:val="1"/>
              <w:i w:val="1"/>
              <w:iCs w:val="1"/>
              <w:smallCaps w:val="0"/>
              <w:strike w:val="0"/>
              <w:color w:val="000000"/>
              <w:sz w:val="22"/>
              <w:szCs w:val="22"/>
              <w:u w:val="none"/>
              <w:shd w:fill="auto" w:val="clear"/>
              <w:vertAlign w:val="baseline"/>
            </w:rPr>
          </w:pPr>
          <w:hyperlink w:anchor="_heading=h.fhxju1ewfe91">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2.5.5. Conclusión de factibilidad</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1"/>
              <w:bCs w:val="1"/>
              <w:i w:val="1"/>
              <w:iCs w:val="1"/>
              <w:smallCaps w:val="0"/>
              <w:strike w:val="0"/>
              <w:color w:val="000000"/>
              <w:sz w:val="22"/>
              <w:szCs w:val="22"/>
              <w:u w:val="none"/>
              <w:shd w:fill="auto" w:val="clear"/>
              <w:vertAlign w:val="baseline"/>
            </w:rPr>
          </w:pPr>
          <w:hyperlink w:anchor="_heading=h.3xs6rsedmkwy">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2.6. Indicadores de calidad disciplinarios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1"/>
              <w:bCs w:val="1"/>
              <w:i w:val="1"/>
              <w:iCs w:val="1"/>
              <w:smallCaps w:val="0"/>
              <w:strike w:val="0"/>
              <w:color w:val="000000"/>
              <w:sz w:val="22"/>
              <w:szCs w:val="22"/>
              <w:u w:val="none"/>
              <w:shd w:fill="auto" w:val="clear"/>
              <w:vertAlign w:val="baseline"/>
            </w:rPr>
          </w:pPr>
          <w:hyperlink w:anchor="_heading=h.k335cmyd3b9w">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3.6.1. Competencia 1: Realizar pruebas de certificación</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1"/>
              <w:bCs w:val="1"/>
              <w:i w:val="1"/>
              <w:iCs w:val="1"/>
              <w:smallCaps w:val="0"/>
              <w:strike w:val="0"/>
              <w:color w:val="000000"/>
              <w:sz w:val="22"/>
              <w:szCs w:val="22"/>
              <w:u w:val="none"/>
              <w:shd w:fill="auto" w:val="clear"/>
              <w:vertAlign w:val="baseline"/>
            </w:rPr>
          </w:pPr>
          <w:hyperlink w:anchor="_heading=h.j6tspyg8xbn6">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2.6.2. Competencia 2: Gestionar proyectos informáticos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1"/>
              <w:bCs w:val="1"/>
              <w:i w:val="1"/>
              <w:iCs w:val="1"/>
              <w:smallCaps w:val="0"/>
              <w:strike w:val="0"/>
              <w:color w:val="000000"/>
              <w:sz w:val="22"/>
              <w:szCs w:val="22"/>
              <w:u w:val="none"/>
              <w:shd w:fill="auto" w:val="clear"/>
              <w:vertAlign w:val="baseline"/>
            </w:rPr>
          </w:pPr>
          <w:hyperlink w:anchor="_heading=h.8zcr5nv9q2">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2.6.3. Competencia 3: Construir modelos de datos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1"/>
              <w:bCs w:val="1"/>
              <w:i w:val="1"/>
              <w:iCs w:val="1"/>
              <w:smallCaps w:val="0"/>
              <w:strike w:val="0"/>
              <w:color w:val="000000"/>
              <w:sz w:val="22"/>
              <w:szCs w:val="22"/>
              <w:u w:val="none"/>
              <w:shd w:fill="auto" w:val="clear"/>
              <w:vertAlign w:val="baseline"/>
            </w:rPr>
          </w:pPr>
          <w:hyperlink w:anchor="_heading=h.lhnn04fiuytz">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2.6.4. Competencia 4: Desarrollar una solución de software</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1"/>
              <w:iCs w:val="1"/>
              <w:smallCaps w:val="0"/>
              <w:strike w:val="0"/>
              <w:color w:val="000000"/>
              <w:sz w:val="22"/>
              <w:szCs w:val="22"/>
              <w:u w:val="none"/>
              <w:shd w:fill="auto" w:val="clear"/>
              <w:vertAlign w:val="baseline"/>
            </w:rPr>
          </w:pPr>
          <w:hyperlink w:anchor="_heading=h.f14za8u53ddm">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3. CONCLUSIONES INDIVIDUALES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bCs w:val="1"/>
              <w:i w:val="1"/>
              <w:iCs w:val="1"/>
              <w:smallCaps w:val="0"/>
              <w:strike w:val="0"/>
              <w:color w:val="000000"/>
              <w:sz w:val="22"/>
              <w:szCs w:val="22"/>
              <w:u w:val="none"/>
              <w:shd w:fill="auto" w:val="clear"/>
              <w:vertAlign w:val="baseline"/>
            </w:rPr>
          </w:pPr>
          <w:hyperlink w:anchor="_heading=h.a1jk9znyocxg">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 INDIVIDUAL REFLECTIONS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color w:val="000000"/>
              <w:sz w:val="22"/>
              <w:szCs w:val="22"/>
              <w:u w:val="none"/>
              <w:rtl w:val="0"/>
            </w:rPr>
            <w:t xml:space="preserve">5</w:t>
          </w:r>
          <w:hyperlink w:anchor="_heading=h.jspahd2scnul">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 BIBLIOGRAFÍA</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line="240" w:lineRule="auto"/>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39">
      <w:pPr>
        <w:spacing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line="24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line="240" w:lineRule="auto"/>
        <w:jc w:val="both"/>
        <w:rPr>
          <w:rFonts w:ascii="Arial" w:cs="Arial" w:eastAsia="Arial" w:hAnsi="Arial"/>
          <w:b w:val="1"/>
          <w:bCs w:val="1"/>
          <w:sz w:val="28"/>
          <w:szCs w:val="28"/>
        </w:rPr>
      </w:pPr>
      <w:bookmarkStart w:colFirst="0" w:colLast="0" w:name="_heading=h.oqkikihjwjm" w:id="3"/>
      <w:bookmarkEnd w:id="3"/>
      <w:r w:rsidDel="00000000" w:rsidR="00000000" w:rsidRPr="00000000">
        <w:rPr>
          <w:rFonts w:ascii="Arial" w:cs="Arial" w:eastAsia="Arial" w:hAnsi="Arial"/>
          <w:b w:val="1"/>
          <w:bCs w:val="1"/>
          <w:sz w:val="28"/>
          <w:szCs w:val="28"/>
          <w:rtl w:val="0"/>
        </w:rPr>
        <w:t xml:space="preserve">2. DESARROLLO </w:t>
      </w:r>
    </w:p>
    <w:p w:rsidR="00000000" w:rsidDel="00000000" w:rsidP="00000000" w:rsidRDefault="00000000" w:rsidRPr="00000000" w14:paraId="0000003C">
      <w:pPr>
        <w:pStyle w:val="Heading2"/>
        <w:spacing w:line="240" w:lineRule="auto"/>
        <w:jc w:val="both"/>
        <w:rPr>
          <w:rFonts w:ascii="Arial" w:cs="Arial" w:eastAsia="Arial" w:hAnsi="Arial"/>
          <w:b w:val="1"/>
          <w:bCs w:val="1"/>
          <w:sz w:val="28"/>
          <w:szCs w:val="28"/>
        </w:rPr>
      </w:pPr>
      <w:bookmarkStart w:colFirst="0" w:colLast="0" w:name="_heading=h.rx7calwpzkvo" w:id="4"/>
      <w:bookmarkEnd w:id="4"/>
      <w:r w:rsidDel="00000000" w:rsidR="00000000" w:rsidRPr="00000000">
        <w:rPr>
          <w:rFonts w:ascii="Arial" w:cs="Arial" w:eastAsia="Arial" w:hAnsi="Arial"/>
          <w:b w:val="1"/>
          <w:bCs w:val="1"/>
          <w:sz w:val="28"/>
          <w:szCs w:val="28"/>
          <w:rtl w:val="0"/>
        </w:rPr>
        <w:t xml:space="preserve">2.1. Descripción del Proyecto APT</w:t>
      </w:r>
    </w:p>
    <w:p w:rsidR="00000000" w:rsidDel="00000000" w:rsidP="00000000" w:rsidRDefault="00000000" w:rsidRPr="00000000" w14:paraId="0000003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Siempre Cerca es una plataforma inteligente de asistencia y monitoreo preventivo para adultos mayores independientes. El proyecto nace a partir de la necesidad de proporcionar una herramienta tecnológica que facilite la asistencia de adultos mayores cuando estos se encuentren solos o enfrenten una situación que requiera apoyo.</w:t>
      </w:r>
    </w:p>
    <w:p w:rsidR="00000000" w:rsidDel="00000000" w:rsidP="00000000" w:rsidRDefault="00000000" w:rsidRPr="00000000" w14:paraId="0000003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contempla diferentes roles de usuario, principalmente el adulto mayor y el cuidador o persona responsable. Cada rol posee funcionalidades específicas de acuerdo con sus necesidades.</w:t>
      </w:r>
    </w:p>
    <w:p w:rsidR="00000000" w:rsidDel="00000000" w:rsidP="00000000" w:rsidRDefault="00000000" w:rsidRPr="00000000" w14:paraId="0000003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del adulto mayor busca entregar una interfaz sencilla y accesible, considerando que los usuarios objetivo pueden presentar dificultades para interactuar con sistemas tecnológicos complejos. Dentro de las funcionalidades consideradas se encuentra el acceso a la aplicación, registro de usuario y utilización de mecanismos de asistencia y emergencia.</w:t>
      </w:r>
    </w:p>
    <w:p w:rsidR="00000000" w:rsidDel="00000000" w:rsidP="00000000" w:rsidRDefault="00000000" w:rsidRPr="00000000" w14:paraId="0000004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otra parte, el cuidador dispone de herramientas destinadas al monitoreo y seguimiento de eventos asociados al adulto mayor. Entre ellas se considera la posibilidad de registrar a un adulto mayor mediante un código QR, visualizar su ubicación mediante GPS y consultar información relacionada con eventos o alertas.</w:t>
      </w:r>
    </w:p>
    <w:p w:rsidR="00000000" w:rsidDel="00000000" w:rsidP="00000000" w:rsidRDefault="00000000" w:rsidRPr="00000000" w14:paraId="0000004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de las funcionalidades principales de la solución corresponde al mecanismo de emergencia. Ante una situación de riesgo, el adulto mayor podrá utilizar la aplicación para generar una alerta que permita informar al cuidador o persona responsable y facilitar la asistencia.</w:t>
      </w:r>
    </w:p>
    <w:p w:rsidR="00000000" w:rsidDel="00000000" w:rsidP="00000000" w:rsidRDefault="00000000" w:rsidRPr="00000000" w14:paraId="0000004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arquitectura tecnológica considerada para el proyecto contempla una aplicación móvil desarrollada con Ionic y Angular, servicios de backend mediante Node.js y Supabase como plataforma para la gestión de datos. Para el diseño de las interfaces se utiliza Figma y para el control de versiones se utiliza </w:t>
      </w:r>
      <w:r w:rsidDel="00000000" w:rsidR="00000000" w:rsidRPr="00000000">
        <w:rPr>
          <w:rFonts w:ascii="Arial" w:cs="Arial" w:eastAsia="Arial" w:hAnsi="Arial"/>
          <w:sz w:val="22"/>
          <w:szCs w:val="22"/>
          <w:rtl w:val="0"/>
        </w:rPr>
        <w:t xml:space="preserve">GitHub</w:t>
      </w:r>
      <w:r w:rsidDel="00000000" w:rsidR="00000000" w:rsidRPr="00000000">
        <w:rPr>
          <w:rFonts w:ascii="Arial" w:cs="Arial" w:eastAsia="Arial" w:hAnsi="Arial"/>
          <w:sz w:val="22"/>
          <w:szCs w:val="22"/>
          <w:rtl w:val="0"/>
        </w:rPr>
        <w:t xml:space="preserve"> y GitHub Desktop.</w:t>
      </w:r>
    </w:p>
    <w:p w:rsidR="00000000" w:rsidDel="00000000" w:rsidP="00000000" w:rsidRDefault="00000000" w:rsidRPr="00000000" w14:paraId="0000004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esta manera, Siempre Cerca integra componentes de interfaz, lógica de negocio, almacenamiento de información, geolocalización, gestión de usuarios y mecanismos de alerta dentro de una solución informática.</w:t>
      </w:r>
    </w:p>
    <w:p w:rsidR="00000000" w:rsidDel="00000000" w:rsidP="00000000" w:rsidRDefault="00000000" w:rsidRPr="00000000" w14:paraId="00000044">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2"/>
        <w:spacing w:line="240" w:lineRule="auto"/>
        <w:jc w:val="both"/>
        <w:rPr>
          <w:rFonts w:ascii="Arial" w:cs="Arial" w:eastAsia="Arial" w:hAnsi="Arial"/>
          <w:b w:val="1"/>
          <w:bCs w:val="1"/>
          <w:sz w:val="28"/>
          <w:szCs w:val="28"/>
        </w:rPr>
      </w:pPr>
      <w:bookmarkStart w:colFirst="0" w:colLast="0" w:name="_heading=h.kymgiqcpwmzk" w:id="5"/>
      <w:bookmarkEnd w:id="5"/>
      <w:r w:rsidDel="00000000" w:rsidR="00000000" w:rsidRPr="00000000">
        <w:rPr>
          <w:rFonts w:ascii="Arial" w:cs="Arial" w:eastAsia="Arial" w:hAnsi="Arial"/>
          <w:b w:val="1"/>
          <w:bCs w:val="1"/>
          <w:sz w:val="28"/>
          <w:szCs w:val="28"/>
          <w:rtl w:val="0"/>
        </w:rPr>
        <w:t xml:space="preserve">2.2. Relevancia del proyecto para el campo laboral</w:t>
      </w:r>
    </w:p>
    <w:p w:rsidR="00000000" w:rsidDel="00000000" w:rsidP="00000000" w:rsidRDefault="00000000" w:rsidRPr="00000000" w14:paraId="0000004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Siempre Cerca es relevante para el campo laboral de la Ingeniería en Informática debido a que aborda una situación que puede ser solucionada mediante el desarrollo e integración de tecnologías de información.</w:t>
      </w:r>
    </w:p>
    <w:p w:rsidR="00000000" w:rsidDel="00000000" w:rsidP="00000000" w:rsidRDefault="00000000" w:rsidRPr="00000000" w14:paraId="0000004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ámbito profesional, los ingenieros informáticos deben ser capaces de identificar necesidades, analizar problemas y desarrollar soluciones de software que respondan a requerimientos específicos de los usuarios. En este contexto, Siempre Cerca permite aplicar estos conocimientos en el diseño y construcción de una plataforma orientada a un grupo de usuarios con necesidades particulares.</w:t>
      </w:r>
    </w:p>
    <w:p w:rsidR="00000000" w:rsidDel="00000000" w:rsidP="00000000" w:rsidRDefault="00000000" w:rsidRPr="00000000" w14:paraId="0000004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también permite abordar diferentes áreas presentes en el campo laboral, tales como desarrollo de aplicaciones móviles, desarrollo backend, bases de datos, integración de servicios, geolocalización, gestión de usuarios, seguridad de la información y pruebas de software.</w:t>
      </w:r>
    </w:p>
    <w:p w:rsidR="00000000" w:rsidDel="00000000" w:rsidP="00000000" w:rsidRDefault="00000000" w:rsidRPr="00000000" w14:paraId="0000004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implementación de funcionalidades como el registro de usuarios, diferenciación de roles, utilización de GPS, registro de eventos y generación de alertas requiere integrar diferentes componentes tecnológicos. Esta integración representa una situación similar a la que un profesional de informática podría enfrentar al desarrollar una solución para una organización o cliente.</w:t>
      </w:r>
    </w:p>
    <w:p w:rsidR="00000000" w:rsidDel="00000000" w:rsidP="00000000" w:rsidRDefault="00000000" w:rsidRPr="00000000" w14:paraId="0000004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Además, el proyecto tiene un potencial impacto social, ya que busca utilizar la tecnología para facilitar la comunicación y asistencia de adultos mayores independientes. Esto permite considerar no solamente los aspectos técnicos de una solución informática, sino también la experiencia y necesidades de los usuarios finales.</w:t>
      </w:r>
    </w:p>
    <w:p w:rsidR="00000000" w:rsidDel="00000000" w:rsidP="00000000" w:rsidRDefault="00000000" w:rsidRPr="00000000" w14:paraId="0000004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estas razones, Siempre Cerca resulta relevante para el campo laboral, ya que permite desarrollar competencias técnicas y profesionales mediante la construcción de una solución informática aplicada a una necesidad concreta.</w:t>
      </w:r>
    </w:p>
    <w:p w:rsidR="00000000" w:rsidDel="00000000" w:rsidP="00000000" w:rsidRDefault="00000000" w:rsidRPr="00000000" w14:paraId="0000004C">
      <w:pPr>
        <w:spacing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2"/>
        <w:spacing w:line="240" w:lineRule="auto"/>
        <w:jc w:val="both"/>
        <w:rPr>
          <w:rFonts w:ascii="Arial" w:cs="Arial" w:eastAsia="Arial" w:hAnsi="Arial"/>
          <w:b w:val="1"/>
          <w:bCs w:val="1"/>
          <w:sz w:val="28"/>
          <w:szCs w:val="28"/>
        </w:rPr>
      </w:pPr>
      <w:bookmarkStart w:colFirst="0" w:colLast="0" w:name="_heading=h.gt020rn7b4pf" w:id="6"/>
      <w:bookmarkEnd w:id="6"/>
      <w:r w:rsidDel="00000000" w:rsidR="00000000" w:rsidRPr="00000000">
        <w:rPr>
          <w:rFonts w:ascii="Arial" w:cs="Arial" w:eastAsia="Arial" w:hAnsi="Arial"/>
          <w:b w:val="1"/>
          <w:bCs w:val="1"/>
          <w:sz w:val="28"/>
          <w:szCs w:val="28"/>
          <w:rtl w:val="0"/>
        </w:rPr>
        <w:t xml:space="preserve">2.3. Relación del Proyecto APT con las competencias del perfil de egreso</w:t>
      </w:r>
    </w:p>
    <w:p w:rsidR="00000000" w:rsidDel="00000000" w:rsidP="00000000" w:rsidRDefault="00000000" w:rsidRPr="00000000" w14:paraId="0000005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Siempre Cerca se relaciona directamente con distintas competencias del perfil de egreso consideradas en la pauta de evaluación del Proyecto APT.</w:t>
      </w:r>
    </w:p>
    <w:p w:rsidR="00000000" w:rsidDel="00000000" w:rsidP="00000000" w:rsidRDefault="00000000" w:rsidRPr="00000000" w14:paraId="0000005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primera competencia corresponde a realizar pruebas de certificación tanto de los productos como de los procesos utilizando buenas prácticas definidas por la industria.</w:t>
      </w:r>
    </w:p>
    <w:p w:rsidR="00000000" w:rsidDel="00000000" w:rsidP="00000000" w:rsidRDefault="00000000" w:rsidRPr="00000000" w14:paraId="0000005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competencia se aplica mediante la planificación y ejecución de pruebas sobre las funcionalidades desarrolladas. Entre ellas se pueden considerar pruebas del inicio de sesión, registro de usuarios, diferenciación de roles, registro mediante QR, funcionamiento de la geolocalización, generación de alertas y consulta de eventos.</w:t>
      </w:r>
    </w:p>
    <w:p w:rsidR="00000000" w:rsidDel="00000000" w:rsidP="00000000" w:rsidRDefault="00000000" w:rsidRPr="00000000" w14:paraId="0000005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segunda competencia corresponde a gestionar proyectos informáticos, ofreciendo alternativas para la toma de decisiones de acuerdo con los requerimientos de la organización.</w:t>
      </w:r>
    </w:p>
    <w:p w:rsidR="00000000" w:rsidDel="00000000" w:rsidP="00000000" w:rsidRDefault="00000000" w:rsidRPr="00000000" w14:paraId="0000005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competencia se aplica mediante la planificación del proyecto, distribución de tareas entre los integrantes, definición del alcance, selección de tecnologías, seguimiento del avance y gestión de posibles riesgos o dificultades durante el desarrollo.</w:t>
      </w:r>
    </w:p>
    <w:p w:rsidR="00000000" w:rsidDel="00000000" w:rsidP="00000000" w:rsidRDefault="00000000" w:rsidRPr="00000000" w14:paraId="0000005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tercera competencia corresponde a construir modelos de datos para soportar los requerimientos de la organización de acuerdo con un diseño definido y escalable en el tiempo.</w:t>
      </w:r>
    </w:p>
    <w:p w:rsidR="00000000" w:rsidDel="00000000" w:rsidP="00000000" w:rsidRDefault="00000000" w:rsidRPr="00000000" w14:paraId="0000005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competencia se encuentra relacionada con el diseño e implementación de la estructura de datos necesaria para almacenar información de los usuarios, adultos mayores, cuidadores, alertas, ubicaciones y eventos generados por la plataforma.</w:t>
      </w:r>
    </w:p>
    <w:p w:rsidR="00000000" w:rsidDel="00000000" w:rsidP="00000000" w:rsidRDefault="00000000" w:rsidRPr="00000000" w14:paraId="0000005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Finalmente, la cuarta competencia corresponde a desarrollar una solución de software utilizando técnicas que permitan sistematizar el proceso de desarrollo y mantenimiento, asegurando el logro de los objetivos.</w:t>
      </w:r>
    </w:p>
    <w:p w:rsidR="00000000" w:rsidDel="00000000" w:rsidP="00000000" w:rsidRDefault="00000000" w:rsidRPr="00000000" w14:paraId="0000005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competencia constituye uno de los elementos principales del proyecto, debido a que Siempre Cerca requiere desarrollar una solución de software funcional integrando aplicación móvil, backend y base de datos.</w:t>
      </w:r>
    </w:p>
    <w:p w:rsidR="00000000" w:rsidDel="00000000" w:rsidP="00000000" w:rsidRDefault="00000000" w:rsidRPr="00000000" w14:paraId="00000059">
      <w:pPr>
        <w:spacing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Tabla de relación entre competencias y proyecto</w:t>
      </w:r>
      <w:r w:rsidDel="00000000" w:rsidR="00000000" w:rsidRPr="00000000">
        <w:rPr>
          <w:rtl w:val="0"/>
        </w:rPr>
      </w:r>
    </w:p>
    <w:sdt>
      <w:sdtPr>
        <w:lock w:val="contentLocked"/>
        <w:id w:val="1800230440"/>
        <w:tag w:val="goog_rdk_0"/>
      </w:sdtPr>
      <w:sdtContent>
        <w:tbl>
          <w:tblPr>
            <w:tblStyle w:val="Table2"/>
            <w:tblW w:w="883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5"/>
            <w:gridCol w:w="4419.5"/>
            <w:tblGridChange w:id="0">
              <w:tblGrid>
                <w:gridCol w:w="4419.5"/>
                <w:gridCol w:w="4419.5"/>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Competencia</w:t>
                </w:r>
                <w:r w:rsidDel="00000000" w:rsidR="00000000" w:rsidRPr="00000000">
                  <w:rPr>
                    <w:rtl w:val="0"/>
                  </w:rPr>
                </w:r>
              </w:p>
            </w:tc>
            <w:tc>
              <w:tcPr>
                <w:shd w:fill="93c47d" w:val="clear"/>
                <w:vAlign w:val="center"/>
              </w:tcPr>
              <w:p w:rsidR="00000000" w:rsidDel="00000000" w:rsidP="00000000" w:rsidRDefault="00000000" w:rsidRPr="00000000" w14:paraId="0000005E">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Aplicación en Siempre Cerca</w:t>
                </w:r>
              </w:p>
            </w:tc>
          </w:tr>
          <w:tr>
            <w:trPr>
              <w:cantSplit w:val="0"/>
              <w:tblHeader w:val="0"/>
            </w:trPr>
            <w:tc>
              <w:tcPr>
                <w:vAlign w:val="center"/>
              </w:tcPr>
              <w:p w:rsidR="00000000" w:rsidDel="00000000" w:rsidP="00000000" w:rsidRDefault="00000000" w:rsidRPr="00000000" w14:paraId="0000005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Realizar pruebas de certificación</w:t>
                </w:r>
              </w:p>
            </w:tc>
            <w:tc>
              <w:tcPr>
                <w:vAlign w:val="center"/>
              </w:tcPr>
              <w:p w:rsidR="00000000" w:rsidDel="00000000" w:rsidP="00000000" w:rsidRDefault="00000000" w:rsidRPr="00000000" w14:paraId="0000006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diseñarán y ejecutarán pruebas para validar las funcionalidades de la aplicación y sus componentes.</w:t>
                </w:r>
              </w:p>
            </w:tc>
          </w:tr>
          <w:tr>
            <w:trPr>
              <w:cantSplit w:val="0"/>
              <w:tblHeader w:val="0"/>
            </w:trPr>
            <w:tc>
              <w:tcPr>
                <w:vAlign w:val="center"/>
              </w:tcPr>
              <w:p w:rsidR="00000000" w:rsidDel="00000000" w:rsidP="00000000" w:rsidRDefault="00000000" w:rsidRPr="00000000" w14:paraId="0000006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Gestionar proyectos informáticos</w:t>
                </w:r>
              </w:p>
            </w:tc>
            <w:tc>
              <w:tcPr>
                <w:vAlign w:val="center"/>
              </w:tcPr>
              <w:p w:rsidR="00000000" w:rsidDel="00000000" w:rsidP="00000000" w:rsidRDefault="00000000" w:rsidRPr="00000000" w14:paraId="0000006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planificaron actividades, recursos, responsabilidades, tiempos y riesgos asociados al desarrollo.</w:t>
                </w:r>
              </w:p>
            </w:tc>
          </w:tr>
          <w:tr>
            <w:trPr>
              <w:cantSplit w:val="0"/>
              <w:tblHeader w:val="0"/>
            </w:trPr>
            <w:tc>
              <w:tcPr>
                <w:vAlign w:val="center"/>
              </w:tcPr>
              <w:p w:rsidR="00000000" w:rsidDel="00000000" w:rsidP="00000000" w:rsidRDefault="00000000" w:rsidRPr="00000000" w14:paraId="0000006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Construir modelos de datos</w:t>
                </w:r>
              </w:p>
            </w:tc>
            <w:tc>
              <w:tcPr>
                <w:vAlign w:val="center"/>
              </w:tcPr>
              <w:p w:rsidR="00000000" w:rsidDel="00000000" w:rsidP="00000000" w:rsidRDefault="00000000" w:rsidRPr="00000000" w14:paraId="0000006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diseñará e implementará una base de datos para usuarios, cuidadores, adultos mayores, alertas, ubicaciones y eventos.</w:t>
                </w:r>
              </w:p>
            </w:tc>
          </w:tr>
          <w:tr>
            <w:trPr>
              <w:cantSplit w:val="0"/>
              <w:tblHeader w:val="0"/>
            </w:trPr>
            <w:tc>
              <w:tcPr>
                <w:vAlign w:val="center"/>
              </w:tcPr>
              <w:p w:rsidR="00000000" w:rsidDel="00000000" w:rsidP="00000000" w:rsidRDefault="00000000" w:rsidRPr="00000000" w14:paraId="0000006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Desarrollar una solución de software</w:t>
                </w:r>
              </w:p>
            </w:tc>
            <w:tc>
              <w:tcPr>
                <w:vAlign w:val="center"/>
              </w:tcPr>
              <w:p w:rsidR="00000000" w:rsidDel="00000000" w:rsidP="00000000" w:rsidRDefault="00000000" w:rsidRPr="00000000" w14:paraId="0000006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construirá e integrará la aplicación móvil, backend y servicios de datos necesarios para el funcionamiento de la plataforma.</w:t>
                </w:r>
              </w:p>
            </w:tc>
          </w:tr>
        </w:tbl>
      </w:sdtContent>
    </w:sdt>
    <w:p w:rsidR="00000000" w:rsidDel="00000000" w:rsidP="00000000" w:rsidRDefault="00000000" w:rsidRPr="00000000" w14:paraId="00000067">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integración de estas competencias permite que el proyecto no se limite únicamente a la programación de una aplicación, sino que contemple las diferentes etapas necesarias para desarrollar una solución informática.</w:t>
      </w:r>
    </w:p>
    <w:p w:rsidR="00000000" w:rsidDel="00000000" w:rsidP="00000000" w:rsidRDefault="00000000" w:rsidRPr="00000000" w14:paraId="00000069">
      <w:pPr>
        <w:spacing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pStyle w:val="Heading2"/>
        <w:spacing w:line="240" w:lineRule="auto"/>
        <w:jc w:val="both"/>
        <w:rPr>
          <w:rFonts w:ascii="Arial" w:cs="Arial" w:eastAsia="Arial" w:hAnsi="Arial"/>
          <w:b w:val="1"/>
          <w:bCs w:val="1"/>
          <w:sz w:val="28"/>
          <w:szCs w:val="28"/>
        </w:rPr>
      </w:pPr>
      <w:bookmarkStart w:colFirst="0" w:colLast="0" w:name="_heading=h.qvns9r6hrozu" w:id="7"/>
      <w:bookmarkEnd w:id="7"/>
      <w:r w:rsidDel="00000000" w:rsidR="00000000" w:rsidRPr="00000000">
        <w:rPr>
          <w:rFonts w:ascii="Arial" w:cs="Arial" w:eastAsia="Arial" w:hAnsi="Arial"/>
          <w:b w:val="1"/>
          <w:bCs w:val="1"/>
          <w:sz w:val="28"/>
          <w:szCs w:val="28"/>
          <w:rtl w:val="0"/>
        </w:rPr>
        <w:t xml:space="preserve">2.4. Relación del Proyecto APT con los intereses profesionales</w:t>
      </w:r>
    </w:p>
    <w:p w:rsidR="00000000" w:rsidDel="00000000" w:rsidP="00000000" w:rsidRDefault="00000000" w:rsidRPr="00000000" w14:paraId="0000006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Siempre Cerca se relaciona con los intereses profesionales del equipo debido a que permite aplicar conocimientos relacionados con el desarrollo de software y la creación de soluciones tecnológicas.</w:t>
      </w:r>
    </w:p>
    <w:p w:rsidR="00000000" w:rsidDel="00000000" w:rsidP="00000000" w:rsidRDefault="00000000" w:rsidRPr="00000000" w14:paraId="0000006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permite profundizar especialmente en el desarrollo de aplicaciones móviles utilizando Ionic y Angular. Esto resulta relevante para la formación profesional debido a que el desarrollo móvil constituye un área en la cual los conocimientos de programación, diseño de interfaces, gestión de datos e integración de servicios pueden ser aplicados de manera conjunta.</w:t>
      </w:r>
    </w:p>
    <w:p w:rsidR="00000000" w:rsidDel="00000000" w:rsidP="00000000" w:rsidRDefault="00000000" w:rsidRPr="00000000" w14:paraId="0000006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Asimismo, el proyecto permite trabajar con tecnologías backend mediante Node.js y con servicios de almacenamiento y gestión de datos mediante Supabase. Esto contribuye al desarrollo de conocimientos relacionados con arquitecturas de software y comunicación entre diferentes componentes de una solución.</w:t>
      </w:r>
    </w:p>
    <w:p w:rsidR="00000000" w:rsidDel="00000000" w:rsidP="00000000" w:rsidRDefault="00000000" w:rsidRPr="00000000" w14:paraId="0000006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Otro aspecto de interés corresponde al desarrollo de funcionalidades relacionadas con geolocalización y sistemas de alertas. Estas funcionalidades permiten explorar la integración de servicios tecnológicos con necesidades reales de los usuarios.</w:t>
      </w:r>
    </w:p>
    <w:p w:rsidR="00000000" w:rsidDel="00000000" w:rsidP="00000000" w:rsidRDefault="00000000" w:rsidRPr="00000000" w14:paraId="0000006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Desde una perspectiva profesional, el proyecto también permite fortalecer habilidades relacionadas con el trabajo en equipo, planificación, resolución de problemas, control de versiones, pruebas y documentación técnica.</w:t>
      </w:r>
    </w:p>
    <w:p w:rsidR="00000000" w:rsidDel="00000000" w:rsidP="00000000" w:rsidRDefault="00000000" w:rsidRPr="00000000" w14:paraId="0000007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lo tanto, Siempre Cerca representa una oportunidad para aplicar los conocimientos adquiridos durante la carrera y fortalecer competencias que pueden ser utilizadas posteriormente en el ámbito laboral de la Ingeniería en Informática.</w:t>
      </w:r>
    </w:p>
    <w:p w:rsidR="00000000" w:rsidDel="00000000" w:rsidP="00000000" w:rsidRDefault="00000000" w:rsidRPr="00000000" w14:paraId="00000071">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2">
      <w:pPr>
        <w:pStyle w:val="Heading2"/>
        <w:spacing w:line="240" w:lineRule="auto"/>
        <w:jc w:val="both"/>
        <w:rPr>
          <w:rFonts w:ascii="Arial" w:cs="Arial" w:eastAsia="Arial" w:hAnsi="Arial"/>
          <w:b w:val="1"/>
          <w:bCs w:val="1"/>
          <w:sz w:val="28"/>
          <w:szCs w:val="28"/>
        </w:rPr>
      </w:pPr>
      <w:bookmarkStart w:colFirst="0" w:colLast="0" w:name="_heading=h.p9fddz4fydgs" w:id="8"/>
      <w:bookmarkEnd w:id="8"/>
      <w:r w:rsidDel="00000000" w:rsidR="00000000" w:rsidRPr="00000000">
        <w:rPr>
          <w:rFonts w:ascii="Arial" w:cs="Arial" w:eastAsia="Arial" w:hAnsi="Arial"/>
          <w:b w:val="1"/>
          <w:bCs w:val="1"/>
          <w:sz w:val="28"/>
          <w:szCs w:val="28"/>
          <w:rtl w:val="0"/>
        </w:rPr>
        <w:t xml:space="preserve">2.5. Factibilidad del proyecto</w:t>
      </w:r>
    </w:p>
    <w:p w:rsidR="00000000" w:rsidDel="00000000" w:rsidP="00000000" w:rsidRDefault="00000000" w:rsidRPr="00000000" w14:paraId="0000007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Siempre Cerca es factible de realizar en el marco de la asignatura Capstone debido a que se encuentra definido como una solución tecnológica acotada y sus principales componentes pueden desarrollarse utilizando herramientas y tecnologías disponibles para el equipo.</w:t>
      </w:r>
    </w:p>
    <w:p w:rsidR="00000000" w:rsidDel="00000000" w:rsidP="00000000" w:rsidRDefault="00000000" w:rsidRPr="00000000" w14:paraId="0000007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pauta establece que un proyecto APT debe considerar el tiempo disponible de la asignatura, los materiales requeridos y los factores externos que puedan facilitar o dificultar su implementación. En este sentido, el proyecto ha sido planteado considerando estos aspectos.</w:t>
      </w:r>
    </w:p>
    <w:p w:rsidR="00000000" w:rsidDel="00000000" w:rsidP="00000000" w:rsidRDefault="00000000" w:rsidRPr="00000000" w14:paraId="00000075">
      <w:pPr>
        <w:pStyle w:val="Heading3"/>
        <w:spacing w:line="240" w:lineRule="auto"/>
        <w:jc w:val="both"/>
        <w:rPr>
          <w:rFonts w:ascii="Arial" w:cs="Arial" w:eastAsia="Arial" w:hAnsi="Arial"/>
          <w:b w:val="1"/>
          <w:bCs w:val="1"/>
          <w:sz w:val="26"/>
          <w:szCs w:val="26"/>
        </w:rPr>
      </w:pPr>
      <w:bookmarkStart w:colFirst="0" w:colLast="0" w:name="_heading=h.vkn3jd2fwnxt" w:id="9"/>
      <w:bookmarkEnd w:id="9"/>
      <w:r w:rsidDel="00000000" w:rsidR="00000000" w:rsidRPr="00000000">
        <w:rPr>
          <w:rFonts w:ascii="Arial" w:cs="Arial" w:eastAsia="Arial" w:hAnsi="Arial"/>
          <w:b w:val="1"/>
          <w:bCs w:val="1"/>
          <w:sz w:val="26"/>
          <w:szCs w:val="26"/>
          <w:rtl w:val="0"/>
        </w:rPr>
        <w:t xml:space="preserve">2.5.1. Factibilidad técnica</w:t>
      </w:r>
    </w:p>
    <w:p w:rsidR="00000000" w:rsidDel="00000000" w:rsidP="00000000" w:rsidRDefault="00000000" w:rsidRPr="00000000" w14:paraId="0000007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Desde el punto de vista técnico, el proyecto es factible debido a que utiliza tecnologías conocidas y apropiadas para el desarrollo de una aplicación móvil y sus servicios complementarios.</w:t>
      </w:r>
    </w:p>
    <w:p w:rsidR="00000000" w:rsidDel="00000000" w:rsidP="00000000" w:rsidRDefault="00000000" w:rsidRPr="00000000" w14:paraId="0000007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principales tecnologías consideradas son:</w:t>
      </w:r>
    </w:p>
    <w:p w:rsidR="00000000" w:rsidDel="00000000" w:rsidP="00000000" w:rsidRDefault="00000000" w:rsidRPr="00000000" w14:paraId="00000078">
      <w:pPr>
        <w:numPr>
          <w:ilvl w:val="0"/>
          <w:numId w:val="4"/>
        </w:numPr>
        <w:spacing w:line="240" w:lineRule="auto"/>
        <w:ind w:left="720" w:hanging="360"/>
        <w:jc w:val="both"/>
        <w:rPr>
          <w:sz w:val="18"/>
          <w:szCs w:val="18"/>
        </w:rPr>
      </w:pPr>
      <w:r w:rsidDel="00000000" w:rsidR="00000000" w:rsidRPr="00000000">
        <w:rPr>
          <w:rFonts w:ascii="Arial" w:cs="Arial" w:eastAsia="Arial" w:hAnsi="Arial"/>
          <w:b w:val="1"/>
          <w:bCs w:val="1"/>
          <w:sz w:val="22"/>
          <w:szCs w:val="22"/>
          <w:rtl w:val="0"/>
        </w:rPr>
        <w:t xml:space="preserve">Ionic + Angular:</w:t>
      </w:r>
      <w:r w:rsidDel="00000000" w:rsidR="00000000" w:rsidRPr="00000000">
        <w:rPr>
          <w:rFonts w:ascii="Arial" w:cs="Arial" w:eastAsia="Arial" w:hAnsi="Arial"/>
          <w:sz w:val="22"/>
          <w:szCs w:val="22"/>
          <w:rtl w:val="0"/>
        </w:rPr>
        <w:t xml:space="preserve"> desarrollo de la aplicación móvil.</w:t>
      </w:r>
    </w:p>
    <w:p w:rsidR="00000000" w:rsidDel="00000000" w:rsidP="00000000" w:rsidRDefault="00000000" w:rsidRPr="00000000" w14:paraId="00000079">
      <w:pPr>
        <w:numPr>
          <w:ilvl w:val="0"/>
          <w:numId w:val="4"/>
        </w:numPr>
        <w:spacing w:line="240" w:lineRule="auto"/>
        <w:ind w:left="720" w:hanging="360"/>
        <w:jc w:val="both"/>
        <w:rPr>
          <w:sz w:val="18"/>
          <w:szCs w:val="18"/>
        </w:rPr>
      </w:pPr>
      <w:r w:rsidDel="00000000" w:rsidR="00000000" w:rsidRPr="00000000">
        <w:rPr>
          <w:rFonts w:ascii="Arial" w:cs="Arial" w:eastAsia="Arial" w:hAnsi="Arial"/>
          <w:b w:val="1"/>
          <w:bCs w:val="1"/>
          <w:sz w:val="22"/>
          <w:szCs w:val="22"/>
          <w:rtl w:val="0"/>
        </w:rPr>
        <w:t xml:space="preserve">Node.js:</w:t>
      </w:r>
      <w:r w:rsidDel="00000000" w:rsidR="00000000" w:rsidRPr="00000000">
        <w:rPr>
          <w:rFonts w:ascii="Arial" w:cs="Arial" w:eastAsia="Arial" w:hAnsi="Arial"/>
          <w:sz w:val="22"/>
          <w:szCs w:val="22"/>
          <w:rtl w:val="0"/>
        </w:rPr>
        <w:t xml:space="preserve"> desarrollo de servicios backend.</w:t>
      </w:r>
    </w:p>
    <w:p w:rsidR="00000000" w:rsidDel="00000000" w:rsidP="00000000" w:rsidRDefault="00000000" w:rsidRPr="00000000" w14:paraId="0000007A">
      <w:pPr>
        <w:numPr>
          <w:ilvl w:val="0"/>
          <w:numId w:val="4"/>
        </w:numPr>
        <w:spacing w:line="240" w:lineRule="auto"/>
        <w:ind w:left="720" w:hanging="360"/>
        <w:jc w:val="both"/>
        <w:rPr>
          <w:sz w:val="18"/>
          <w:szCs w:val="18"/>
        </w:rPr>
      </w:pPr>
      <w:r w:rsidDel="00000000" w:rsidR="00000000" w:rsidRPr="00000000">
        <w:rPr>
          <w:rFonts w:ascii="Arial" w:cs="Arial" w:eastAsia="Arial" w:hAnsi="Arial"/>
          <w:b w:val="1"/>
          <w:bCs w:val="1"/>
          <w:sz w:val="22"/>
          <w:szCs w:val="22"/>
          <w:rtl w:val="0"/>
        </w:rPr>
        <w:t xml:space="preserve">Supabase</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almacenamiento y gestión de datos.</w:t>
      </w:r>
    </w:p>
    <w:p w:rsidR="00000000" w:rsidDel="00000000" w:rsidP="00000000" w:rsidRDefault="00000000" w:rsidRPr="00000000" w14:paraId="0000007B">
      <w:pPr>
        <w:numPr>
          <w:ilvl w:val="0"/>
          <w:numId w:val="4"/>
        </w:numPr>
        <w:spacing w:line="240" w:lineRule="auto"/>
        <w:ind w:left="720" w:hanging="360"/>
        <w:jc w:val="both"/>
        <w:rPr>
          <w:sz w:val="18"/>
          <w:szCs w:val="18"/>
        </w:rPr>
      </w:pPr>
      <w:r w:rsidDel="00000000" w:rsidR="00000000" w:rsidRPr="00000000">
        <w:rPr>
          <w:rFonts w:ascii="Arial" w:cs="Arial" w:eastAsia="Arial" w:hAnsi="Arial"/>
          <w:b w:val="1"/>
          <w:bCs w:val="1"/>
          <w:sz w:val="22"/>
          <w:szCs w:val="22"/>
          <w:rtl w:val="0"/>
        </w:rPr>
        <w:t xml:space="preserve">GitHub / GitHub Desktop:</w:t>
      </w:r>
      <w:r w:rsidDel="00000000" w:rsidR="00000000" w:rsidRPr="00000000">
        <w:rPr>
          <w:rFonts w:ascii="Arial" w:cs="Arial" w:eastAsia="Arial" w:hAnsi="Arial"/>
          <w:sz w:val="22"/>
          <w:szCs w:val="22"/>
          <w:rtl w:val="0"/>
        </w:rPr>
        <w:t xml:space="preserve"> control de versiones.</w:t>
      </w:r>
    </w:p>
    <w:p w:rsidR="00000000" w:rsidDel="00000000" w:rsidP="00000000" w:rsidRDefault="00000000" w:rsidRPr="00000000" w14:paraId="0000007C">
      <w:pPr>
        <w:numPr>
          <w:ilvl w:val="0"/>
          <w:numId w:val="4"/>
        </w:numPr>
        <w:spacing w:line="240" w:lineRule="auto"/>
        <w:ind w:left="720" w:hanging="360"/>
        <w:jc w:val="both"/>
        <w:rPr>
          <w:sz w:val="18"/>
          <w:szCs w:val="18"/>
        </w:rPr>
      </w:pPr>
      <w:r w:rsidDel="00000000" w:rsidR="00000000" w:rsidRPr="00000000">
        <w:rPr>
          <w:rFonts w:ascii="Arial" w:cs="Arial" w:eastAsia="Arial" w:hAnsi="Arial"/>
          <w:b w:val="1"/>
          <w:bCs w:val="1"/>
          <w:sz w:val="22"/>
          <w:szCs w:val="22"/>
          <w:rtl w:val="0"/>
        </w:rPr>
        <w:t xml:space="preserve">Figma:</w:t>
      </w:r>
      <w:r w:rsidDel="00000000" w:rsidR="00000000" w:rsidRPr="00000000">
        <w:rPr>
          <w:rFonts w:ascii="Arial" w:cs="Arial" w:eastAsia="Arial" w:hAnsi="Arial"/>
          <w:sz w:val="22"/>
          <w:szCs w:val="22"/>
          <w:rtl w:val="0"/>
        </w:rPr>
        <w:t xml:space="preserve"> diseño y prototipado de interfaces.</w:t>
      </w:r>
    </w:p>
    <w:p w:rsidR="00000000" w:rsidDel="00000000" w:rsidP="00000000" w:rsidRDefault="00000000" w:rsidRPr="00000000" w14:paraId="0000007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Estas herramientas permiten desarrollar los diferentes componentes necesarios sin requerir infraestructura física especializada.</w:t>
      </w:r>
    </w:p>
    <w:p w:rsidR="00000000" w:rsidDel="00000000" w:rsidP="00000000" w:rsidRDefault="00000000" w:rsidRPr="00000000" w14:paraId="0000007E">
      <w:pPr>
        <w:pStyle w:val="Heading3"/>
        <w:spacing w:line="240" w:lineRule="auto"/>
        <w:jc w:val="both"/>
        <w:rPr>
          <w:rFonts w:ascii="Arial" w:cs="Arial" w:eastAsia="Arial" w:hAnsi="Arial"/>
          <w:b w:val="1"/>
          <w:bCs w:val="1"/>
          <w:sz w:val="26"/>
          <w:szCs w:val="26"/>
        </w:rPr>
      </w:pPr>
      <w:bookmarkStart w:colFirst="0" w:colLast="0" w:name="_heading=h.eqj7kxbhv6pk" w:id="10"/>
      <w:bookmarkEnd w:id="10"/>
      <w:r w:rsidDel="00000000" w:rsidR="00000000" w:rsidRPr="00000000">
        <w:rPr>
          <w:rFonts w:ascii="Arial" w:cs="Arial" w:eastAsia="Arial" w:hAnsi="Arial"/>
          <w:b w:val="1"/>
          <w:bCs w:val="1"/>
          <w:sz w:val="26"/>
          <w:szCs w:val="26"/>
          <w:rtl w:val="0"/>
        </w:rPr>
        <w:t xml:space="preserve">2.5.2. Factibilidad de recursos</w:t>
      </w:r>
    </w:p>
    <w:p w:rsidR="00000000" w:rsidDel="00000000" w:rsidP="00000000" w:rsidRDefault="00000000" w:rsidRPr="00000000" w14:paraId="0000007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puede desarrollarse utilizando computadores personales para programación, herramientas de diseño y plataformas de desarrollo disponibles para el equipo.</w:t>
      </w:r>
    </w:p>
    <w:p w:rsidR="00000000" w:rsidDel="00000000" w:rsidP="00000000" w:rsidRDefault="00000000" w:rsidRPr="00000000" w14:paraId="0000008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principales recursos necesarios corresponden a:</w:t>
      </w:r>
    </w:p>
    <w:p w:rsidR="00000000" w:rsidDel="00000000" w:rsidP="00000000" w:rsidRDefault="00000000" w:rsidRPr="00000000" w14:paraId="00000081">
      <w:pPr>
        <w:numPr>
          <w:ilvl w:val="0"/>
          <w:numId w:val="5"/>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Computadores para desarrollo.</w:t>
      </w:r>
    </w:p>
    <w:p w:rsidR="00000000" w:rsidDel="00000000" w:rsidP="00000000" w:rsidRDefault="00000000" w:rsidRPr="00000000" w14:paraId="00000082">
      <w:pPr>
        <w:numPr>
          <w:ilvl w:val="0"/>
          <w:numId w:val="5"/>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Conexión a Internet.</w:t>
      </w:r>
    </w:p>
    <w:p w:rsidR="00000000" w:rsidDel="00000000" w:rsidP="00000000" w:rsidRDefault="00000000" w:rsidRPr="00000000" w14:paraId="00000083">
      <w:pPr>
        <w:numPr>
          <w:ilvl w:val="0"/>
          <w:numId w:val="5"/>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Herramientas de programación.</w:t>
      </w:r>
    </w:p>
    <w:p w:rsidR="00000000" w:rsidDel="00000000" w:rsidP="00000000" w:rsidRDefault="00000000" w:rsidRPr="00000000" w14:paraId="00000084">
      <w:pPr>
        <w:numPr>
          <w:ilvl w:val="0"/>
          <w:numId w:val="5"/>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Plataforma de control de versiones.</w:t>
      </w:r>
    </w:p>
    <w:p w:rsidR="00000000" w:rsidDel="00000000" w:rsidP="00000000" w:rsidRDefault="00000000" w:rsidRPr="00000000" w14:paraId="00000085">
      <w:pPr>
        <w:numPr>
          <w:ilvl w:val="0"/>
          <w:numId w:val="5"/>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Plataforma de base de datos.</w:t>
      </w:r>
    </w:p>
    <w:p w:rsidR="00000000" w:rsidDel="00000000" w:rsidP="00000000" w:rsidRDefault="00000000" w:rsidRPr="00000000" w14:paraId="00000086">
      <w:pPr>
        <w:numPr>
          <w:ilvl w:val="0"/>
          <w:numId w:val="5"/>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Herramienta de prototipado.</w:t>
      </w:r>
    </w:p>
    <w:p w:rsidR="00000000" w:rsidDel="00000000" w:rsidP="00000000" w:rsidRDefault="00000000" w:rsidRPr="00000000" w14:paraId="00000087">
      <w:pPr>
        <w:numPr>
          <w:ilvl w:val="0"/>
          <w:numId w:val="5"/>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Dispositivos móviles o emuladores para pruebas.</w:t>
      </w:r>
    </w:p>
    <w:p w:rsidR="00000000" w:rsidDel="00000000" w:rsidP="00000000" w:rsidRDefault="00000000" w:rsidRPr="00000000" w14:paraId="0000008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lo tanto, los recursos necesarios son accesibles para el desarrollo académico del proyecto.</w:t>
      </w:r>
    </w:p>
    <w:p w:rsidR="00000000" w:rsidDel="00000000" w:rsidP="00000000" w:rsidRDefault="00000000" w:rsidRPr="00000000" w14:paraId="00000089">
      <w:pPr>
        <w:spacing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pStyle w:val="Heading3"/>
        <w:spacing w:line="240" w:lineRule="auto"/>
        <w:jc w:val="both"/>
        <w:rPr>
          <w:rFonts w:ascii="Arial" w:cs="Arial" w:eastAsia="Arial" w:hAnsi="Arial"/>
          <w:b w:val="1"/>
          <w:bCs w:val="1"/>
          <w:sz w:val="26"/>
          <w:szCs w:val="26"/>
        </w:rPr>
      </w:pPr>
      <w:bookmarkStart w:colFirst="0" w:colLast="0" w:name="_heading=h.cvmrm37u7wc7" w:id="11"/>
      <w:bookmarkEnd w:id="11"/>
      <w:r w:rsidDel="00000000" w:rsidR="00000000" w:rsidRPr="00000000">
        <w:rPr>
          <w:rFonts w:ascii="Arial" w:cs="Arial" w:eastAsia="Arial" w:hAnsi="Arial"/>
          <w:b w:val="1"/>
          <w:bCs w:val="1"/>
          <w:sz w:val="26"/>
          <w:szCs w:val="26"/>
          <w:rtl w:val="0"/>
        </w:rPr>
        <w:t xml:space="preserve">2.5.3. Factibilidad temporal</w:t>
      </w:r>
    </w:p>
    <w:p w:rsidR="00000000" w:rsidDel="00000000" w:rsidP="00000000" w:rsidRDefault="00000000" w:rsidRPr="00000000" w14:paraId="0000008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desarrolla dentro del período correspondiente a la asignatura Capstone. Para mantener su factibilidad, el equipo debe priorizar las funcionalidades principales y evitar incorporar características que aumenten innecesariamente el alcance.</w:t>
      </w:r>
    </w:p>
    <w:p w:rsidR="00000000" w:rsidDel="00000000" w:rsidP="00000000" w:rsidRDefault="00000000" w:rsidRPr="00000000" w14:paraId="0000008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se puede organizar en etapas:</w:t>
      </w:r>
    </w:p>
    <w:p w:rsidR="00000000" w:rsidDel="00000000" w:rsidP="00000000" w:rsidRDefault="00000000" w:rsidRPr="00000000" w14:paraId="0000008D">
      <w:pPr>
        <w:numPr>
          <w:ilvl w:val="0"/>
          <w:numId w:val="6"/>
        </w:numPr>
        <w:spacing w:lin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Análisis y definición de requerimientos.</w:t>
      </w:r>
    </w:p>
    <w:p w:rsidR="00000000" w:rsidDel="00000000" w:rsidP="00000000" w:rsidRDefault="00000000" w:rsidRPr="00000000" w14:paraId="0000008E">
      <w:pPr>
        <w:numPr>
          <w:ilvl w:val="0"/>
          <w:numId w:val="6"/>
        </w:numPr>
        <w:spacing w:lin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Diseño de interfaces y arquitectura.</w:t>
      </w:r>
    </w:p>
    <w:p w:rsidR="00000000" w:rsidDel="00000000" w:rsidP="00000000" w:rsidRDefault="00000000" w:rsidRPr="00000000" w14:paraId="0000008F">
      <w:pPr>
        <w:numPr>
          <w:ilvl w:val="0"/>
          <w:numId w:val="6"/>
        </w:numPr>
        <w:spacing w:lin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de funcionalidades principales.</w:t>
      </w:r>
    </w:p>
    <w:p w:rsidR="00000000" w:rsidDel="00000000" w:rsidP="00000000" w:rsidRDefault="00000000" w:rsidRPr="00000000" w14:paraId="00000090">
      <w:pPr>
        <w:numPr>
          <w:ilvl w:val="0"/>
          <w:numId w:val="6"/>
        </w:numPr>
        <w:spacing w:lin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backend y base de datos.</w:t>
      </w:r>
    </w:p>
    <w:p w:rsidR="00000000" w:rsidDel="00000000" w:rsidP="00000000" w:rsidRDefault="00000000" w:rsidRPr="00000000" w14:paraId="00000091">
      <w:pPr>
        <w:numPr>
          <w:ilvl w:val="0"/>
          <w:numId w:val="6"/>
        </w:numPr>
        <w:spacing w:lin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Integración de componentes.</w:t>
      </w:r>
    </w:p>
    <w:p w:rsidR="00000000" w:rsidDel="00000000" w:rsidP="00000000" w:rsidRDefault="00000000" w:rsidRPr="00000000" w14:paraId="00000092">
      <w:pPr>
        <w:numPr>
          <w:ilvl w:val="0"/>
          <w:numId w:val="6"/>
        </w:numPr>
        <w:spacing w:lin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y validación.</w:t>
      </w:r>
    </w:p>
    <w:p w:rsidR="00000000" w:rsidDel="00000000" w:rsidP="00000000" w:rsidRDefault="00000000" w:rsidRPr="00000000" w14:paraId="00000093">
      <w:pPr>
        <w:numPr>
          <w:ilvl w:val="0"/>
          <w:numId w:val="6"/>
        </w:numPr>
        <w:spacing w:lin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Corrección de errores.</w:t>
      </w:r>
    </w:p>
    <w:p w:rsidR="00000000" w:rsidDel="00000000" w:rsidP="00000000" w:rsidRDefault="00000000" w:rsidRPr="00000000" w14:paraId="00000094">
      <w:pPr>
        <w:numPr>
          <w:ilvl w:val="0"/>
          <w:numId w:val="6"/>
        </w:numPr>
        <w:spacing w:lin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y presentación final.</w:t>
      </w:r>
    </w:p>
    <w:p w:rsidR="00000000" w:rsidDel="00000000" w:rsidP="00000000" w:rsidRDefault="00000000" w:rsidRPr="00000000" w14:paraId="0000009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priorización permite concentrar los esfuerzos en las funcionalidades fundamentales de Siempre Cerca.</w:t>
      </w:r>
    </w:p>
    <w:p w:rsidR="00000000" w:rsidDel="00000000" w:rsidP="00000000" w:rsidRDefault="00000000" w:rsidRPr="00000000" w14:paraId="00000096">
      <w:pPr>
        <w:spacing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pStyle w:val="Heading3"/>
        <w:spacing w:line="240" w:lineRule="auto"/>
        <w:jc w:val="both"/>
        <w:rPr>
          <w:rFonts w:ascii="Arial" w:cs="Arial" w:eastAsia="Arial" w:hAnsi="Arial"/>
          <w:b w:val="1"/>
          <w:bCs w:val="1"/>
          <w:sz w:val="26"/>
          <w:szCs w:val="26"/>
        </w:rPr>
      </w:pPr>
      <w:bookmarkStart w:colFirst="0" w:colLast="0" w:name="_heading=h.wjzfmsfkcmlu" w:id="12"/>
      <w:bookmarkEnd w:id="12"/>
      <w:r w:rsidDel="00000000" w:rsidR="00000000" w:rsidRPr="00000000">
        <w:rPr>
          <w:rFonts w:ascii="Arial" w:cs="Arial" w:eastAsia="Arial" w:hAnsi="Arial"/>
          <w:b w:val="1"/>
          <w:bCs w:val="1"/>
          <w:sz w:val="26"/>
          <w:szCs w:val="26"/>
          <w:rtl w:val="0"/>
        </w:rPr>
        <w:t xml:space="preserve">2.5.4. Factores externos</w:t>
      </w:r>
    </w:p>
    <w:p w:rsidR="00000000" w:rsidDel="00000000" w:rsidP="00000000" w:rsidRDefault="00000000" w:rsidRPr="00000000" w14:paraId="0000009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 los factores externos que podrían afectar el desarrollo se encuentran problemas de conectividad, disponibilidad de servicios externos, dificultades con dispositivos móviles, errores de integración o limitaciones de tiempo.</w:t>
      </w:r>
    </w:p>
    <w:p w:rsidR="00000000" w:rsidDel="00000000" w:rsidP="00000000" w:rsidRDefault="00000000" w:rsidRPr="00000000" w14:paraId="0000009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disminuir estos riesgos, el equipo puede realizar pruebas periódicas, utilizar control de versiones, mantener respaldos del proyecto y priorizar las funcionalidades esenciales.</w:t>
      </w:r>
    </w:p>
    <w:p w:rsidR="00000000" w:rsidDel="00000000" w:rsidP="00000000" w:rsidRDefault="00000000" w:rsidRPr="00000000" w14:paraId="0000009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presentarse dificultades con alguna funcionalidad secundaria, esta podrá ser reemplazada por una alternativa técnicamente viable o quedar fuera del alcance de la primera versión, manteniendo las funcionalidades principales del proyecto.</w:t>
      </w:r>
    </w:p>
    <w:p w:rsidR="00000000" w:rsidDel="00000000" w:rsidP="00000000" w:rsidRDefault="00000000" w:rsidRPr="00000000" w14:paraId="0000009B">
      <w:pPr>
        <w:spacing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pStyle w:val="Heading3"/>
        <w:spacing w:line="240" w:lineRule="auto"/>
        <w:jc w:val="both"/>
        <w:rPr>
          <w:rFonts w:ascii="Arial" w:cs="Arial" w:eastAsia="Arial" w:hAnsi="Arial"/>
          <w:b w:val="1"/>
          <w:bCs w:val="1"/>
          <w:sz w:val="26"/>
          <w:szCs w:val="26"/>
        </w:rPr>
      </w:pPr>
      <w:bookmarkStart w:colFirst="0" w:colLast="0" w:name="_heading=h.fhxju1ewfe91" w:id="13"/>
      <w:bookmarkEnd w:id="13"/>
      <w:r w:rsidDel="00000000" w:rsidR="00000000" w:rsidRPr="00000000">
        <w:rPr>
          <w:rFonts w:ascii="Arial" w:cs="Arial" w:eastAsia="Arial" w:hAnsi="Arial"/>
          <w:b w:val="1"/>
          <w:bCs w:val="1"/>
          <w:sz w:val="26"/>
          <w:szCs w:val="26"/>
          <w:rtl w:val="0"/>
        </w:rPr>
        <w:t xml:space="preserve">2.5.5. Conclusión de factibilidad</w:t>
      </w:r>
    </w:p>
    <w:p w:rsidR="00000000" w:rsidDel="00000000" w:rsidP="00000000" w:rsidRDefault="00000000" w:rsidRPr="00000000" w14:paraId="0000009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Considerando los recursos disponibles, las tecnologías seleccionadas, el alcance definido y la organización del trabajo, se considera que Siempre Cerca es un proyecto factible de desarrollar dentro de la asignatura Capstone.</w:t>
      </w:r>
    </w:p>
    <w:p w:rsidR="00000000" w:rsidDel="00000000" w:rsidP="00000000" w:rsidRDefault="00000000" w:rsidRPr="00000000" w14:paraId="0000009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Además, la solución puede ser construida progresivamente, permitiendo implementar primero las funcionalidades esenciales y posteriormente incorporar mejoras si el tiempo disponible lo permite.</w:t>
      </w:r>
    </w:p>
    <w:p w:rsidR="00000000" w:rsidDel="00000000" w:rsidP="00000000" w:rsidRDefault="00000000" w:rsidRPr="00000000" w14:paraId="0000009F">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0">
      <w:pPr>
        <w:pStyle w:val="Heading2"/>
        <w:spacing w:line="240" w:lineRule="auto"/>
        <w:jc w:val="both"/>
        <w:rPr>
          <w:rFonts w:ascii="Arial" w:cs="Arial" w:eastAsia="Arial" w:hAnsi="Arial"/>
          <w:b w:val="1"/>
          <w:bCs w:val="1"/>
          <w:sz w:val="28"/>
          <w:szCs w:val="28"/>
        </w:rPr>
      </w:pPr>
      <w:bookmarkStart w:colFirst="0" w:colLast="0" w:name="_heading=h.3xs6rsedmkwy" w:id="14"/>
      <w:bookmarkEnd w:id="14"/>
      <w:r w:rsidDel="00000000" w:rsidR="00000000" w:rsidRPr="00000000">
        <w:rPr>
          <w:rFonts w:ascii="Arial" w:cs="Arial" w:eastAsia="Arial" w:hAnsi="Arial"/>
          <w:b w:val="1"/>
          <w:bCs w:val="1"/>
          <w:sz w:val="28"/>
          <w:szCs w:val="28"/>
          <w:rtl w:val="0"/>
        </w:rPr>
        <w:t xml:space="preserve">2.6. Indicadores de calidad disciplinarios</w:t>
      </w:r>
    </w:p>
    <w:p w:rsidR="00000000" w:rsidDel="00000000" w:rsidP="00000000" w:rsidRDefault="00000000" w:rsidRPr="00000000" w14:paraId="000000A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cumplir con los indicadores de calidad establecidos para el Proyecto APT, Siempre Cerca considera las competencias relacionadas con pruebas de validación, gestión de proyectos, modelos de datos y desarrollo de software.</w:t>
      </w:r>
    </w:p>
    <w:p w:rsidR="00000000" w:rsidDel="00000000" w:rsidP="00000000" w:rsidRDefault="00000000" w:rsidRPr="00000000" w14:paraId="000000A2">
      <w:pPr>
        <w:spacing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pStyle w:val="Heading3"/>
        <w:spacing w:line="240" w:lineRule="auto"/>
        <w:jc w:val="both"/>
        <w:rPr>
          <w:rFonts w:ascii="Arial" w:cs="Arial" w:eastAsia="Arial" w:hAnsi="Arial"/>
          <w:b w:val="1"/>
          <w:bCs w:val="1"/>
          <w:sz w:val="26"/>
          <w:szCs w:val="26"/>
        </w:rPr>
      </w:pPr>
      <w:bookmarkStart w:colFirst="0" w:colLast="0" w:name="_heading=h.k335cmyd3b9w" w:id="15"/>
      <w:bookmarkEnd w:id="15"/>
      <w:r w:rsidDel="00000000" w:rsidR="00000000" w:rsidRPr="00000000">
        <w:rPr>
          <w:rFonts w:ascii="Arial" w:cs="Arial" w:eastAsia="Arial" w:hAnsi="Arial"/>
          <w:b w:val="1"/>
          <w:bCs w:val="1"/>
          <w:sz w:val="26"/>
          <w:szCs w:val="26"/>
          <w:rtl w:val="0"/>
        </w:rPr>
        <w:t xml:space="preserve">3.6.1. Competencia 1: Realizar pruebas de certificación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4"/>
        <w:spacing w:line="240" w:lineRule="auto"/>
        <w:jc w:val="both"/>
        <w:rPr>
          <w:rFonts w:ascii="Arial" w:cs="Arial" w:eastAsia="Arial" w:hAnsi="Arial"/>
        </w:rPr>
      </w:pPr>
      <w:bookmarkStart w:colFirst="0" w:colLast="0" w:name="_heading=h.8i44wr67pjx0" w:id="16"/>
      <w:bookmarkEnd w:id="16"/>
      <w:r w:rsidDel="00000000" w:rsidR="00000000" w:rsidRPr="00000000">
        <w:rPr>
          <w:rFonts w:ascii="Arial" w:cs="Arial" w:eastAsia="Arial" w:hAnsi="Arial"/>
          <w:b w:val="1"/>
          <w:bCs w:val="1"/>
          <w:i w:val="0"/>
          <w:iCs w:val="0"/>
          <w:rtl w:val="0"/>
        </w:rPr>
        <w:t xml:space="preserve">Indicador 1.1</w:t>
      </w:r>
      <w:r w:rsidDel="00000000" w:rsidR="00000000" w:rsidRPr="00000000">
        <w:rPr>
          <w:rtl w:val="0"/>
        </w:rPr>
      </w:r>
    </w:p>
    <w:p w:rsidR="00000000" w:rsidDel="00000000" w:rsidP="00000000" w:rsidRDefault="00000000" w:rsidRPr="00000000" w14:paraId="000000A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indicador se aplicará mediante el diseño de casos de prueba para las principales funcionalidades de la plataforma. Los casos deberán definir la funcionalidad a evaluar, los datos de entrada, el resultado esperado y el resultado obtenido.</w:t>
      </w:r>
    </w:p>
    <w:p w:rsidR="00000000" w:rsidDel="00000000" w:rsidP="00000000" w:rsidRDefault="00000000" w:rsidRPr="00000000" w14:paraId="000000A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 las funcionalidades a validar se encuentran:</w:t>
      </w:r>
    </w:p>
    <w:p w:rsidR="00000000" w:rsidDel="00000000" w:rsidP="00000000" w:rsidRDefault="00000000" w:rsidRPr="00000000" w14:paraId="000000A8">
      <w:pPr>
        <w:numPr>
          <w:ilvl w:val="0"/>
          <w:numId w:val="7"/>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Inicio de sesión.</w:t>
      </w:r>
    </w:p>
    <w:p w:rsidR="00000000" w:rsidDel="00000000" w:rsidP="00000000" w:rsidRDefault="00000000" w:rsidRPr="00000000" w14:paraId="000000A9">
      <w:pPr>
        <w:numPr>
          <w:ilvl w:val="0"/>
          <w:numId w:val="7"/>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Registro de usuarios.</w:t>
      </w:r>
    </w:p>
    <w:p w:rsidR="00000000" w:rsidDel="00000000" w:rsidP="00000000" w:rsidRDefault="00000000" w:rsidRPr="00000000" w14:paraId="000000AA">
      <w:pPr>
        <w:numPr>
          <w:ilvl w:val="0"/>
          <w:numId w:val="7"/>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Diferenciación de roles.</w:t>
      </w:r>
    </w:p>
    <w:p w:rsidR="00000000" w:rsidDel="00000000" w:rsidP="00000000" w:rsidRDefault="00000000" w:rsidRPr="00000000" w14:paraId="000000AB">
      <w:pPr>
        <w:numPr>
          <w:ilvl w:val="0"/>
          <w:numId w:val="7"/>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Registro de adulto mayor mediante QR.</w:t>
      </w:r>
    </w:p>
    <w:p w:rsidR="00000000" w:rsidDel="00000000" w:rsidP="00000000" w:rsidRDefault="00000000" w:rsidRPr="00000000" w14:paraId="000000AC">
      <w:pPr>
        <w:numPr>
          <w:ilvl w:val="0"/>
          <w:numId w:val="7"/>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Visualización de ubicación.</w:t>
      </w:r>
    </w:p>
    <w:p w:rsidR="00000000" w:rsidDel="00000000" w:rsidP="00000000" w:rsidRDefault="00000000" w:rsidRPr="00000000" w14:paraId="000000AD">
      <w:pPr>
        <w:numPr>
          <w:ilvl w:val="0"/>
          <w:numId w:val="7"/>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Generación de alertas.</w:t>
      </w:r>
    </w:p>
    <w:p w:rsidR="00000000" w:rsidDel="00000000" w:rsidP="00000000" w:rsidRDefault="00000000" w:rsidRPr="00000000" w14:paraId="000000AE">
      <w:pPr>
        <w:numPr>
          <w:ilvl w:val="0"/>
          <w:numId w:val="7"/>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Consulta de eventos.</w:t>
      </w:r>
    </w:p>
    <w:p w:rsidR="00000000" w:rsidDel="00000000" w:rsidP="00000000" w:rsidRDefault="00000000" w:rsidRPr="00000000" w14:paraId="000000AF">
      <w:pPr>
        <w:pStyle w:val="Heading4"/>
        <w:spacing w:line="240" w:lineRule="auto"/>
        <w:jc w:val="both"/>
        <w:rPr>
          <w:rFonts w:ascii="Arial" w:cs="Arial" w:eastAsia="Arial" w:hAnsi="Arial"/>
          <w:b w:val="1"/>
          <w:bCs w:val="1"/>
          <w:i w:val="0"/>
          <w:iCs w:val="0"/>
        </w:rPr>
      </w:pPr>
      <w:bookmarkStart w:colFirst="0" w:colLast="0" w:name="_heading=h.lnxwovsjl90z" w:id="17"/>
      <w:bookmarkEnd w:id="17"/>
      <w:r w:rsidDel="00000000" w:rsidR="00000000" w:rsidRPr="00000000">
        <w:rPr>
          <w:rtl w:val="0"/>
        </w:rPr>
      </w:r>
    </w:p>
    <w:p w:rsidR="00000000" w:rsidDel="00000000" w:rsidP="00000000" w:rsidRDefault="00000000" w:rsidRPr="00000000" w14:paraId="000000B0">
      <w:pPr>
        <w:pStyle w:val="Heading4"/>
        <w:spacing w:line="240" w:lineRule="auto"/>
        <w:jc w:val="both"/>
        <w:rPr>
          <w:rFonts w:ascii="Arial" w:cs="Arial" w:eastAsia="Arial" w:hAnsi="Arial"/>
          <w:b w:val="1"/>
          <w:bCs w:val="1"/>
          <w:i w:val="0"/>
          <w:iCs w:val="0"/>
        </w:rPr>
      </w:pPr>
      <w:bookmarkStart w:colFirst="0" w:colLast="0" w:name="_heading=h.k5mrho55d8rz" w:id="18"/>
      <w:bookmarkEnd w:id="18"/>
      <w:r w:rsidDel="00000000" w:rsidR="00000000" w:rsidRPr="00000000">
        <w:rPr>
          <w:rtl w:val="0"/>
        </w:rPr>
      </w:r>
    </w:p>
    <w:p w:rsidR="00000000" w:rsidDel="00000000" w:rsidP="00000000" w:rsidRDefault="00000000" w:rsidRPr="00000000" w14:paraId="000000B1">
      <w:pPr>
        <w:pStyle w:val="Heading4"/>
        <w:spacing w:line="240" w:lineRule="auto"/>
        <w:jc w:val="both"/>
        <w:rPr>
          <w:rFonts w:ascii="Arial" w:cs="Arial" w:eastAsia="Arial" w:hAnsi="Arial"/>
          <w:b w:val="1"/>
          <w:bCs w:val="1"/>
          <w:i w:val="0"/>
          <w:iCs w:val="0"/>
        </w:rPr>
      </w:pPr>
      <w:bookmarkStart w:colFirst="0" w:colLast="0" w:name="_heading=h.6yxuoeg1xiae" w:id="19"/>
      <w:bookmarkEnd w:id="19"/>
      <w:r w:rsidDel="00000000" w:rsidR="00000000" w:rsidRPr="00000000">
        <w:rPr>
          <w:rFonts w:ascii="Arial" w:cs="Arial" w:eastAsia="Arial" w:hAnsi="Arial"/>
          <w:b w:val="1"/>
          <w:bCs w:val="1"/>
          <w:i w:val="0"/>
          <w:iCs w:val="0"/>
          <w:rtl w:val="0"/>
        </w:rPr>
        <w:t xml:space="preserve">Indicador 1.2</w:t>
      </w:r>
    </w:p>
    <w:p w:rsidR="00000000" w:rsidDel="00000000" w:rsidP="00000000" w:rsidRDefault="00000000" w:rsidRPr="00000000" w14:paraId="000000B2">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equipo ejecutará las pruebas definidas durante las diferentes etapas del desarrollo. Los resultados permitirán determinar si cada funcionalidad cumple con el comportamiento esperado.</w:t>
      </w:r>
    </w:p>
    <w:p w:rsidR="00000000" w:rsidDel="00000000" w:rsidP="00000000" w:rsidRDefault="00000000" w:rsidRPr="00000000" w14:paraId="000000B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pruebas podrán realizarse en dispositivos móviles, emuladores y mediante validaciones de los servicios backend y base de datos.</w:t>
      </w:r>
    </w:p>
    <w:p w:rsidR="00000000" w:rsidDel="00000000" w:rsidP="00000000" w:rsidRDefault="00000000" w:rsidRPr="00000000" w14:paraId="000000B5">
      <w:pPr>
        <w:spacing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6">
      <w:pPr>
        <w:pStyle w:val="Heading4"/>
        <w:spacing w:line="240" w:lineRule="auto"/>
        <w:jc w:val="both"/>
        <w:rPr>
          <w:rFonts w:ascii="Arial" w:cs="Arial" w:eastAsia="Arial" w:hAnsi="Arial"/>
        </w:rPr>
      </w:pPr>
      <w:bookmarkStart w:colFirst="0" w:colLast="0" w:name="_heading=h.101dtmbwwxg4" w:id="20"/>
      <w:bookmarkEnd w:id="20"/>
      <w:r w:rsidDel="00000000" w:rsidR="00000000" w:rsidRPr="00000000">
        <w:rPr>
          <w:rFonts w:ascii="Arial" w:cs="Arial" w:eastAsia="Arial" w:hAnsi="Arial"/>
          <w:b w:val="1"/>
          <w:bCs w:val="1"/>
          <w:i w:val="0"/>
          <w:iCs w:val="0"/>
          <w:rtl w:val="0"/>
        </w:rPr>
        <w:t xml:space="preserve">Indicador 1.3</w:t>
      </w:r>
      <w:r w:rsidDel="00000000" w:rsidR="00000000" w:rsidRPr="00000000">
        <w:rPr>
          <w:rtl w:val="0"/>
        </w:rPr>
      </w:r>
    </w:p>
    <w:p w:rsidR="00000000" w:rsidDel="00000000" w:rsidP="00000000" w:rsidRDefault="00000000" w:rsidRPr="00000000" w14:paraId="000000B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de las pruebas serán utilizados para detectar errores, problemas de usabilidad o comportamientos inesperados.</w:t>
      </w:r>
    </w:p>
    <w:p w:rsidR="00000000" w:rsidDel="00000000" w:rsidP="00000000" w:rsidRDefault="00000000" w:rsidRPr="00000000" w14:paraId="000000B8">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partir de estos resultados, el equipo realizará las correcciones necesarias y volverá a validar las funcionalidades modificadas.</w:t>
      </w:r>
    </w:p>
    <w:p w:rsidR="00000000" w:rsidDel="00000000" w:rsidP="00000000" w:rsidRDefault="00000000" w:rsidRPr="00000000" w14:paraId="000000B9">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A">
      <w:pPr>
        <w:pStyle w:val="Heading3"/>
        <w:spacing w:line="240" w:lineRule="auto"/>
        <w:jc w:val="both"/>
        <w:rPr>
          <w:rFonts w:ascii="Arial" w:cs="Arial" w:eastAsia="Arial" w:hAnsi="Arial"/>
          <w:b w:val="1"/>
          <w:bCs w:val="1"/>
          <w:sz w:val="26"/>
          <w:szCs w:val="26"/>
        </w:rPr>
      </w:pPr>
      <w:bookmarkStart w:colFirst="0" w:colLast="0" w:name="_heading=h.j6tspyg8xbn6" w:id="21"/>
      <w:bookmarkEnd w:id="21"/>
      <w:r w:rsidDel="00000000" w:rsidR="00000000" w:rsidRPr="00000000">
        <w:rPr>
          <w:rFonts w:ascii="Arial" w:cs="Arial" w:eastAsia="Arial" w:hAnsi="Arial"/>
          <w:b w:val="1"/>
          <w:bCs w:val="1"/>
          <w:sz w:val="26"/>
          <w:szCs w:val="26"/>
          <w:rtl w:val="0"/>
        </w:rPr>
        <w:t xml:space="preserve">2.6.2. Competencia 2: Gestionar proyectos informáticos</w:t>
      </w:r>
    </w:p>
    <w:p w:rsidR="00000000" w:rsidDel="00000000" w:rsidP="00000000" w:rsidRDefault="00000000" w:rsidRPr="00000000" w14:paraId="000000BB">
      <w:pPr>
        <w:pStyle w:val="Heading4"/>
        <w:spacing w:line="240" w:lineRule="auto"/>
        <w:jc w:val="both"/>
        <w:rPr>
          <w:rFonts w:ascii="Arial" w:cs="Arial" w:eastAsia="Arial" w:hAnsi="Arial"/>
        </w:rPr>
      </w:pPr>
      <w:bookmarkStart w:colFirst="0" w:colLast="0" w:name="_heading=h.3kcvpq48meh1" w:id="22"/>
      <w:bookmarkEnd w:id="22"/>
      <w:r w:rsidDel="00000000" w:rsidR="00000000" w:rsidRPr="00000000">
        <w:rPr>
          <w:rFonts w:ascii="Arial" w:cs="Arial" w:eastAsia="Arial" w:hAnsi="Arial"/>
          <w:b w:val="1"/>
          <w:bCs w:val="1"/>
          <w:i w:val="0"/>
          <w:iCs w:val="0"/>
          <w:rtl w:val="0"/>
        </w:rPr>
        <w:t xml:space="preserve">Indicador 2.1</w:t>
      </w:r>
      <w:r w:rsidDel="00000000" w:rsidR="00000000" w:rsidRPr="00000000">
        <w:rPr>
          <w:rtl w:val="0"/>
        </w:rPr>
      </w:r>
    </w:p>
    <w:p w:rsidR="00000000" w:rsidDel="00000000" w:rsidP="00000000" w:rsidRDefault="00000000" w:rsidRPr="00000000" w14:paraId="000000B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será planificado considerando objetivos, alcance, funcionalidades, tareas, responsables, recursos y riesgos.</w:t>
      </w:r>
    </w:p>
    <w:p w:rsidR="00000000" w:rsidDel="00000000" w:rsidP="00000000" w:rsidRDefault="00000000" w:rsidRPr="00000000" w14:paraId="000000BD">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selección de Ionic, Angular, Node.js y Supabase responde a la necesidad de contar con tecnologías que permitan desarrollar los diferentes componentes de la plataforma dentro del contexto académico.</w:t>
      </w:r>
    </w:p>
    <w:p w:rsidR="00000000" w:rsidDel="00000000" w:rsidP="00000000" w:rsidRDefault="00000000" w:rsidRPr="00000000" w14:paraId="000000BE">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Asimismo, la priorización de funcionalidades permitirá tomar decisiones respecto de qué características son esenciales para el funcionamiento de la solución.</w:t>
      </w:r>
    </w:p>
    <w:p w:rsidR="00000000" w:rsidDel="00000000" w:rsidP="00000000" w:rsidRDefault="00000000" w:rsidRPr="00000000" w14:paraId="000000BF">
      <w:pPr>
        <w:pStyle w:val="Heading4"/>
        <w:spacing w:line="240" w:lineRule="auto"/>
        <w:jc w:val="both"/>
        <w:rPr>
          <w:rFonts w:ascii="Arial" w:cs="Arial" w:eastAsia="Arial" w:hAnsi="Arial"/>
          <w:b w:val="1"/>
          <w:bCs w:val="1"/>
          <w:i w:val="0"/>
          <w:iCs w:val="0"/>
        </w:rPr>
      </w:pPr>
      <w:bookmarkStart w:colFirst="0" w:colLast="0" w:name="_heading=h.4nr9odwdb10y" w:id="23"/>
      <w:bookmarkEnd w:id="23"/>
      <w:r w:rsidDel="00000000" w:rsidR="00000000" w:rsidRPr="00000000">
        <w:rPr>
          <w:rFonts w:ascii="Arial" w:cs="Arial" w:eastAsia="Arial" w:hAnsi="Arial"/>
          <w:b w:val="1"/>
          <w:bCs w:val="1"/>
          <w:i w:val="0"/>
          <w:iCs w:val="0"/>
          <w:rtl w:val="0"/>
        </w:rPr>
        <w:t xml:space="preserve">Indicador 2.2</w:t>
      </w:r>
    </w:p>
    <w:p w:rsidR="00000000" w:rsidDel="00000000" w:rsidP="00000000" w:rsidRDefault="00000000" w:rsidRPr="00000000" w14:paraId="000000C0">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control del proyecto se realizará mediante seguimiento de las tareas y avances del equipo, utilizando herramientas de control de versiones y organización del trabajo.</w:t>
      </w:r>
    </w:p>
    <w:p w:rsidR="00000000" w:rsidDel="00000000" w:rsidP="00000000" w:rsidRDefault="00000000" w:rsidRPr="00000000" w14:paraId="000000C2">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detectar retrasos o dificultades técnicas, se podrán modificar las prioridades, redistribuir tareas o utilizar alternativas tecnológicas para asegurar el cumplimiento de los objetivos principales.</w:t>
      </w:r>
    </w:p>
    <w:p w:rsidR="00000000" w:rsidDel="00000000" w:rsidP="00000000" w:rsidRDefault="00000000" w:rsidRPr="00000000" w14:paraId="000000C3">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4">
      <w:pPr>
        <w:pStyle w:val="Heading3"/>
        <w:spacing w:line="240" w:lineRule="auto"/>
        <w:jc w:val="both"/>
        <w:rPr>
          <w:rFonts w:ascii="Arial" w:cs="Arial" w:eastAsia="Arial" w:hAnsi="Arial"/>
          <w:b w:val="1"/>
          <w:bCs w:val="1"/>
          <w:sz w:val="26"/>
          <w:szCs w:val="26"/>
        </w:rPr>
      </w:pPr>
      <w:bookmarkStart w:colFirst="0" w:colLast="0" w:name="_heading=h.ywfg3ckvxd19" w:id="24"/>
      <w:bookmarkEnd w:id="24"/>
      <w:r w:rsidDel="00000000" w:rsidR="00000000" w:rsidRPr="00000000">
        <w:rPr>
          <w:rtl w:val="0"/>
        </w:rPr>
      </w:r>
    </w:p>
    <w:p w:rsidR="00000000" w:rsidDel="00000000" w:rsidP="00000000" w:rsidRDefault="00000000" w:rsidRPr="00000000" w14:paraId="000000C5">
      <w:pPr>
        <w:pStyle w:val="Heading3"/>
        <w:spacing w:line="240" w:lineRule="auto"/>
        <w:jc w:val="both"/>
        <w:rPr>
          <w:rFonts w:ascii="Arial" w:cs="Arial" w:eastAsia="Arial" w:hAnsi="Arial"/>
          <w:b w:val="1"/>
          <w:bCs w:val="1"/>
          <w:sz w:val="26"/>
          <w:szCs w:val="26"/>
        </w:rPr>
      </w:pPr>
      <w:bookmarkStart w:colFirst="0" w:colLast="0" w:name="_heading=h.rx6lzc36ohcm" w:id="25"/>
      <w:bookmarkEnd w:id="25"/>
      <w:r w:rsidDel="00000000" w:rsidR="00000000" w:rsidRPr="00000000">
        <w:rPr>
          <w:rtl w:val="0"/>
        </w:rPr>
      </w:r>
    </w:p>
    <w:p w:rsidR="00000000" w:rsidDel="00000000" w:rsidP="00000000" w:rsidRDefault="00000000" w:rsidRPr="00000000" w14:paraId="000000C6">
      <w:pPr>
        <w:pStyle w:val="Heading3"/>
        <w:spacing w:line="240" w:lineRule="auto"/>
        <w:jc w:val="both"/>
        <w:rPr>
          <w:rFonts w:ascii="Arial" w:cs="Arial" w:eastAsia="Arial" w:hAnsi="Arial"/>
          <w:b w:val="1"/>
          <w:bCs w:val="1"/>
          <w:sz w:val="26"/>
          <w:szCs w:val="26"/>
        </w:rPr>
      </w:pPr>
      <w:bookmarkStart w:colFirst="0" w:colLast="0" w:name="_heading=h.8zcr5nv9q2" w:id="26"/>
      <w:bookmarkEnd w:id="26"/>
      <w:r w:rsidDel="00000000" w:rsidR="00000000" w:rsidRPr="00000000">
        <w:rPr>
          <w:rFonts w:ascii="Arial" w:cs="Arial" w:eastAsia="Arial" w:hAnsi="Arial"/>
          <w:b w:val="1"/>
          <w:bCs w:val="1"/>
          <w:sz w:val="26"/>
          <w:szCs w:val="26"/>
          <w:rtl w:val="0"/>
        </w:rPr>
        <w:t xml:space="preserve">2.6.3. Competencia 3: Construir modelos de datos</w:t>
      </w:r>
    </w:p>
    <w:p w:rsidR="00000000" w:rsidDel="00000000" w:rsidP="00000000" w:rsidRDefault="00000000" w:rsidRPr="00000000" w14:paraId="000000C7">
      <w:pPr>
        <w:pStyle w:val="Heading4"/>
        <w:spacing w:line="240" w:lineRule="auto"/>
        <w:jc w:val="both"/>
        <w:rPr>
          <w:rFonts w:ascii="Arial" w:cs="Arial" w:eastAsia="Arial" w:hAnsi="Arial"/>
          <w:b w:val="1"/>
          <w:bCs w:val="1"/>
          <w:i w:val="0"/>
          <w:iCs w:val="0"/>
        </w:rPr>
      </w:pPr>
      <w:bookmarkStart w:colFirst="0" w:colLast="0" w:name="_heading=h.afk9jl5f3e7t" w:id="27"/>
      <w:bookmarkEnd w:id="27"/>
      <w:r w:rsidDel="00000000" w:rsidR="00000000" w:rsidRPr="00000000">
        <w:rPr>
          <w:rFonts w:ascii="Arial" w:cs="Arial" w:eastAsia="Arial" w:hAnsi="Arial"/>
          <w:b w:val="1"/>
          <w:bCs w:val="1"/>
          <w:i w:val="0"/>
          <w:iCs w:val="0"/>
          <w:rtl w:val="0"/>
        </w:rPr>
        <w:t xml:space="preserve">Indicador 3.1</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plataforma requiere un modelo de datos capaz de representar las diferentes entidades que participan en el sistema.</w:t>
      </w:r>
    </w:p>
    <w:p w:rsidR="00000000" w:rsidDel="00000000" w:rsidP="00000000" w:rsidRDefault="00000000" w:rsidRPr="00000000" w14:paraId="000000C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 los datos considerados se encuentran:</w:t>
      </w:r>
    </w:p>
    <w:p w:rsidR="00000000" w:rsidDel="00000000" w:rsidP="00000000" w:rsidRDefault="00000000" w:rsidRPr="00000000" w14:paraId="000000CB">
      <w:pPr>
        <w:numPr>
          <w:ilvl w:val="0"/>
          <w:numId w:val="8"/>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Usuarios.</w:t>
      </w:r>
    </w:p>
    <w:p w:rsidR="00000000" w:rsidDel="00000000" w:rsidP="00000000" w:rsidRDefault="00000000" w:rsidRPr="00000000" w14:paraId="000000CC">
      <w:pPr>
        <w:numPr>
          <w:ilvl w:val="0"/>
          <w:numId w:val="8"/>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Adultos mayores.</w:t>
      </w:r>
    </w:p>
    <w:p w:rsidR="00000000" w:rsidDel="00000000" w:rsidP="00000000" w:rsidRDefault="00000000" w:rsidRPr="00000000" w14:paraId="000000CD">
      <w:pPr>
        <w:numPr>
          <w:ilvl w:val="0"/>
          <w:numId w:val="8"/>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Cuidadores.</w:t>
      </w:r>
    </w:p>
    <w:p w:rsidR="00000000" w:rsidDel="00000000" w:rsidP="00000000" w:rsidRDefault="00000000" w:rsidRPr="00000000" w14:paraId="000000CE">
      <w:pPr>
        <w:numPr>
          <w:ilvl w:val="0"/>
          <w:numId w:val="8"/>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Roles.</w:t>
      </w:r>
    </w:p>
    <w:p w:rsidR="00000000" w:rsidDel="00000000" w:rsidP="00000000" w:rsidRDefault="00000000" w:rsidRPr="00000000" w14:paraId="000000CF">
      <w:pPr>
        <w:numPr>
          <w:ilvl w:val="0"/>
          <w:numId w:val="8"/>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Alertas.</w:t>
      </w:r>
    </w:p>
    <w:p w:rsidR="00000000" w:rsidDel="00000000" w:rsidP="00000000" w:rsidRDefault="00000000" w:rsidRPr="00000000" w14:paraId="000000D0">
      <w:pPr>
        <w:numPr>
          <w:ilvl w:val="0"/>
          <w:numId w:val="8"/>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Ubicaciones.</w:t>
      </w:r>
    </w:p>
    <w:p w:rsidR="00000000" w:rsidDel="00000000" w:rsidP="00000000" w:rsidRDefault="00000000" w:rsidRPr="00000000" w14:paraId="000000D1">
      <w:pPr>
        <w:numPr>
          <w:ilvl w:val="0"/>
          <w:numId w:val="8"/>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Eventos.</w:t>
      </w:r>
    </w:p>
    <w:p w:rsidR="00000000" w:rsidDel="00000000" w:rsidP="00000000" w:rsidRDefault="00000000" w:rsidRPr="00000000" w14:paraId="000000D2">
      <w:pPr>
        <w:numPr>
          <w:ilvl w:val="0"/>
          <w:numId w:val="8"/>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Registros asociados a la actividad de la plataforma.</w:t>
      </w:r>
    </w:p>
    <w:p w:rsidR="00000000" w:rsidDel="00000000" w:rsidP="00000000" w:rsidRDefault="00000000" w:rsidRPr="00000000" w14:paraId="000000D3">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modelo deberá permitir relacionar adecuadamente estos elementos y facilitar la </w:t>
      </w:r>
      <w:r w:rsidDel="00000000" w:rsidR="00000000" w:rsidRPr="00000000">
        <w:rPr>
          <w:rFonts w:ascii="Arial" w:cs="Arial" w:eastAsia="Arial" w:hAnsi="Arial"/>
          <w:sz w:val="22"/>
          <w:szCs w:val="22"/>
          <w:rtl w:val="0"/>
        </w:rPr>
        <w:t xml:space="preserve">incorporación de nuevas funcionalidades en el futuro.</w:t>
      </w:r>
    </w:p>
    <w:p w:rsidR="00000000" w:rsidDel="00000000" w:rsidP="00000000" w:rsidRDefault="00000000" w:rsidRPr="00000000" w14:paraId="000000D4">
      <w:pPr>
        <w:spacing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5">
      <w:pPr>
        <w:pStyle w:val="Heading4"/>
        <w:spacing w:line="240" w:lineRule="auto"/>
        <w:jc w:val="both"/>
        <w:rPr>
          <w:rFonts w:ascii="Arial" w:cs="Arial" w:eastAsia="Arial" w:hAnsi="Arial"/>
        </w:rPr>
      </w:pPr>
      <w:bookmarkStart w:colFirst="0" w:colLast="0" w:name="_heading=h.yjavlibsuxa5" w:id="28"/>
      <w:bookmarkEnd w:id="28"/>
      <w:r w:rsidDel="00000000" w:rsidR="00000000" w:rsidRPr="00000000">
        <w:rPr>
          <w:rFonts w:ascii="Arial" w:cs="Arial" w:eastAsia="Arial" w:hAnsi="Arial"/>
          <w:b w:val="1"/>
          <w:bCs w:val="1"/>
          <w:i w:val="0"/>
          <w:iCs w:val="0"/>
          <w:rtl w:val="0"/>
        </w:rPr>
        <w:t xml:space="preserve">Indicador 3.2</w:t>
      </w:r>
      <w:r w:rsidDel="00000000" w:rsidR="00000000" w:rsidRPr="00000000">
        <w:rPr>
          <w:rtl w:val="0"/>
        </w:rPr>
      </w:r>
    </w:p>
    <w:p w:rsidR="00000000" w:rsidDel="00000000" w:rsidP="00000000" w:rsidRDefault="00000000" w:rsidRPr="00000000" w14:paraId="000000D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modelo diseñado será implementado mediante Supabase, permitiendo almacenar y administrar la información necesaria para el funcionamiento de la aplicación.</w:t>
      </w:r>
    </w:p>
    <w:p w:rsidR="00000000" w:rsidDel="00000000" w:rsidP="00000000" w:rsidRDefault="00000000" w:rsidRPr="00000000" w14:paraId="000000D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implementación deberá mantener una estructura organizada que permita consultar y actualizar la información utilizada por los diferentes componentes de Siempre Cerca.</w:t>
      </w:r>
    </w:p>
    <w:p w:rsidR="00000000" w:rsidDel="00000000" w:rsidP="00000000" w:rsidRDefault="00000000" w:rsidRPr="00000000" w14:paraId="000000D8">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9">
      <w:pPr>
        <w:pStyle w:val="Heading3"/>
        <w:spacing w:line="240" w:lineRule="auto"/>
        <w:jc w:val="both"/>
        <w:rPr>
          <w:rFonts w:ascii="Arial" w:cs="Arial" w:eastAsia="Arial" w:hAnsi="Arial"/>
          <w:b w:val="1"/>
          <w:bCs w:val="1"/>
          <w:sz w:val="26"/>
          <w:szCs w:val="26"/>
        </w:rPr>
      </w:pPr>
      <w:bookmarkStart w:colFirst="0" w:colLast="0" w:name="_heading=h.lhnn04fiuytz" w:id="29"/>
      <w:bookmarkEnd w:id="29"/>
      <w:r w:rsidDel="00000000" w:rsidR="00000000" w:rsidRPr="00000000">
        <w:rPr>
          <w:rFonts w:ascii="Arial" w:cs="Arial" w:eastAsia="Arial" w:hAnsi="Arial"/>
          <w:b w:val="1"/>
          <w:bCs w:val="1"/>
          <w:sz w:val="26"/>
          <w:szCs w:val="26"/>
          <w:rtl w:val="0"/>
        </w:rPr>
        <w:t xml:space="preserve">2.6.4. Competencia 4: Desarrollar una solución de software</w:t>
      </w:r>
    </w:p>
    <w:p w:rsidR="00000000" w:rsidDel="00000000" w:rsidP="00000000" w:rsidRDefault="00000000" w:rsidRPr="00000000" w14:paraId="000000DA">
      <w:pPr>
        <w:pStyle w:val="Heading4"/>
        <w:spacing w:line="240" w:lineRule="auto"/>
        <w:jc w:val="both"/>
        <w:rPr>
          <w:rFonts w:ascii="Arial" w:cs="Arial" w:eastAsia="Arial" w:hAnsi="Arial"/>
        </w:rPr>
      </w:pPr>
      <w:bookmarkStart w:colFirst="0" w:colLast="0" w:name="_heading=h.9gm7vc8ifimw" w:id="30"/>
      <w:bookmarkEnd w:id="30"/>
      <w:r w:rsidDel="00000000" w:rsidR="00000000" w:rsidRPr="00000000">
        <w:rPr>
          <w:rFonts w:ascii="Arial" w:cs="Arial" w:eastAsia="Arial" w:hAnsi="Arial"/>
          <w:b w:val="1"/>
          <w:bCs w:val="1"/>
          <w:i w:val="0"/>
          <w:iCs w:val="0"/>
          <w:rtl w:val="0"/>
        </w:rPr>
        <w:t xml:space="preserve">Indicador 4.1</w:t>
      </w:r>
      <w:r w:rsidDel="00000000" w:rsidR="00000000" w:rsidRPr="00000000">
        <w:rPr>
          <w:rtl w:val="0"/>
        </w:rPr>
      </w:r>
    </w:p>
    <w:p w:rsidR="00000000" w:rsidDel="00000000" w:rsidP="00000000" w:rsidRDefault="00000000" w:rsidRPr="00000000" w14:paraId="000000DB">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equipo construirá Siempre Cerca utilizando una arquitectura compuesta por aplicación móvil, backend y almacenamiento de datos.</w:t>
      </w:r>
    </w:p>
    <w:p w:rsidR="00000000" w:rsidDel="00000000" w:rsidP="00000000" w:rsidRDefault="00000000" w:rsidRPr="00000000" w14:paraId="000000DC">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uso de GitHub permitirá mantener un control de las modificaciones realizadas durante el desarrollo y facilitar el trabajo colaborativo entre los integrantes.</w:t>
      </w:r>
    </w:p>
    <w:p w:rsidR="00000000" w:rsidDel="00000000" w:rsidP="00000000" w:rsidRDefault="00000000" w:rsidRPr="00000000" w14:paraId="000000DD">
      <w:pPr>
        <w:spacing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pStyle w:val="Heading4"/>
        <w:spacing w:line="240" w:lineRule="auto"/>
        <w:jc w:val="both"/>
        <w:rPr>
          <w:rFonts w:ascii="Arial" w:cs="Arial" w:eastAsia="Arial" w:hAnsi="Arial"/>
        </w:rPr>
      </w:pPr>
      <w:bookmarkStart w:colFirst="0" w:colLast="0" w:name="_heading=h.o8cd8uffpdew" w:id="31"/>
      <w:bookmarkEnd w:id="31"/>
      <w:r w:rsidDel="00000000" w:rsidR="00000000" w:rsidRPr="00000000">
        <w:rPr>
          <w:rFonts w:ascii="Arial" w:cs="Arial" w:eastAsia="Arial" w:hAnsi="Arial"/>
          <w:b w:val="1"/>
          <w:bCs w:val="1"/>
          <w:i w:val="0"/>
          <w:iCs w:val="0"/>
          <w:rtl w:val="0"/>
        </w:rPr>
        <w:t xml:space="preserve">Indicador 4.2</w:t>
      </w:r>
      <w:r w:rsidDel="00000000" w:rsidR="00000000" w:rsidRPr="00000000">
        <w:rPr>
          <w:rtl w:val="0"/>
        </w:rPr>
      </w:r>
    </w:p>
    <w:p w:rsidR="00000000" w:rsidDel="00000000" w:rsidP="00000000" w:rsidRDefault="00000000" w:rsidRPr="00000000" w14:paraId="000000D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requiere integrar:</w:t>
      </w:r>
    </w:p>
    <w:p w:rsidR="00000000" w:rsidDel="00000000" w:rsidP="00000000" w:rsidRDefault="00000000" w:rsidRPr="00000000" w14:paraId="000000E0">
      <w:pPr>
        <w:numPr>
          <w:ilvl w:val="0"/>
          <w:numId w:val="9"/>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Aplicación móvil.</w:t>
      </w:r>
    </w:p>
    <w:p w:rsidR="00000000" w:rsidDel="00000000" w:rsidP="00000000" w:rsidRDefault="00000000" w:rsidRPr="00000000" w14:paraId="000000E1">
      <w:pPr>
        <w:numPr>
          <w:ilvl w:val="0"/>
          <w:numId w:val="9"/>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Backend.</w:t>
      </w:r>
    </w:p>
    <w:p w:rsidR="00000000" w:rsidDel="00000000" w:rsidP="00000000" w:rsidRDefault="00000000" w:rsidRPr="00000000" w14:paraId="000000E2">
      <w:pPr>
        <w:numPr>
          <w:ilvl w:val="0"/>
          <w:numId w:val="9"/>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Base de datos.</w:t>
      </w:r>
    </w:p>
    <w:p w:rsidR="00000000" w:rsidDel="00000000" w:rsidP="00000000" w:rsidRDefault="00000000" w:rsidRPr="00000000" w14:paraId="000000E3">
      <w:pPr>
        <w:numPr>
          <w:ilvl w:val="0"/>
          <w:numId w:val="9"/>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Sistema de autenticación.</w:t>
      </w:r>
    </w:p>
    <w:p w:rsidR="00000000" w:rsidDel="00000000" w:rsidP="00000000" w:rsidRDefault="00000000" w:rsidRPr="00000000" w14:paraId="000000E4">
      <w:pPr>
        <w:numPr>
          <w:ilvl w:val="0"/>
          <w:numId w:val="9"/>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Geolocalización.</w:t>
      </w:r>
    </w:p>
    <w:p w:rsidR="00000000" w:rsidDel="00000000" w:rsidP="00000000" w:rsidRDefault="00000000" w:rsidRPr="00000000" w14:paraId="000000E5">
      <w:pPr>
        <w:numPr>
          <w:ilvl w:val="0"/>
          <w:numId w:val="9"/>
        </w:numPr>
        <w:spacing w:line="240" w:lineRule="auto"/>
        <w:ind w:left="720" w:hanging="360"/>
        <w:jc w:val="both"/>
        <w:rPr>
          <w:rFonts w:ascii="Arial" w:cs="Arial" w:eastAsia="Arial" w:hAnsi="Arial"/>
          <w:sz w:val="18"/>
          <w:szCs w:val="18"/>
        </w:rPr>
      </w:pPr>
      <w:r w:rsidDel="00000000" w:rsidR="00000000" w:rsidRPr="00000000">
        <w:rPr>
          <w:rFonts w:ascii="Arial" w:cs="Arial" w:eastAsia="Arial" w:hAnsi="Arial"/>
          <w:sz w:val="22"/>
          <w:szCs w:val="22"/>
          <w:rtl w:val="0"/>
        </w:rPr>
        <w:t xml:space="preserve">Sistema de alertas.</w:t>
      </w:r>
    </w:p>
    <w:p w:rsidR="00000000" w:rsidDel="00000000" w:rsidP="00000000" w:rsidRDefault="00000000" w:rsidRPr="00000000" w14:paraId="000000E6">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correcta comunicación entre estos componentes permitirá que la aplicación pueda procesar información y entregar respuestas a los usuarios.</w:t>
      </w:r>
    </w:p>
    <w:p w:rsidR="00000000" w:rsidDel="00000000" w:rsidP="00000000" w:rsidRDefault="00000000" w:rsidRPr="00000000" w14:paraId="000000E7">
      <w:pPr>
        <w:spacing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8">
      <w:pPr>
        <w:pStyle w:val="Heading4"/>
        <w:spacing w:line="240" w:lineRule="auto"/>
        <w:jc w:val="both"/>
        <w:rPr>
          <w:rFonts w:ascii="Arial" w:cs="Arial" w:eastAsia="Arial" w:hAnsi="Arial"/>
        </w:rPr>
      </w:pPr>
      <w:bookmarkStart w:colFirst="0" w:colLast="0" w:name="_heading=h.7srqdpxp1nw0" w:id="32"/>
      <w:bookmarkEnd w:id="32"/>
      <w:r w:rsidDel="00000000" w:rsidR="00000000" w:rsidRPr="00000000">
        <w:rPr>
          <w:rFonts w:ascii="Arial" w:cs="Arial" w:eastAsia="Arial" w:hAnsi="Arial"/>
          <w:b w:val="1"/>
          <w:bCs w:val="1"/>
          <w:i w:val="0"/>
          <w:iCs w:val="0"/>
          <w:rtl w:val="0"/>
        </w:rPr>
        <w:t xml:space="preserve">Indicador 4.3</w:t>
      </w:r>
      <w:r w:rsidDel="00000000" w:rsidR="00000000" w:rsidRPr="00000000">
        <w:rPr>
          <w:rtl w:val="0"/>
        </w:rPr>
      </w:r>
    </w:p>
    <w:p w:rsidR="00000000" w:rsidDel="00000000" w:rsidP="00000000" w:rsidRDefault="00000000" w:rsidRPr="00000000" w14:paraId="000000E9">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será preparada para su ejecución y demostración mediante dispositivos móviles o entornos de prueba.</w:t>
      </w:r>
    </w:p>
    <w:p w:rsidR="00000000" w:rsidDel="00000000" w:rsidP="00000000" w:rsidRDefault="00000000" w:rsidRPr="00000000" w14:paraId="000000EA">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implantación contempla la configuración de los componentes necesarios para ejecutar la aplicación y comprobar que sus funcionalidades principales se encuentran disponibles para los usuarios definidos.</w:t>
      </w:r>
    </w:p>
    <w:p w:rsidR="00000000" w:rsidDel="00000000" w:rsidP="00000000" w:rsidRDefault="00000000" w:rsidRPr="00000000" w14:paraId="000000EB">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C">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D">
      <w:pPr>
        <w:pStyle w:val="Heading1"/>
        <w:spacing w:line="240" w:lineRule="auto"/>
        <w:jc w:val="both"/>
        <w:rPr>
          <w:rFonts w:ascii="Arial" w:cs="Arial" w:eastAsia="Arial" w:hAnsi="Arial"/>
          <w:b w:val="1"/>
          <w:bCs w:val="1"/>
          <w:sz w:val="28"/>
          <w:szCs w:val="28"/>
        </w:rPr>
      </w:pPr>
      <w:bookmarkStart w:colFirst="0" w:colLast="0" w:name="_heading=h.f14za8u53ddm" w:id="33"/>
      <w:bookmarkEnd w:id="33"/>
      <w:r w:rsidDel="00000000" w:rsidR="00000000" w:rsidRPr="00000000">
        <w:rPr>
          <w:rFonts w:ascii="Arial" w:cs="Arial" w:eastAsia="Arial" w:hAnsi="Arial"/>
          <w:b w:val="1"/>
          <w:bCs w:val="1"/>
          <w:sz w:val="28"/>
          <w:szCs w:val="28"/>
          <w:rtl w:val="0"/>
        </w:rPr>
        <w:t xml:space="preserve">3. CONCLUSIONES INDIVIDUALES</w:t>
      </w:r>
    </w:p>
    <w:p w:rsidR="00000000" w:rsidDel="00000000" w:rsidP="00000000" w:rsidRDefault="00000000" w:rsidRPr="00000000" w14:paraId="000000EE">
      <w:pPr>
        <w:spacing w:line="240" w:lineRule="auto"/>
        <w:jc w:val="both"/>
        <w:rPr>
          <w:rFonts w:ascii="Arial" w:cs="Arial" w:eastAsia="Arial" w:hAnsi="Arial"/>
          <w:b w:val="1"/>
          <w:bCs w:val="1"/>
          <w:color w:val="073763"/>
        </w:rPr>
      </w:pPr>
      <w:r w:rsidDel="00000000" w:rsidR="00000000" w:rsidRPr="00000000">
        <w:rPr>
          <w:rFonts w:ascii="Arial" w:cs="Arial" w:eastAsia="Arial" w:hAnsi="Arial"/>
          <w:b w:val="1"/>
          <w:bCs w:val="1"/>
          <w:color w:val="073763"/>
          <w:rtl w:val="0"/>
        </w:rPr>
        <w:t xml:space="preserve">Individual Conclusión – Héctor Cornejo</w:t>
      </w:r>
    </w:p>
    <w:p w:rsidR="00000000" w:rsidDel="00000000" w:rsidP="00000000" w:rsidRDefault="00000000" w:rsidRPr="00000000" w14:paraId="000000EF">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Developing Siempre Cerca has allowed me to apply different technical skills acquired during my Information Technology Engineering studies. The project has been especially valuable because it combines mobile application development, backend services, databases, geolocation, and emergency assistance functionalities.</w:t>
      </w:r>
    </w:p>
    <w:p w:rsidR="00000000" w:rsidDel="00000000" w:rsidP="00000000" w:rsidRDefault="00000000" w:rsidRPr="00000000" w14:paraId="000000F0">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Throughout the project, I have understood that developing a software solution involves more than programming. It also requires planning, teamwork, testing, problem solving, and continuous improvement.</w:t>
      </w:r>
    </w:p>
    <w:p w:rsidR="00000000" w:rsidDel="00000000" w:rsidP="00000000" w:rsidRDefault="00000000" w:rsidRPr="00000000" w14:paraId="000000F1">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Siempre Cerca represents a practical opportunity to strengthen my professional skills and apply them to a technological solution focused on a real-world need. I believe that the experience gained through this project will be useful for my future professional development as an Information Technology Engineer.</w:t>
      </w:r>
    </w:p>
    <w:p w:rsidR="00000000" w:rsidDel="00000000" w:rsidP="00000000" w:rsidRDefault="00000000" w:rsidRPr="00000000" w14:paraId="000000F2">
      <w:pPr>
        <w:spacing w:line="240" w:lineRule="auto"/>
        <w:jc w:val="both"/>
        <w:rPr>
          <w:rFonts w:ascii="Arial" w:cs="Arial" w:eastAsia="Arial" w:hAnsi="Arial"/>
          <w:b w:val="1"/>
          <w:bCs w:val="1"/>
          <w:color w:val="4a86e8"/>
        </w:rPr>
      </w:pPr>
      <w:r w:rsidDel="00000000" w:rsidR="00000000" w:rsidRPr="00000000">
        <w:rPr>
          <w:rtl w:val="0"/>
        </w:rPr>
      </w:r>
    </w:p>
    <w:p w:rsidR="00000000" w:rsidDel="00000000" w:rsidP="00000000" w:rsidRDefault="00000000" w:rsidRPr="00000000" w14:paraId="000000F3">
      <w:pPr>
        <w:spacing w:line="240" w:lineRule="auto"/>
        <w:jc w:val="both"/>
        <w:rPr>
          <w:rFonts w:ascii="Arial" w:cs="Arial" w:eastAsia="Arial" w:hAnsi="Arial"/>
          <w:sz w:val="22"/>
          <w:szCs w:val="22"/>
        </w:rPr>
      </w:pPr>
      <w:r w:rsidDel="00000000" w:rsidR="00000000" w:rsidRPr="00000000">
        <w:rPr>
          <w:rFonts w:ascii="Arial" w:cs="Arial" w:eastAsia="Arial" w:hAnsi="Arial"/>
          <w:b w:val="1"/>
          <w:bCs w:val="1"/>
          <w:color w:val="073763"/>
          <w:rtl w:val="0"/>
        </w:rPr>
        <w:t xml:space="preserve">Individual Conclusión – Paul Hidalgo</w:t>
        <w:br w:type="textWrapping"/>
      </w:r>
      <w:r w:rsidDel="00000000" w:rsidR="00000000" w:rsidRPr="00000000">
        <w:rPr>
          <w:rFonts w:ascii="Arial" w:cs="Arial" w:eastAsia="Arial" w:hAnsi="Arial"/>
          <w:sz w:val="22"/>
          <w:szCs w:val="22"/>
          <w:rtl w:val="0"/>
        </w:rPr>
        <w:t xml:space="preserve">Developing "Siempre Cerca" has been a significant challenge in my professional development, as it allowed me to address a real-world issue by creating a technological solution focused on supporting and protecting older adults. Through this project, I was able to integrate various areas of software development, applying knowledge of programming, interface design, data management, and the integration of different technological services.</w:t>
      </w:r>
    </w:p>
    <w:p w:rsidR="00000000" w:rsidDel="00000000" w:rsidP="00000000" w:rsidRDefault="00000000" w:rsidRPr="00000000" w14:paraId="000000F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Beyond the creation of an application, this process allowed me to understand the importance of developing tools that have a purpose and contribute to society.</w:t>
      </w:r>
    </w:p>
    <w:p w:rsidR="00000000" w:rsidDel="00000000" w:rsidP="00000000" w:rsidRDefault="00000000" w:rsidRPr="00000000" w14:paraId="000000F5">
      <w:pPr>
        <w:spacing w:line="240" w:lineRule="auto"/>
        <w:jc w:val="both"/>
        <w:rPr>
          <w:rFonts w:ascii="Arial" w:cs="Arial" w:eastAsia="Arial" w:hAnsi="Arial"/>
          <w:b w:val="1"/>
          <w:bCs w:val="1"/>
          <w:color w:val="4a86e8"/>
        </w:rPr>
      </w:pPr>
      <w:r w:rsidDel="00000000" w:rsidR="00000000" w:rsidRPr="00000000">
        <w:rPr>
          <w:rtl w:val="0"/>
        </w:rPr>
      </w:r>
    </w:p>
    <w:p w:rsidR="00000000" w:rsidDel="00000000" w:rsidP="00000000" w:rsidRDefault="00000000" w:rsidRPr="00000000" w14:paraId="000000F6">
      <w:pPr>
        <w:spacing w:line="240" w:lineRule="auto"/>
        <w:jc w:val="both"/>
        <w:rPr>
          <w:rFonts w:ascii="Arial" w:cs="Arial" w:eastAsia="Arial" w:hAnsi="Arial"/>
          <w:b w:val="1"/>
          <w:bCs w:val="1"/>
          <w:color w:val="073763"/>
        </w:rPr>
      </w:pPr>
      <w:r w:rsidDel="00000000" w:rsidR="00000000" w:rsidRPr="00000000">
        <w:rPr>
          <w:rFonts w:ascii="Arial" w:cs="Arial" w:eastAsia="Arial" w:hAnsi="Arial"/>
          <w:b w:val="1"/>
          <w:bCs w:val="1"/>
          <w:color w:val="073763"/>
          <w:rtl w:val="0"/>
        </w:rPr>
        <w:t xml:space="preserve">Individual Conclusión – Melanie Ortiz</w:t>
      </w:r>
    </w:p>
    <w:p w:rsidR="00000000" w:rsidDel="00000000" w:rsidP="00000000" w:rsidRDefault="00000000" w:rsidRPr="00000000" w14:paraId="000000F7">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Developing “Siempre Cerca” was an important learning experience that allowed me to apply my knowledge of software development to address a real-world need. Through this project, I strengthened my skills in programming, interface design, and data management, while also understanding the importance of creating technological solutions that can positively impact people's lives.</w:t>
      </w:r>
    </w:p>
    <w:p w:rsidR="00000000" w:rsidDel="00000000" w:rsidP="00000000" w:rsidRDefault="00000000" w:rsidRPr="00000000" w14:paraId="000000F8">
      <w:pPr>
        <w:spacing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9">
      <w:pPr>
        <w:spacing w:after="0" w:line="240" w:lineRule="auto"/>
        <w:jc w:val="both"/>
        <w:rPr>
          <w:rFonts w:ascii="Arial" w:cs="Arial" w:eastAsia="Arial" w:hAnsi="Arial"/>
          <w:color w:val="073763"/>
        </w:rPr>
      </w:pPr>
      <w:r w:rsidDel="00000000" w:rsidR="00000000" w:rsidRPr="00000000">
        <w:rPr>
          <w:rFonts w:ascii="Arial" w:cs="Arial" w:eastAsia="Arial" w:hAnsi="Arial"/>
          <w:b w:val="1"/>
          <w:bCs w:val="1"/>
          <w:color w:val="073763"/>
          <w:rtl w:val="0"/>
        </w:rPr>
        <w:t xml:space="preserve">Individual Conclusión – Angel Rengifo</w:t>
      </w:r>
      <w:r w:rsidDel="00000000" w:rsidR="00000000" w:rsidRPr="00000000">
        <w:rPr>
          <w:rtl w:val="0"/>
        </w:rPr>
      </w:r>
    </w:p>
    <w:p w:rsidR="00000000" w:rsidDel="00000000" w:rsidP="00000000" w:rsidRDefault="00000000" w:rsidRPr="00000000" w14:paraId="000000FA">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Developing Siempre Cerca allowed me to put into practice the knowledge acquired during my studies and understand the different aspects involved in creating a software solution. The project helped me improve my technical skills while also strengthening my ability to work as a team, solve problems, and adapt to different challenges. I consider this experience an important step in my professional development as an IT Engineer. </w:t>
      </w:r>
      <w:r w:rsidDel="00000000" w:rsidR="00000000" w:rsidRPr="00000000">
        <w:rPr>
          <w:rtl w:val="0"/>
        </w:rPr>
      </w:r>
    </w:p>
    <w:p w:rsidR="00000000" w:rsidDel="00000000" w:rsidP="00000000" w:rsidRDefault="00000000" w:rsidRPr="00000000" w14:paraId="000000FB">
      <w:pPr>
        <w:pStyle w:val="Heading1"/>
        <w:spacing w:after="0" w:before="0" w:line="240" w:lineRule="auto"/>
        <w:jc w:val="both"/>
        <w:rPr>
          <w:rFonts w:ascii="Arial" w:cs="Arial" w:eastAsia="Arial" w:hAnsi="Arial"/>
          <w:b w:val="1"/>
          <w:bCs w:val="1"/>
          <w:sz w:val="28"/>
          <w:szCs w:val="28"/>
        </w:rPr>
      </w:pPr>
      <w:bookmarkStart w:colFirst="0" w:colLast="0" w:name="_heading=h.7byqbp6n7t9r" w:id="34"/>
      <w:bookmarkEnd w:id="34"/>
      <w:r w:rsidDel="00000000" w:rsidR="00000000" w:rsidRPr="00000000">
        <w:rPr>
          <w:rtl w:val="0"/>
        </w:rPr>
      </w:r>
    </w:p>
    <w:p w:rsidR="00000000" w:rsidDel="00000000" w:rsidP="00000000" w:rsidRDefault="00000000" w:rsidRPr="00000000" w14:paraId="000000FC">
      <w:pPr>
        <w:pStyle w:val="Heading1"/>
        <w:spacing w:after="0" w:before="0" w:line="240" w:lineRule="auto"/>
        <w:jc w:val="both"/>
        <w:rPr>
          <w:rFonts w:ascii="Arial" w:cs="Arial" w:eastAsia="Arial" w:hAnsi="Arial"/>
          <w:b w:val="1"/>
          <w:bCs w:val="1"/>
          <w:sz w:val="28"/>
          <w:szCs w:val="28"/>
        </w:rPr>
      </w:pPr>
      <w:bookmarkStart w:colFirst="0" w:colLast="0" w:name="_heading=h.4rlpuyb57fwn" w:id="35"/>
      <w:bookmarkEnd w:id="35"/>
      <w:r w:rsidDel="00000000" w:rsidR="00000000" w:rsidRPr="00000000">
        <w:rPr>
          <w:rtl w:val="0"/>
        </w:rPr>
      </w:r>
    </w:p>
    <w:p w:rsidR="00000000" w:rsidDel="00000000" w:rsidP="00000000" w:rsidRDefault="00000000" w:rsidRPr="00000000" w14:paraId="000000FD">
      <w:pPr>
        <w:pStyle w:val="Heading1"/>
        <w:spacing w:after="0" w:before="0" w:line="240" w:lineRule="auto"/>
        <w:jc w:val="both"/>
        <w:rPr>
          <w:rFonts w:ascii="Arial" w:cs="Arial" w:eastAsia="Arial" w:hAnsi="Arial"/>
          <w:b w:val="1"/>
          <w:bCs w:val="1"/>
          <w:sz w:val="28"/>
          <w:szCs w:val="28"/>
        </w:rPr>
      </w:pPr>
      <w:bookmarkStart w:colFirst="0" w:colLast="0" w:name="_heading=h.601q8p992k3k" w:id="36"/>
      <w:bookmarkEnd w:id="36"/>
      <w:r w:rsidDel="00000000" w:rsidR="00000000" w:rsidRPr="00000000">
        <w:rPr>
          <w:rFonts w:ascii="Arial" w:cs="Arial" w:eastAsia="Arial" w:hAnsi="Arial"/>
          <w:b w:val="1"/>
          <w:bCs w:val="1"/>
          <w:sz w:val="28"/>
          <w:szCs w:val="28"/>
          <w:rtl w:val="0"/>
        </w:rPr>
        <w:t xml:space="preserve">4. INDIVIDUAL REFLECTIONS</w:t>
      </w:r>
    </w:p>
    <w:p w:rsidR="00000000" w:rsidDel="00000000" w:rsidP="00000000" w:rsidRDefault="00000000" w:rsidRPr="00000000" w14:paraId="000000FE">
      <w:pPr>
        <w:pStyle w:val="Heading2"/>
        <w:keepNext w:val="0"/>
        <w:keepLines w:val="0"/>
        <w:spacing w:before="360" w:line="240" w:lineRule="auto"/>
        <w:jc w:val="both"/>
        <w:rPr>
          <w:rFonts w:ascii="Arial" w:cs="Arial" w:eastAsia="Arial" w:hAnsi="Arial"/>
          <w:b w:val="1"/>
          <w:bCs w:val="1"/>
          <w:color w:val="073763"/>
          <w:sz w:val="24"/>
          <w:szCs w:val="24"/>
        </w:rPr>
      </w:pPr>
      <w:bookmarkStart w:colFirst="0" w:colLast="0" w:name="_heading=h.62i9ptp0mo6l" w:id="37"/>
      <w:bookmarkEnd w:id="37"/>
      <w:r w:rsidDel="00000000" w:rsidR="00000000" w:rsidRPr="00000000">
        <w:rPr>
          <w:rFonts w:ascii="Arial" w:cs="Arial" w:eastAsia="Arial" w:hAnsi="Arial"/>
          <w:b w:val="1"/>
          <w:bCs w:val="1"/>
          <w:color w:val="073763"/>
          <w:sz w:val="24"/>
          <w:szCs w:val="24"/>
          <w:rtl w:val="0"/>
        </w:rPr>
        <w:t xml:space="preserve">Individual Reflection – Héctor Cornejo</w:t>
      </w:r>
    </w:p>
    <w:p w:rsidR="00000000" w:rsidDel="00000000" w:rsidP="00000000" w:rsidRDefault="00000000" w:rsidRPr="00000000" w14:paraId="000000FF">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During the development of Siempre Cerca, I learned that creating a software solution requires constant learning and adaptation. Technical problems are part of the development process, and solving them requires patience, research, communication, and teamwork.</w:t>
      </w:r>
    </w:p>
    <w:p w:rsidR="00000000" w:rsidDel="00000000" w:rsidP="00000000" w:rsidRDefault="00000000" w:rsidRPr="00000000" w14:paraId="00000100">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 also reflected on the importance of considering the final users when designing an application. Since Siempre Cerca is intended for older adults, simplicity and accessibility are important aspects that must be considered during the design process.</w:t>
      </w:r>
    </w:p>
    <w:p w:rsidR="00000000" w:rsidDel="00000000" w:rsidP="00000000" w:rsidRDefault="00000000" w:rsidRPr="00000000" w14:paraId="00000101">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experience has motivated me to continue improving my technical skills, especially in application development and software integration. I believe that the knowledge gained through this project will help me become a more prepared and responsible IT professional.</w:t>
      </w:r>
    </w:p>
    <w:p w:rsidR="00000000" w:rsidDel="00000000" w:rsidP="00000000" w:rsidRDefault="00000000" w:rsidRPr="00000000" w14:paraId="00000102">
      <w:pPr>
        <w:keepNext w:val="0"/>
        <w:keepLines w:val="0"/>
        <w:spacing w:before="360" w:line="240" w:lineRule="auto"/>
        <w:jc w:val="both"/>
        <w:rPr>
          <w:rFonts w:ascii="Arial" w:cs="Arial" w:eastAsia="Arial" w:hAnsi="Arial"/>
          <w:b w:val="1"/>
          <w:bCs w:val="1"/>
          <w:color w:val="4a86e8"/>
          <w:sz w:val="22"/>
          <w:szCs w:val="22"/>
        </w:rPr>
      </w:pPr>
      <w:r w:rsidDel="00000000" w:rsidR="00000000" w:rsidRPr="00000000">
        <w:rPr>
          <w:rFonts w:ascii="Arial" w:cs="Arial" w:eastAsia="Arial" w:hAnsi="Arial"/>
          <w:b w:val="1"/>
          <w:bCs w:val="1"/>
          <w:color w:val="073763"/>
          <w:rtl w:val="0"/>
        </w:rPr>
        <w:t xml:space="preserve">Individual Reflection – Paul Hidalgo</w:t>
        <w:br w:type="textWrapping"/>
      </w:r>
      <w:r w:rsidDel="00000000" w:rsidR="00000000" w:rsidRPr="00000000">
        <w:rPr>
          <w:rFonts w:ascii="Arial" w:cs="Arial" w:eastAsia="Arial" w:hAnsi="Arial"/>
          <w:color w:val="000000"/>
          <w:sz w:val="22"/>
          <w:szCs w:val="22"/>
          <w:rtl w:val="0"/>
        </w:rPr>
        <w:t xml:space="preserve">Developing Siempre Cerca helped me understand that creating a technological solution requires more than just programming; it involves analysis, continuous learning, and problem-solving. Furthermore, I learned the importance of designing applications with user needs in mind, taking into account factors such as accessibility and ease of use. This experience strengthened my technical and professional skills, preparing me to face new challenges in the field of Information Technology.</w:t>
      </w:r>
      <w:r w:rsidDel="00000000" w:rsidR="00000000" w:rsidRPr="00000000">
        <w:rPr>
          <w:rtl w:val="0"/>
        </w:rPr>
      </w:r>
    </w:p>
    <w:p w:rsidR="00000000" w:rsidDel="00000000" w:rsidP="00000000" w:rsidRDefault="00000000" w:rsidRPr="00000000" w14:paraId="00000103">
      <w:pPr>
        <w:pStyle w:val="Heading2"/>
        <w:keepNext w:val="0"/>
        <w:keepLines w:val="0"/>
        <w:spacing w:before="360" w:line="240" w:lineRule="auto"/>
        <w:jc w:val="both"/>
        <w:rPr>
          <w:rFonts w:ascii="Arial" w:cs="Arial" w:eastAsia="Arial" w:hAnsi="Arial"/>
          <w:b w:val="1"/>
          <w:bCs w:val="1"/>
          <w:color w:val="073763"/>
          <w:sz w:val="24"/>
          <w:szCs w:val="24"/>
        </w:rPr>
      </w:pPr>
      <w:bookmarkStart w:colFirst="0" w:colLast="0" w:name="_heading=h.1m7ddreb5ymb" w:id="38"/>
      <w:bookmarkEnd w:id="38"/>
      <w:r w:rsidDel="00000000" w:rsidR="00000000" w:rsidRPr="00000000">
        <w:rPr>
          <w:rFonts w:ascii="Arial" w:cs="Arial" w:eastAsia="Arial" w:hAnsi="Arial"/>
          <w:b w:val="1"/>
          <w:bCs w:val="1"/>
          <w:color w:val="4a86e8"/>
          <w:sz w:val="24"/>
          <w:szCs w:val="24"/>
          <w:rtl w:val="0"/>
        </w:rPr>
        <w:br w:type="textWrapping"/>
      </w:r>
      <w:r w:rsidDel="00000000" w:rsidR="00000000" w:rsidRPr="00000000">
        <w:rPr>
          <w:rFonts w:ascii="Arial" w:cs="Arial" w:eastAsia="Arial" w:hAnsi="Arial"/>
          <w:b w:val="1"/>
          <w:bCs w:val="1"/>
          <w:color w:val="073763"/>
          <w:sz w:val="24"/>
          <w:szCs w:val="24"/>
          <w:rtl w:val="0"/>
        </w:rPr>
        <w:t xml:space="preserve">Individual Reflection – Melanie Ortiz</w:t>
      </w:r>
      <w:r w:rsidDel="00000000" w:rsidR="00000000" w:rsidRPr="00000000">
        <w:rPr>
          <w:rFonts w:ascii="Arial" w:cs="Arial" w:eastAsia="Arial" w:hAnsi="Arial"/>
          <w:b w:val="1"/>
          <w:bCs w:val="1"/>
          <w:color w:val="4a86e8"/>
          <w:sz w:val="24"/>
          <w:szCs w:val="24"/>
          <w:rtl w:val="0"/>
        </w:rPr>
        <w:br w:type="textWrapping"/>
      </w:r>
      <w:r w:rsidDel="00000000" w:rsidR="00000000" w:rsidRPr="00000000">
        <w:rPr>
          <w:rFonts w:ascii="Arial" w:cs="Arial" w:eastAsia="Arial" w:hAnsi="Arial"/>
          <w:color w:val="000000"/>
          <w:sz w:val="22"/>
          <w:szCs w:val="22"/>
          <w:rtl w:val="0"/>
        </w:rPr>
        <w:t xml:space="preserve">The development of “Siempre Cerca” represents an opportunity to apply my technical knowledge to a project focused on a real social need. Throughout its development, I expect to strengthen my skills in areas such as analysis, problem-solving, and software development, while considering the importance of accessibility and usability for older adults. This project will also provide an opportunity to continue developing professionally and face new challenges in the field of Technology.</w:t>
      </w:r>
      <w:r w:rsidDel="00000000" w:rsidR="00000000" w:rsidRPr="00000000">
        <w:rPr>
          <w:rFonts w:ascii="Arial" w:cs="Arial" w:eastAsia="Arial" w:hAnsi="Arial"/>
          <w:b w:val="1"/>
          <w:bCs w:val="1"/>
          <w:color w:val="4a86e8"/>
          <w:sz w:val="22"/>
          <w:szCs w:val="22"/>
          <w:rtl w:val="0"/>
        </w:rPr>
        <w:br w:type="textWrapping"/>
      </w:r>
      <w:r w:rsidDel="00000000" w:rsidR="00000000" w:rsidRPr="00000000">
        <w:rPr>
          <w:rFonts w:ascii="Arial" w:cs="Arial" w:eastAsia="Arial" w:hAnsi="Arial"/>
          <w:b w:val="1"/>
          <w:bCs w:val="1"/>
          <w:color w:val="4a86e8"/>
          <w:sz w:val="24"/>
          <w:szCs w:val="24"/>
          <w:rtl w:val="0"/>
        </w:rPr>
        <w:br w:type="textWrapping"/>
      </w:r>
      <w:r w:rsidDel="00000000" w:rsidR="00000000" w:rsidRPr="00000000">
        <w:rPr>
          <w:rFonts w:ascii="Arial" w:cs="Arial" w:eastAsia="Arial" w:hAnsi="Arial"/>
          <w:b w:val="1"/>
          <w:bCs w:val="1"/>
          <w:color w:val="073763"/>
          <w:sz w:val="24"/>
          <w:szCs w:val="24"/>
          <w:rtl w:val="0"/>
        </w:rPr>
        <w:t xml:space="preserve">Individual Reflection – Angel Rengifo</w:t>
      </w:r>
    </w:p>
    <w:p w:rsidR="00000000" w:rsidDel="00000000" w:rsidP="00000000" w:rsidRDefault="00000000" w:rsidRPr="00000000" w14:paraId="00000104">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Developing Siempre Cerca helped me understand that software development is not only about programming, but also about solving real problems and considering the needs of users. This project allowed me to apply what I have learned about mobile development, databases, security, and software architecture.</w:t>
      </w:r>
    </w:p>
    <w:p w:rsidR="00000000" w:rsidDel="00000000" w:rsidP="00000000" w:rsidRDefault="00000000" w:rsidRPr="00000000" w14:paraId="00000105">
      <w:pPr>
        <w:spacing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 also learned the importance of planning, testing, teamwork, and solving technical problems throughout the development process. This experience helped me identify areas where I still need to improve and gave me a better understanding of what it means to develop a useful and secure technological solution.</w:t>
      </w: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rPr>
          <w:rFonts w:ascii="Arial" w:cs="Arial" w:eastAsia="Arial" w:hAnsi="Arial"/>
          <w:b w:val="1"/>
          <w:bCs w:val="1"/>
          <w:sz w:val="28"/>
          <w:szCs w:val="28"/>
        </w:rPr>
      </w:pPr>
      <w:bookmarkStart w:colFirst="0" w:colLast="0" w:name="_heading=h.jspahd2scnul" w:id="39"/>
      <w:bookmarkEnd w:id="39"/>
      <w:r w:rsidDel="00000000" w:rsidR="00000000" w:rsidRPr="00000000">
        <w:rPr>
          <w:rFonts w:ascii="Arial" w:cs="Arial" w:eastAsia="Arial" w:hAnsi="Arial"/>
          <w:b w:val="1"/>
          <w:bCs w:val="1"/>
          <w:sz w:val="28"/>
          <w:szCs w:val="28"/>
          <w:rtl w:val="0"/>
        </w:rPr>
        <w:t xml:space="preserve">5. BIBLIOGRAFÍA</w:t>
      </w:r>
    </w:p>
    <w:p w:rsidR="00000000" w:rsidDel="00000000" w:rsidP="00000000" w:rsidRDefault="00000000" w:rsidRPr="00000000" w14:paraId="00000107">
      <w:pPr>
        <w:numPr>
          <w:ilvl w:val="0"/>
          <w:numId w:val="1"/>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Ionic Framework. Documentación oficial.</w:t>
      </w:r>
    </w:p>
    <w:p w:rsidR="00000000" w:rsidDel="00000000" w:rsidP="00000000" w:rsidRDefault="00000000" w:rsidRPr="00000000" w14:paraId="00000108">
      <w:pPr>
        <w:numPr>
          <w:ilvl w:val="0"/>
          <w:numId w:val="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Angular. Documentación oficial.</w:t>
      </w:r>
    </w:p>
    <w:p w:rsidR="00000000" w:rsidDel="00000000" w:rsidP="00000000" w:rsidRDefault="00000000" w:rsidRPr="00000000" w14:paraId="00000109">
      <w:pPr>
        <w:numPr>
          <w:ilvl w:val="0"/>
          <w:numId w:val="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Node.js. Documentación oficial.</w:t>
      </w:r>
    </w:p>
    <w:p w:rsidR="00000000" w:rsidDel="00000000" w:rsidP="00000000" w:rsidRDefault="00000000" w:rsidRPr="00000000" w14:paraId="0000010A">
      <w:pPr>
        <w:numPr>
          <w:ilvl w:val="0"/>
          <w:numId w:val="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Supabase</w:t>
      </w:r>
      <w:r w:rsidDel="00000000" w:rsidR="00000000" w:rsidRPr="00000000">
        <w:rPr>
          <w:rFonts w:ascii="Arial" w:cs="Arial" w:eastAsia="Arial" w:hAnsi="Arial"/>
          <w:sz w:val="22"/>
          <w:szCs w:val="22"/>
          <w:rtl w:val="0"/>
        </w:rPr>
        <w:t xml:space="preserve">. Documentación oficial.</w:t>
      </w:r>
    </w:p>
    <w:p w:rsidR="00000000" w:rsidDel="00000000" w:rsidP="00000000" w:rsidRDefault="00000000" w:rsidRPr="00000000" w14:paraId="0000010B">
      <w:pPr>
        <w:numPr>
          <w:ilvl w:val="0"/>
          <w:numId w:val="1"/>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GitHub. Plataforma de control de versiones.</w:t>
      </w:r>
    </w:p>
    <w:p w:rsidR="00000000" w:rsidDel="00000000" w:rsidP="00000000" w:rsidRDefault="00000000" w:rsidRPr="00000000" w14:paraId="0000010C">
      <w:pPr>
        <w:numPr>
          <w:ilvl w:val="0"/>
          <w:numId w:val="1"/>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Figma. Plataforma de diseño y prototipado.</w:t>
      </w:r>
    </w:p>
    <w:p w:rsidR="00000000" w:rsidDel="00000000" w:rsidP="00000000" w:rsidRDefault="00000000" w:rsidRPr="00000000" w14:paraId="0000010D">
      <w:pPr>
        <w:spacing w:after="240" w:before="24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E">
      <w:pPr>
        <w:spacing w:line="240" w:lineRule="auto"/>
        <w:jc w:val="both"/>
        <w:rPr>
          <w:rFonts w:ascii="Arial" w:cs="Arial" w:eastAsia="Arial" w:hAnsi="Arial"/>
          <w:b w:val="1"/>
          <w:bCs w:val="1"/>
        </w:rPr>
      </w:pPr>
      <w:r w:rsidDel="00000000" w:rsidR="00000000" w:rsidRPr="00000000">
        <w:rPr>
          <w:rtl w:val="0"/>
        </w:rPr>
      </w:r>
    </w:p>
    <w:sectPr>
      <w:footerReference r:id="rId9" w:type="default"/>
      <w:footerReference r:id="rId10" w:type="first"/>
      <w:pgSz w:h="15840" w:w="12240" w:orient="portrait"/>
      <w:pgMar w:bottom="1417" w:top="1417" w:left="1700.7874015748032"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877E1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77E1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77E1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77E1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877E1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877E17"/>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877E17"/>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877E17"/>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877E1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77E1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77E1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77E17"/>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77E17"/>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77E1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77E1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77E17"/>
    <w:rPr>
      <w:i w:val="1"/>
      <w:iCs w:val="1"/>
      <w:color w:val="404040" w:themeColor="text1" w:themeTint="0000BF"/>
    </w:rPr>
  </w:style>
  <w:style w:type="paragraph" w:styleId="Prrafodelista">
    <w:name w:val="List Paragraph"/>
    <w:basedOn w:val="Normal"/>
    <w:uiPriority w:val="34"/>
    <w:qFormat w:val="1"/>
    <w:rsid w:val="00877E17"/>
    <w:pPr>
      <w:ind w:left="720"/>
      <w:contextualSpacing w:val="1"/>
    </w:pPr>
  </w:style>
  <w:style w:type="character" w:styleId="nfasisintenso">
    <w:name w:val="Intense Emphasis"/>
    <w:basedOn w:val="Fuentedeprrafopredeter"/>
    <w:uiPriority w:val="21"/>
    <w:qFormat w:val="1"/>
    <w:rsid w:val="00877E17"/>
    <w:rPr>
      <w:i w:val="1"/>
      <w:iCs w:val="1"/>
      <w:color w:val="0f4761" w:themeColor="accent1" w:themeShade="0000BF"/>
    </w:rPr>
  </w:style>
  <w:style w:type="paragraph" w:styleId="Citadestacada">
    <w:name w:val="Intense Quote"/>
    <w:basedOn w:val="Normal"/>
    <w:next w:val="Normal"/>
    <w:link w:val="CitadestacadaCar"/>
    <w:uiPriority w:val="30"/>
    <w:qFormat w:val="1"/>
    <w:rsid w:val="00877E1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877E17"/>
    <w:rPr>
      <w:i w:val="1"/>
      <w:iCs w:val="1"/>
      <w:color w:val="0f4761" w:themeColor="accent1" w:themeShade="0000BF"/>
    </w:rPr>
  </w:style>
  <w:style w:type="character" w:styleId="Referenciaintensa">
    <w:name w:val="Intense Reference"/>
    <w:basedOn w:val="Fuentedeprrafopredeter"/>
    <w:uiPriority w:val="32"/>
    <w:qFormat w:val="1"/>
    <w:rsid w:val="00877E17"/>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FTyq2Gc0zxb5qgUCKYpDU3l6Ug==">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2026-09-01T02:55:00Z</dcterms:created>
  <dc:creator>HECTOR PATRICIO CORNEJO MOYA</dc:creator>
</cp:coreProperties>
</file>