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Arial Narrow" w:cs="Arial Narrow" w:eastAsia="Arial Narrow" w:hAnsi="Arial Narrow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7365d"/>
          <w:sz w:val="36"/>
          <w:szCs w:val="36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Arial Narrow" w:cs="Arial Narrow" w:eastAsia="Arial Narrow" w:hAnsi="Arial Narrow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2f5597"/>
          <w:sz w:val="36"/>
          <w:szCs w:val="36"/>
          <w:rtl w:val="0"/>
        </w:rPr>
        <w:t xml:space="preserve">REGISTRO DAILY MEETING —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666666"/>
          <w:sz w:val="22"/>
          <w:szCs w:val="22"/>
          <w:rtl w:val="0"/>
        </w:rPr>
        <w:t xml:space="preserve">Proyecto Capstone | Ingeniería en Informática |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6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7365d"/>
          <w:sz w:val="22"/>
          <w:szCs w:val="22"/>
          <w:rtl w:val="0"/>
        </w:rPr>
        <w:t xml:space="preserve">1. Antecedentes del Sprint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Base funcional, autenticación y gestión inicial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La fecha exacta de cada Daily Meeting no se encuentra registrada en el informe. El Sprint Planning se establece para el 15 de septiembre de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Llamadas grupales en Discord, complementadas con chat de Discord y coordinaciones por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7365d"/>
                <w:sz w:val="22"/>
                <w:szCs w:val="22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42 horas registradas en las Daily Meetings.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6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7365d"/>
          <w:sz w:val="22"/>
          <w:szCs w:val="22"/>
          <w:rtl w:val="0"/>
        </w:rPr>
        <w:t xml:space="preserve">2.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Melanie Scarlett Ortiz Fernández —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Paul Andrés Hidalgo Vásquez — Scrum Master / Development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Héctor Patricio Cornejo Moya — Development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8" w:right="0" w:hanging="360"/>
        <w:jc w:val="left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Angel Gabriel Rengifo Blanco — Development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7365d"/>
          <w:sz w:val="22"/>
          <w:szCs w:val="22"/>
          <w:rtl w:val="0"/>
        </w:rPr>
        <w:t xml:space="preserve">Objetivo de las reuniones: </w:t>
      </w:r>
      <w:r w:rsidDel="00000000" w:rsidR="00000000" w:rsidRPr="00000000">
        <w:rPr>
          <w:rFonts w:ascii="Arial Narrow" w:cs="Arial Narrow" w:eastAsia="Arial Narrow" w:hAnsi="Arial Narrow"/>
          <w:color w:val="222222"/>
          <w:sz w:val="22"/>
          <w:szCs w:val="22"/>
          <w:rtl w:val="0"/>
        </w:rPr>
        <w:t xml:space="preserve">revisar el avance de las actividades del Sprint, identificar impedimentos y mantener coordinado al equipo respecto del trabajo en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6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7365d"/>
          <w:sz w:val="22"/>
          <w:szCs w:val="22"/>
          <w:rtl w:val="0"/>
        </w:rPr>
        <w:t xml:space="preserve">3. Registro de Daily Meetings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Trabajo realizado / avance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Impedimentos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Día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Inicio de la estructura inicial de la aplicación; diseño de los formularios de registro 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Día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Continuación de la estructura inicial; validación de datos del registro y de credenciales; inicio de la creación de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Día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Término de la creación de cuenta; implementación de inicio y cierre de sesión; pruebas del registro; diseño de la recuperación de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Día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Pruebas de inicio y cierre de sesión; validación del cierre de sesión; implementación de la recuperación por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Día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Validación y pruebas de la recuperación de contraseña; cierre del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22222"/>
                <w:sz w:val="22"/>
                <w:szCs w:val="22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6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7365d"/>
          <w:sz w:val="22"/>
          <w:szCs w:val="22"/>
          <w:rtl w:val="0"/>
        </w:rPr>
        <w:t xml:space="preserve">4. Síntesis del 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 dio seguimiento a las funcionalidades de registro, inicio y cierre de sesión, recuperación de contraseña y estructura inicial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 se registraron impedimentos significativos durante las jornadas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equipo utilizó las reuniones diarias para revisar el trabajo realizado, las tareas de la jornada y posibles bloqueos.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8" w:right="0" w:hanging="360"/>
        <w:jc w:val="left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Las 16 tareas planificadas para el Sprint quedaron registradas como terminadas.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6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7365d"/>
          <w:sz w:val="22"/>
          <w:szCs w:val="22"/>
          <w:rtl w:val="0"/>
        </w:rPr>
        <w:t xml:space="preserve">5. Acuerdos y continuidad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222222"/>
          <w:sz w:val="22"/>
          <w:szCs w:val="22"/>
          <w:rtl w:val="0"/>
        </w:rPr>
        <w:t xml:space="preserve">Mantener el seguimiento diario y mejorar el registro de horas en los siguientes Sprints, ya que el informe señala que las horas fueron reconstruidas de forma retrospectiva.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8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666666"/>
          <w:sz w:val="22"/>
          <w:szCs w:val="22"/>
          <w:rtl w:val="0"/>
        </w:rPr>
        <w:t xml:space="preserve">Nota de respaldo: </w:t>
      </w:r>
      <w:r w:rsidDel="00000000" w:rsidR="00000000" w:rsidRPr="00000000">
        <w:rPr>
          <w:rFonts w:ascii="Arial Narrow" w:cs="Arial Narrow" w:eastAsia="Arial Narrow" w:hAnsi="Arial Narrow"/>
          <w:color w:val="666666"/>
          <w:sz w:val="22"/>
          <w:szCs w:val="22"/>
          <w:rtl w:val="0"/>
        </w:rPr>
        <w:t xml:space="preserve">Este documento consolida únicamente la información registrada en el informe general de Siempre Cerca. No se incorporan fechas, plataformas, actividades ni acuerdos que no estén respaldados por dicho registro.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2.00000000000003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16"/>
        <w:szCs w:val="16"/>
        <w:u w:val="none"/>
        <w:shd w:fill="auto" w:val="clear"/>
        <w:vertAlign w:val="baseline"/>
        <w:rtl w:val="0"/>
      </w:rPr>
      <w:t xml:space="preserve">Daily Meeting — Sprint 1 | Duoc UC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2.00000000000003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b7280"/>
        <w:sz w:val="17"/>
        <w:szCs w:val="17"/>
        <w:u w:val="none"/>
        <w:shd w:fill="auto" w:val="clear"/>
        <w:vertAlign w:val="baseline"/>
        <w:rtl w:val="0"/>
      </w:rPr>
      <w:t xml:space="preserve">Proyecto Capstone — Siempre Cerca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yxKaSDpaFDX31F3WBB/+PQ+m0A==">CgMxLjA4AHIhMVZleHBQeHktTFJBQmxTcEJSZXZlaTY2MTNKNzZvQjl2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