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REGISTRAR INVITADO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Los datos del invitado se registraron al evento correspondiente y se subieron a la base de datos de manera exitosa.</w:t>
      </w:r>
    </w:p>
    <w:p w:rsidR="00000000" w:rsidDel="00000000" w:rsidP="00000000" w:rsidRDefault="00000000" w:rsidRPr="00000000" w14:paraId="00000005">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p>
    <w:p w:rsidR="00000000" w:rsidDel="00000000" w:rsidP="00000000" w:rsidRDefault="00000000" w:rsidRPr="00000000" w14:paraId="00000006">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ingresar el código de evento nuevamente.</w:t>
      </w:r>
    </w:p>
    <w:p w:rsidR="00000000" w:rsidDel="00000000" w:rsidP="00000000" w:rsidRDefault="00000000" w:rsidRPr="00000000" w14:paraId="00000007">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nombre vacío </w:t>
      </w:r>
    </w:p>
    <w:p w:rsidR="00000000" w:rsidDel="00000000" w:rsidP="00000000" w:rsidRDefault="00000000" w:rsidRPr="00000000" w14:paraId="00000008">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ser un campo obligatorio para el registro, al momento de intentar hacer el submit el sistema no hará el registro y se le pedirá al usuario que llene el campo.</w:t>
      </w:r>
    </w:p>
    <w:p w:rsidR="00000000" w:rsidDel="00000000" w:rsidP="00000000" w:rsidRDefault="00000000" w:rsidRPr="00000000" w14:paraId="0000000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fecha de nacimiento vacío </w:t>
      </w:r>
    </w:p>
    <w:p w:rsidR="00000000" w:rsidDel="00000000" w:rsidP="00000000" w:rsidRDefault="00000000" w:rsidRPr="00000000" w14:paraId="0000000A">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ser un campo obligatorio para el registro, al momento de intentar hacer el submit el sistema no hará el registro y se le pedirá al usuario que llene el campo.</w:t>
      </w:r>
    </w:p>
    <w:p w:rsidR="00000000" w:rsidDel="00000000" w:rsidP="00000000" w:rsidRDefault="00000000" w:rsidRPr="00000000" w14:paraId="0000000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estado vacío </w:t>
      </w:r>
    </w:p>
    <w:p w:rsidR="00000000" w:rsidDel="00000000" w:rsidP="00000000" w:rsidRDefault="00000000" w:rsidRPr="00000000" w14:paraId="0000000C">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estado, al ser un campo obligatorio para el registro, al momento de intentar hacer el submit el sistema no hará el registro y se le pedirá al usuario que llene el campo.</w:t>
      </w:r>
    </w:p>
    <w:p w:rsidR="00000000" w:rsidDel="00000000" w:rsidP="00000000" w:rsidRDefault="00000000" w:rsidRPr="00000000" w14:paraId="0000000D">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correo vacío </w:t>
      </w:r>
    </w:p>
    <w:p w:rsidR="00000000" w:rsidDel="00000000" w:rsidP="00000000" w:rsidRDefault="00000000" w:rsidRPr="00000000" w14:paraId="0000000E">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correo, al ser un campo obligatorio para el registro, al momento de intentar hacer el submit el sistema no hará el registro y se le pedirá al usuario que llene el campo.</w:t>
      </w:r>
    </w:p>
    <w:p w:rsidR="00000000" w:rsidDel="00000000" w:rsidP="00000000" w:rsidRDefault="00000000" w:rsidRPr="00000000" w14:paraId="0000000F">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un correo no válido </w:t>
      </w:r>
    </w:p>
    <w:p w:rsidR="00000000" w:rsidDel="00000000" w:rsidP="00000000" w:rsidRDefault="00000000" w:rsidRPr="00000000" w14:paraId="00000010">
      <w:pPr>
        <w:numPr>
          <w:ilvl w:val="1"/>
          <w:numId w:val="1"/>
        </w:numPr>
        <w:ind w:left="1440" w:hanging="360"/>
        <w:contextualSpacing w:val="1"/>
        <w:rPr>
          <w:sz w:val="24"/>
          <w:szCs w:val="24"/>
        </w:rPr>
      </w:pPr>
      <w:r w:rsidDel="00000000" w:rsidR="00000000" w:rsidRPr="00000000">
        <w:rPr>
          <w:sz w:val="24"/>
          <w:szCs w:val="24"/>
          <w:rtl w:val="0"/>
        </w:rPr>
        <w:t xml:space="preserve">Si el usuario ingresó un correo que no tiene el formato válido de un correo (correo@example.com). Al momento de intentar hacer el submit el sistema no hará el registro y se le pedirá al usuario que ingrese un correo válido.</w:t>
      </w:r>
    </w:p>
    <w:p w:rsidR="00000000" w:rsidDel="00000000" w:rsidP="00000000" w:rsidRDefault="00000000" w:rsidRPr="00000000" w14:paraId="00000011">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contraseña vacío </w:t>
      </w:r>
    </w:p>
    <w:p w:rsidR="00000000" w:rsidDel="00000000" w:rsidP="00000000" w:rsidRDefault="00000000" w:rsidRPr="00000000" w14:paraId="00000012">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contraseña, al ser un campo obligatorio para el registro, al momento de intentar hacer el submit el sistema no hará el registro y se le pedirá al usuario que llene el campo.</w:t>
      </w:r>
    </w:p>
    <w:p w:rsidR="00000000" w:rsidDel="00000000" w:rsidP="00000000" w:rsidRDefault="00000000" w:rsidRPr="00000000" w14:paraId="00000013">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datos de contraseña inválidos </w:t>
      </w:r>
    </w:p>
    <w:p w:rsidR="00000000" w:rsidDel="00000000" w:rsidP="00000000" w:rsidRDefault="00000000" w:rsidRPr="00000000" w14:paraId="00000014">
      <w:pPr>
        <w:numPr>
          <w:ilvl w:val="1"/>
          <w:numId w:val="1"/>
        </w:numPr>
        <w:ind w:left="1440" w:hanging="360"/>
        <w:contextualSpacing w:val="1"/>
        <w:rPr>
          <w:sz w:val="24"/>
          <w:szCs w:val="24"/>
        </w:rPr>
      </w:pPr>
      <w:r w:rsidDel="00000000" w:rsidR="00000000" w:rsidRPr="00000000">
        <w:rPr>
          <w:sz w:val="24"/>
          <w:szCs w:val="24"/>
          <w:rtl w:val="0"/>
        </w:rPr>
        <w:t xml:space="preserve">Si el usuario ingresó una contraseña con caracteres inválidos o no cumple con las limitaciones (8 caracteres mínimo, una mayúscula mínimo, un número mínimo), al momento de intentar hacer el submit el sistema no hará el registro y se le pedirá al usuario que llene el campo.</w:t>
      </w:r>
    </w:p>
    <w:p w:rsidR="00000000" w:rsidDel="00000000" w:rsidP="00000000" w:rsidRDefault="00000000" w:rsidRPr="00000000" w14:paraId="00000015">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confirmar contraseña vacío </w:t>
      </w:r>
    </w:p>
    <w:p w:rsidR="00000000" w:rsidDel="00000000" w:rsidP="00000000" w:rsidRDefault="00000000" w:rsidRPr="00000000" w14:paraId="00000016">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confirmar contraseña, al ser un campo obligatorio para el registro, al momento de intentar hacer el submit el sistema no hará el registro y se le pedirá al usuario que llene el campo.</w:t>
      </w:r>
    </w:p>
    <w:p w:rsidR="00000000" w:rsidDel="00000000" w:rsidP="00000000" w:rsidRDefault="00000000" w:rsidRPr="00000000" w14:paraId="00000017">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ingresó la confirmación de contraseña correcta</w:t>
      </w:r>
    </w:p>
    <w:p w:rsidR="00000000" w:rsidDel="00000000" w:rsidP="00000000" w:rsidRDefault="00000000" w:rsidRPr="00000000" w14:paraId="00000018">
      <w:pPr>
        <w:numPr>
          <w:ilvl w:val="1"/>
          <w:numId w:val="1"/>
        </w:numPr>
        <w:ind w:left="1440" w:hanging="360"/>
        <w:contextualSpacing w:val="1"/>
        <w:rPr>
          <w:sz w:val="24"/>
          <w:szCs w:val="24"/>
        </w:rPr>
      </w:pPr>
      <w:r w:rsidDel="00000000" w:rsidR="00000000" w:rsidRPr="00000000">
        <w:rPr>
          <w:sz w:val="24"/>
          <w:szCs w:val="24"/>
          <w:rtl w:val="0"/>
        </w:rPr>
        <w:t xml:space="preserve">Si el usuario ingresó en el campo de “confirmar contraseña” una contraseña que no coincide con la contraseña ingresada previamente, al momento de intentar hacer el submit, el sistema no hará el registro y se le pedirá al usuario que vuelva a ingresar la contraseña y lo vuelva a confirmar.</w:t>
      </w:r>
    </w:p>
    <w:p w:rsidR="00000000" w:rsidDel="00000000" w:rsidP="00000000" w:rsidRDefault="00000000" w:rsidRPr="00000000" w14:paraId="0000001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teléfono vacío </w:t>
      </w:r>
    </w:p>
    <w:p w:rsidR="00000000" w:rsidDel="00000000" w:rsidP="00000000" w:rsidRDefault="00000000" w:rsidRPr="00000000" w14:paraId="0000001A">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teléfono, al ser un campo obligatorio para el registro, al momento de intentar hacer el submit el sistema no hará el registro y se le pedirá al usuario que llene el campo.</w:t>
      </w:r>
    </w:p>
    <w:p w:rsidR="00000000" w:rsidDel="00000000" w:rsidP="00000000" w:rsidRDefault="00000000" w:rsidRPr="00000000" w14:paraId="0000001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un teléfono no válido </w:t>
      </w:r>
    </w:p>
    <w:p w:rsidR="00000000" w:rsidDel="00000000" w:rsidP="00000000" w:rsidRDefault="00000000" w:rsidRPr="00000000" w14:paraId="0000001C">
      <w:pPr>
        <w:numPr>
          <w:ilvl w:val="1"/>
          <w:numId w:val="1"/>
        </w:numPr>
        <w:ind w:left="1440" w:hanging="360"/>
        <w:contextualSpacing w:val="1"/>
        <w:rPr>
          <w:sz w:val="24"/>
          <w:szCs w:val="24"/>
        </w:rPr>
      </w:pPr>
      <w:r w:rsidDel="00000000" w:rsidR="00000000" w:rsidRPr="00000000">
        <w:rPr>
          <w:sz w:val="24"/>
          <w:szCs w:val="24"/>
          <w:rtl w:val="0"/>
        </w:rPr>
        <w:t xml:space="preserve">Si el usuario ingresó un teléfono que no tiene el formato válido de un teléfono (número de mínimo 10 dígitos). Al momento de intentar hacer el submit el sistema no hará el registro y se le pedirá al usuario que ingrese un teléfono válido.</w:t>
      </w:r>
    </w:p>
    <w:p w:rsidR="00000000" w:rsidDel="00000000" w:rsidP="00000000" w:rsidRDefault="00000000" w:rsidRPr="00000000" w14:paraId="0000001D">
      <w:pPr>
        <w:numPr>
          <w:ilvl w:val="0"/>
          <w:numId w:val="1"/>
        </w:numPr>
        <w:ind w:left="720" w:hanging="360"/>
        <w:contextualSpacing w:val="1"/>
        <w:rPr>
          <w:sz w:val="24"/>
          <w:szCs w:val="24"/>
        </w:rPr>
      </w:pPr>
      <w:r w:rsidDel="00000000" w:rsidR="00000000" w:rsidRPr="00000000">
        <w:rPr>
          <w:b w:val="1"/>
          <w:sz w:val="24"/>
          <w:szCs w:val="24"/>
          <w:rtl w:val="0"/>
        </w:rPr>
        <w:t xml:space="preserve">El usuario dejó el campo de confirmación de asistencia vacío</w:t>
      </w:r>
    </w:p>
    <w:p w:rsidR="00000000" w:rsidDel="00000000" w:rsidP="00000000" w:rsidRDefault="00000000" w:rsidRPr="00000000" w14:paraId="0000001E">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donde confirma su asistencia, al momento de intentar hacer el submit el sistema no hará el registro y se le pedirá al usuario que llene el campo</w:t>
      </w:r>
    </w:p>
    <w:p w:rsidR="00000000" w:rsidDel="00000000" w:rsidP="00000000" w:rsidRDefault="00000000" w:rsidRPr="00000000" w14:paraId="0000001F">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talla vacío </w:t>
      </w:r>
    </w:p>
    <w:p w:rsidR="00000000" w:rsidDel="00000000" w:rsidP="00000000" w:rsidRDefault="00000000" w:rsidRPr="00000000" w14:paraId="0000002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NO ser un campo obligatorio, el sistema registrará el atributo de “talla” como nulo.</w:t>
      </w:r>
      <w:r w:rsidDel="00000000" w:rsidR="00000000" w:rsidRPr="00000000">
        <w:rPr>
          <w:b w:val="1"/>
          <w:sz w:val="24"/>
          <w:szCs w:val="24"/>
          <w:rtl w:val="0"/>
        </w:rPr>
        <w:t xml:space="preserve"> </w:t>
      </w:r>
    </w:p>
    <w:p w:rsidR="00000000" w:rsidDel="00000000" w:rsidP="00000000" w:rsidRDefault="00000000" w:rsidRPr="00000000" w14:paraId="00000021">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datos adicionales vacío </w:t>
      </w:r>
    </w:p>
    <w:p w:rsidR="00000000" w:rsidDel="00000000" w:rsidP="00000000" w:rsidRDefault="00000000" w:rsidRPr="00000000" w14:paraId="00000022">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los datos adicionales, al NO ser un campo obligatorio , el sistema registrará el atributo de “datosAdicionales” como nulo.</w:t>
      </w:r>
    </w:p>
    <w:p w:rsidR="00000000" w:rsidDel="00000000" w:rsidP="00000000" w:rsidRDefault="00000000" w:rsidRPr="00000000" w14:paraId="00000023">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idioma vacío </w:t>
      </w:r>
    </w:p>
    <w:p w:rsidR="00000000" w:rsidDel="00000000" w:rsidP="00000000" w:rsidRDefault="00000000" w:rsidRPr="00000000" w14:paraId="00000024">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idioma, al ser un campo obligatorio para el registro, al momento de intentar hacer el submit el sistema no hará el registro y se le pedirá al usuario que llene el campo.</w:t>
      </w:r>
    </w:p>
    <w:p w:rsidR="00000000" w:rsidDel="00000000" w:rsidP="00000000" w:rsidRDefault="00000000" w:rsidRPr="00000000" w14:paraId="00000025">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14:paraId="00000026">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