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RFCC</w:t>
      </w:r>
      <w:r w:rsidDel="00000000" w:rsidR="00000000" w:rsidRPr="00000000">
        <w:rPr>
          <w:rtl w:val="0"/>
        </w:rPr>
        <w:t xml:space="preserve">, RazonSocial, Domicilio)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Pk-&gt; RFCC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Fk-&gt;No tiene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Ak -&gt; RazonSocial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Facturas (</w:t>
      </w:r>
      <w:r w:rsidDel="00000000" w:rsidR="00000000" w:rsidRPr="00000000">
        <w:rPr>
          <w:u w:val="single"/>
          <w:rtl w:val="0"/>
        </w:rPr>
        <w:t xml:space="preserve">NoFactura</w:t>
      </w:r>
      <w:r w:rsidDel="00000000" w:rsidR="00000000" w:rsidRPr="00000000">
        <w:rPr>
          <w:rtl w:val="0"/>
        </w:rPr>
        <w:t xml:space="preserve">, fecha, status, RFCC)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Pk-&gt; (NoFactura)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Fk-&gt; RFCC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Ak-&gt;NoFactura, fecha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rtl w:val="0"/>
        </w:rPr>
        <w:t xml:space="preserve">NoFactura, CB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Pk  -&gt; (NoFactura,CBarras)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Fk1 -&gt; (NoFactura)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Fk2 -&gt; (CBarras)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Ak  -&gt; (NoFactura,CB,Cantidad)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Productos (</w:t>
      </w:r>
      <w:r w:rsidDel="00000000" w:rsidR="00000000" w:rsidRPr="00000000">
        <w:rPr>
          <w:u w:val="single"/>
          <w:rtl w:val="0"/>
        </w:rPr>
        <w:t xml:space="preserve">CBarras</w:t>
      </w:r>
      <w:r w:rsidDel="00000000" w:rsidR="00000000" w:rsidRPr="00000000">
        <w:rPr>
          <w:rtl w:val="0"/>
        </w:rPr>
        <w:t xml:space="preserve">, Nombre, Descripcion, Precio, Existencia)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Pk -&gt; (CBarras)                                     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Fk1 -&gt; No tiene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Ak-&gt; (CBarras, Nombre)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Surte(</w:t>
      </w:r>
      <w:r w:rsidDel="00000000" w:rsidR="00000000" w:rsidRPr="00000000">
        <w:rPr>
          <w:u w:val="single"/>
          <w:rtl w:val="0"/>
        </w:rPr>
        <w:t xml:space="preserve">CBarras, RFCP, Fecha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Pk  -&gt; (CBarras, RFCP, Fecha)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Fk1 -&gt; (RFCP)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Fk2 -&gt; (CBarras)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Ak  -&gt; (CBarras, RFCP, Fecha,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Proveedores (</w:t>
      </w:r>
      <w:r w:rsidDel="00000000" w:rsidR="00000000" w:rsidRPr="00000000">
        <w:rPr>
          <w:u w:val="single"/>
          <w:rtl w:val="0"/>
        </w:rPr>
        <w:t xml:space="preserve">RFCP</w:t>
      </w:r>
      <w:r w:rsidDel="00000000" w:rsidR="00000000" w:rsidRPr="00000000">
        <w:rPr>
          <w:rtl w:val="0"/>
        </w:rPr>
        <w:t xml:space="preserve">, RazonSocial, Domicilio, Contacto)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Pk -&gt; RFCP                                 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Fk1 -&gt; No tiene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Ak-&gt; (RFCP, RazonSocial,Domicilio)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Ingenium Development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