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vaq6og7rejh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 Nro 9 – “World” DB - BASES DE DATOS – 4AO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9072"/>
        <w:tblGridChange w:id="0">
          <w:tblGrid>
            <w:gridCol w:w="1413"/>
            <w:gridCol w:w="9072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Rodriguez Medrano Dante Rocco Anakin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25 de septiembre de 2026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Considerando únicamente los idiomas marcados como oficiales, obtener aquellos que cumplan simultáneamente dos condiciones: ser oficiales en 5 o más países y sumar más de 50 millones de hablantes estimados.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total de hablantes estimados de un idioma se calcula sumando, para cada país donde es oficial, la población del país multiplicada por el porcentaje registrado en countrylanguage.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Mostrar: idioma, cantidad de países donde es oficial, hablantes estimados (redondeado) y la lista de códigos de país separados por coma, ordenada de mayor a menor población. Ordená el resultado por hablantes estimados descendente.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376688" cy="1089996"/>
            <wp:effectExtent b="0" l="0" r="0" t="0"/>
            <wp:docPr id="99717330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688" cy="1089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06904976"/>
        <w:tag w:val="goog_rdk_0"/>
      </w:sdtPr>
      <w:sdtContent>
        <w:tbl>
          <w:tblPr>
            <w:tblStyle w:val="Table2"/>
            <w:tblW w:w="974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46"/>
            <w:tblGridChange w:id="0">
              <w:tblGrid>
                <w:gridCol w:w="97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language1.Language,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COUNT(language1.Language) AS "CountryCount",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SUM(TRUNCATE(country1.Population * language1.Percentage, 0)) AS "Speakers",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GROUP_CONCAT(country1.Code ORDER BY country1.Population DESC SEPARATOR ", ") AS "CountryCodes"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world.countrylanguage AS language1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world.country AS country1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ON country1.Code = language1.CountryCode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language1.IsOfficial = "T"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language1.Language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COUNT(language1.Language) &gt; 5 AND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SUM(TRUNCATE(country1.Population * language1.Percentage, 0)) &gt; 50000000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SUM((SELECT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TRUNCATE(country2.Population * language1.Percentage, 0)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FROM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world.country AS country2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WHERE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country2.Code = language1.CountryCode)) DESC;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auditar la integridad del contenido de la base de datos WORLD resolviendo las dos consultas siguientes con técnicas distintas: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todos los países que no tienen ninguna ciudad registrada en la tabla city, mostrando código, nombre, continente, población y superficie, ordenados por superficie descendente. Utilizar LEFT JOIN + IS NULL.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64013" cy="1386960"/>
            <wp:effectExtent b="0" l="0" r="0" t="0"/>
            <wp:docPr id="9971733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8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71828944"/>
        <w:tag w:val="goog_rdk_1"/>
      </w:sdtPr>
      <w:sdtContent>
        <w:tbl>
          <w:tblPr>
            <w:tblStyle w:val="Table3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country1.Code AS "Code",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country1.Name AS "Country",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country1.Continent AS "Continent",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country1.Population AS "Population",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country1.SurfaceArea AS "SurfaceArea"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world.country AS country1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LEFT JOIN world.city AS city1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ON city1.CountryCode = country1.Code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city1.CountryCode IS NULL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Listar los países con más de 1.000.000 de habitantes que no tienen ningún idioma marcado como oficial (IsOfficial = 'T'), mostrando código, nombre, continente, población y la cantidad total de idiomas que sí tienen registrados. Resolverlo con NOT EXISTS.</w:t>
      </w:r>
    </w:p>
    <w:p w:rsidR="00000000" w:rsidDel="00000000" w:rsidP="00000000" w:rsidRDefault="00000000" w:rsidRPr="00000000" w14:paraId="00000045">
      <w:pPr>
        <w:spacing w:after="11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10" w:line="276" w:lineRule="auto"/>
        <w:ind w:left="708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387807" cy="1539373"/>
            <wp:effectExtent b="0" l="0" r="0" t="0"/>
            <wp:docPr id="9971733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39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10" w:line="276" w:lineRule="auto"/>
        <w:ind w:left="708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10" w:line="276" w:lineRule="auto"/>
        <w:ind w:left="708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23651686"/>
        <w:tag w:val="goog_rdk_2"/>
      </w:sdtPr>
      <w:sdtContent>
        <w:tbl>
          <w:tblPr>
            <w:tblStyle w:val="Table4"/>
            <w:tblW w:w="9758.0" w:type="dxa"/>
            <w:jc w:val="left"/>
            <w:tblInd w:w="7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58"/>
            <w:tblGridChange w:id="0">
              <w:tblGrid>
                <w:gridCol w:w="975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country1.Code,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country1.Name,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country1.Continent,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country1.Population,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(SELECT COUNT(language2.Language) FROM world.countrylanguage AS language2 WHERE language2.CountryCode = country1.Code) AS "RegisteredLanguages"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world.country AS country1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country1.Population &gt; 1000000 AND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NOT EXISTS (SELECT 1 FROM world.countrylanguage AS language2 WHERE language2.CountryCode = country1.Code AND language2.IsOfficial = "T")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spacing w:after="110" w:line="276" w:lineRule="auto"/>
        <w:ind w:left="708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line="240" w:lineRule="auto"/>
      <w:jc w:val="right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99717330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40788" y="3780000"/>
                        <a:ext cx="72104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99717330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I.I.L.A.H. Depto. Electrónica en Computadoras – 2026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e8e8e8" w:val="clear"/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741037" cy="739483"/>
          <wp:effectExtent b="0" l="0" r="0" t="0"/>
          <wp:docPr descr="Imagen que contiene transporte, rueda&#10;&#10;Descripción generada automáticamente" id="997173312" name="image4.png"/>
          <a:graphic>
            <a:graphicData uri="http://schemas.openxmlformats.org/drawingml/2006/picture">
              <pic:pic>
                <pic:nvPicPr>
                  <pic:cNvPr descr="Imagen que contiene transporte, rueda&#10;&#10;Descripción generada automáticament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37" cy="739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  <w:rtl w:val="0"/>
      </w:rPr>
      <w:t xml:space="preserve">Instituto Industrial Luis A. Huergo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CC7A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A3E"/>
  </w:style>
  <w:style w:type="paragraph" w:styleId="Piedepgina">
    <w:name w:val="footer"/>
    <w:basedOn w:val="Normal"/>
    <w:link w:val="Piedepgina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A3E"/>
  </w:style>
  <w:style w:type="paragraph" w:styleId="Prrafodelista">
    <w:name w:val="List Paragraph"/>
    <w:basedOn w:val="Normal"/>
    <w:uiPriority w:val="34"/>
    <w:qFormat w:val="1"/>
    <w:rsid w:val="00394AC2"/>
    <w:pPr>
      <w:ind w:left="720"/>
      <w:contextualSpacing w:val="1"/>
    </w:pPr>
    <w:rPr>
      <w:rFonts w:ascii="Calibri" w:cs="Calibri" w:eastAsia="Calibri" w:hAnsi="Calibri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rUqdFsUSglDVAUSXtXJdiUXpA==">CgMxLjAaHwoBMBIaChgICVIUChJ0YWJsZS44MjZjMGM5bjRiejgaHgoBMRIZChcICVITChF0YWJsZS5hZWF2ajJjZWFsZBofCgEyEhoKGAgJUhQKEnRhYmxlLjVjMGZpeWMyYTR6eDIOaC52YXE2b2c3cmVqaDk4AHIhMVpWTGlhekJjVmItdnJwRVcwY05NVXdFZjBNdmRQRWZy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2026-09-18T20:02:00Z</dcterms:created>
  <dc:creator>Marianodm</dc:creator>
</cp:coreProperties>
</file>