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or6wkyz75i3y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 Nro 1 – “Tienda_Online” DB - BASES DE DATOS – 4AO</w:t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9072"/>
        <w:tblGridChange w:id="0">
          <w:tblGrid>
            <w:gridCol w:w="1413"/>
            <w:gridCol w:w="9072"/>
          </w:tblGrid>
        </w:tblGridChange>
      </w:tblGrid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Alumno: 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Rodríguez Medrano Dante Rocco Anakin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9 de octubre de 2026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Importar el schema “Tienda_Online” y analizar su estructura y listar las relaciones principales entre sus tablas: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schema modela una tienda online con clientes que realizan pedidos, los pedidos están compuestos por líneas de detalle (productos y cantidades), los empleados que atienden esos pedidos (con una jerarquía de jefe/vendedor), pagos asociados a cada pedido y reseñas que los clientes dejan sobre los productos comprados.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8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Diccionario de datos – Schema: Tienda_Online</w:t>
      </w:r>
    </w:p>
    <w:tbl>
      <w:tblPr>
        <w:tblStyle w:val="Table2"/>
        <w:tblW w:w="99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7"/>
        <w:gridCol w:w="3757"/>
        <w:gridCol w:w="4394"/>
        <w:tblGridChange w:id="0">
          <w:tblGrid>
            <w:gridCol w:w="1767"/>
            <w:gridCol w:w="3757"/>
            <w:gridCol w:w="4394"/>
          </w:tblGrid>
        </w:tblGridChange>
      </w:tblGrid>
      <w:tr>
        <w:trPr>
          <w:cantSplit w:val="0"/>
          <w:trHeight w:val="308" w:hRule="atLeast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Columnas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Rubros de productos (12 registros).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id_categoria (PK),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Empresas que proveen los productos (18 registros).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id_proveedor (PK), razon_social, 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Catálogo de productos (180 registros).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id_producto (PK), id_categoria (FK), id_proveedor (FK), precio,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Clientes registrados (350 registros).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id_cliente (PK), nombre, apellido, email, ciudad, pais, fecha_registro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Vendedores y gerentes, con jerarquía interna (22 registros).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id_empleado (PK), puesto, salario, id_jefe (FK a empleados)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Órdenes de compra (900 registros).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id_pedido (PK), id_cliente (FK), id_empleado (FK), fecha_pedido,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detalle_pedidos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Líneas de producto de cada pedido (2753 registros).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id_detalle (PK), id_pedido (FK), id_producto (FK), cantidad, precio_unitario, descuento_pct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Pagos asociados a los pedidos (1035 registros).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id_pago (PK), id_pedido (FK), fecha_pago, monto, metodo_pago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resenas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Reseñas de clientes sobre productos (500 registros).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id_resena (PK), id_producto (FK), id_cliente (FK), calificacion, comentario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4884900" cy="5019039"/>
            <wp:effectExtent b="0" l="0" r="0" t="0"/>
            <wp:docPr id="7402531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900" cy="5019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55"/>
        <w:gridCol w:w="4395"/>
        <w:tblGridChange w:id="0">
          <w:tblGrid>
            <w:gridCol w:w="5655"/>
            <w:gridCol w:w="4395"/>
          </w:tblGrid>
        </w:tblGridChange>
      </w:tblGrid>
      <w:tr>
        <w:trPr>
          <w:cantSplit w:val="0"/>
          <w:trHeight w:val="308" w:hRule="atLeast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Relaciones (FKs)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categorias,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empleados (jefes).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clientes,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detalle_pedidos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pedidos,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resenas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productos, clientes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Listar los 15 productos activos (activo = 1) más caros, mostrando el nombre del producto, el nombre de su categoría, la razón social de su proveedor, el precio y el stock. Ordenar de mayor a menor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0119820"/>
        <w:tag w:val="goog_rdk_0"/>
      </w:sdtPr>
      <w:sdtContent>
        <w:tbl>
          <w:tblPr>
            <w:tblStyle w:val="Table4"/>
            <w:tblW w:w="10466.0" w:type="dxa"/>
            <w:jc w:val="left"/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1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USE tienda_online;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productos1.nombre AS "Producto",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categorias1.nombre AS "Categoría",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proveedores1.razon_social AS "Razón social",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productos1.precio AS "Precio",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productos1.stock AS "Stock"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 AS productos1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categorias AS categorias1 ON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categorias1.id_categoria = productos1.id_categoria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proveedores AS proveedores1 ON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proveedores1.id_proveedor = productos1.id_proveedor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productos1.activo = 1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ORDER BY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productos1.precio DESC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LIMIT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15;</w:t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Obtener el listado de clientes que nunca realizaron un pedido (id, nombre, apellido y email).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58227688"/>
        <w:tag w:val="goog_rdk_1"/>
      </w:sdtPr>
      <w:sdtContent>
        <w:tbl>
          <w:tblPr>
            <w:tblStyle w:val="Table5"/>
            <w:tblW w:w="10466.0" w:type="dxa"/>
            <w:jc w:val="left"/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1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USE tienda_online;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clientes1.id_cliente AS "ID",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clientes1.nombre AS "Nombre",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clientes1.apellido AS "Apellido",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clientes1.email AS "Email"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 AS clientes1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clientes1.id_cliente NOT IN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(SELECT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pedidos2.id_cliente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FROM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pedidos AS pedidos2)</w:t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Listar los pedidos con estado ‘entregado’ realizados durante el año 2025, mostrando el número de pedido, nombre y apellido del cliente, nombre completo del empleado que lo atendió, la fecha del pedido y el estado. Ordenar por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03670237"/>
        <w:tag w:val="goog_rdk_2"/>
      </w:sdtPr>
      <w:sdtContent>
        <w:tbl>
          <w:tblPr>
            <w:tblStyle w:val="Table6"/>
            <w:tblW w:w="10466.0" w:type="dxa"/>
            <w:jc w:val="left"/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1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USE tienda_online;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CONCAT(clientes1.nombre, ' ', clientes1.apellido) AS 'Cliente',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CONCAT(empleados1.nombre, ' ', empleados1.apellido) AS 'Empleado',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pedidos1.fecha_pedido AS "Fecha pedido",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pedidos1.estado AS "Estado"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pedidos AS pedidos1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clientes AS clientes1 ON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clientes1.id_cliente = pedidos1.id_cliente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empleados AS empleados1 ON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empleados1.id_empleado = pedidos1.id_empleado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pedidos1.estado = 'entregado' AND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YEAR(pedidos1.fecha_pedido) = 2025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ORDER BY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pedidos1.fecha_pedido ASC;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la cantidad total de clientes que no han realizado ningún pedido.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819085"/>
        <w:tag w:val="goog_rdk_3"/>
      </w:sdtPr>
      <w:sdtContent>
        <w:tbl>
          <w:tblPr>
            <w:tblStyle w:val="Table7"/>
            <w:tblW w:w="10466.0" w:type="dxa"/>
            <w:jc w:val="left"/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1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USE tienda_online;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COUNT(clientes1.id_cliente) AS 'Cantidad de clientes que no han realizado ningún pedido'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 AS clientes1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clientes1.id_cliente NOT IN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(SELECT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pedidos2.id_cliente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FROM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pedidos AS pedidos2)</w:t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spacing w:line="240" w:lineRule="auto"/>
      <w:jc w:val="right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74025318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740788" y="3780000"/>
                        <a:ext cx="72104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74025318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995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I.I.L.A.H. Depto. Electrónica en Computadoras – 2026</w:t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e8e8e8" w:val="clear"/>
      <w:spacing w:after="0" w:line="240" w:lineRule="auto"/>
      <w:jc w:val="center"/>
      <w:rPr/>
    </w:pPr>
    <w:r w:rsidDel="00000000" w:rsidR="00000000" w:rsidRPr="00000000">
      <w:rPr/>
      <w:drawing>
        <wp:inline distB="0" distT="0" distL="0" distR="0">
          <wp:extent cx="741037" cy="739483"/>
          <wp:effectExtent b="0" l="0" r="0" t="0"/>
          <wp:docPr descr="Imagen que contiene transporte, rueda&#10;&#10;Descripción generada automáticamente" id="740253190" name="image2.png"/>
          <a:graphic>
            <a:graphicData uri="http://schemas.openxmlformats.org/drawingml/2006/picture">
              <pic:pic>
                <pic:nvPicPr>
                  <pic:cNvPr descr="Imagen que contiene transporte, rueda&#10;&#10;Descripción generada automáticament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037" cy="7394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48"/>
        <w:szCs w:val="48"/>
        <w:rtl w:val="0"/>
      </w:rPr>
      <w:t xml:space="preserve">Instituto Industrial Luis A. Huergo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CC7A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C7A3E"/>
  </w:style>
  <w:style w:type="paragraph" w:styleId="Piedepgina">
    <w:name w:val="footer"/>
    <w:basedOn w:val="Normal"/>
    <w:link w:val="Piedepgina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C7A3E"/>
  </w:style>
  <w:style w:type="paragraph" w:styleId="Prrafodelista">
    <w:name w:val="List Paragraph"/>
    <w:basedOn w:val="Normal"/>
    <w:uiPriority w:val="34"/>
    <w:qFormat w:val="1"/>
    <w:rsid w:val="00394AC2"/>
    <w:pPr>
      <w:ind w:left="720"/>
      <w:contextualSpacing w:val="1"/>
    </w:pPr>
    <w:rPr>
      <w:rFonts w:ascii="Calibri" w:cs="Calibri" w:eastAsia="Calibri" w:hAnsi="Calibri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7aH0pidigRoCqpfBG1rlSLnf8A==">CgMxLjAaHwoBMBIaChgICVIUChJ0YWJsZS55N2p1cnBwNzZ3MGEaHwoBMRIaChgICVIUChJ0YWJsZS5uc2Q4cG9rdGhsYzgaHwoBMhIaChgICVIUChJ0YWJsZS5pdnFuZ204OWlxZWoaHwoBMxIaChgICVIUChJ0YWJsZS43NHIya2d2YXhjanEyDmgub3I2d2t5ejc1aTN5OAByITE3TXFKQXZjalZEblUyTnpWNFp5Y3N5aEE4dk5QeDBWNg==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2024-11-01T12:30:00Z</dcterms:created>
  <dc:creator>Marianodm</dc:creator>
</cp:coreProperties>
</file>