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41D1" w14:textId="12235F25" w:rsidR="00183A85" w:rsidRDefault="00183A85">
      <w:pPr>
        <w:rPr>
          <w:b/>
          <w:bCs/>
          <w:lang w:val="es-ES"/>
        </w:rPr>
      </w:pPr>
      <w:r w:rsidRPr="00183A85">
        <w:rPr>
          <w:b/>
          <w:bCs/>
          <w:lang w:val="es-ES"/>
        </w:rPr>
        <w:t>E1: Registro de la solicitud de cotización</w:t>
      </w:r>
    </w:p>
    <w:p w14:paraId="273844E6" w14:textId="724C3F9C" w:rsidR="00124407" w:rsidRPr="00124407" w:rsidRDefault="00124407">
      <w:pPr>
        <w:rPr>
          <w:b/>
          <w:bCs/>
          <w:lang w:val="es-ES"/>
        </w:rPr>
      </w:pPr>
      <w:r w:rsidRPr="00124407">
        <w:rPr>
          <w:b/>
          <w:bCs/>
          <w:lang w:val="es-ES"/>
        </w:rPr>
        <w:t>Fro</w:t>
      </w:r>
      <w:r w:rsidR="00334D62">
        <w:rPr>
          <w:b/>
          <w:bCs/>
          <w:lang w:val="es-ES"/>
        </w:rPr>
        <w:t>n</w:t>
      </w:r>
      <w:r w:rsidRPr="00124407">
        <w:rPr>
          <w:b/>
          <w:bCs/>
          <w:lang w:val="es-ES"/>
        </w:rPr>
        <w:t xml:space="preserve">t -&gt; </w:t>
      </w:r>
      <w:proofErr w:type="spellStart"/>
      <w:r w:rsidRPr="00124407">
        <w:rPr>
          <w:b/>
          <w:bCs/>
          <w:lang w:val="es-ES"/>
        </w:rPr>
        <w:t>Supbase</w:t>
      </w:r>
      <w:proofErr w:type="spellEnd"/>
      <w:r w:rsidRPr="00124407">
        <w:rPr>
          <w:b/>
          <w:bCs/>
          <w:lang w:val="es-ES"/>
        </w:rPr>
        <w:t xml:space="preserve"> Storage (</w:t>
      </w:r>
      <w:proofErr w:type="gramStart"/>
      <w:r>
        <w:rPr>
          <w:b/>
          <w:bCs/>
          <w:lang w:val="es-ES"/>
        </w:rPr>
        <w:t xml:space="preserve">plantillas, </w:t>
      </w:r>
      <w:r w:rsidRPr="00124407">
        <w:rPr>
          <w:b/>
          <w:bCs/>
          <w:lang w:val="es-ES"/>
        </w:rPr>
        <w:t xml:space="preserve"> </w:t>
      </w:r>
      <w:proofErr w:type="spellStart"/>
      <w:r w:rsidR="00334D62">
        <w:rPr>
          <w:b/>
          <w:bCs/>
          <w:lang w:val="es-ES"/>
        </w:rPr>
        <w:t>itemizados</w:t>
      </w:r>
      <w:proofErr w:type="spellEnd"/>
      <w:proofErr w:type="gramEnd"/>
      <w:r w:rsidR="00334D62">
        <w:rPr>
          <w:b/>
          <w:bCs/>
          <w:lang w:val="es-ES"/>
        </w:rPr>
        <w:t xml:space="preserve">) </w:t>
      </w:r>
      <w:r w:rsidRPr="00124407">
        <w:rPr>
          <w:b/>
          <w:bCs/>
          <w:lang w:val="es-ES"/>
        </w:rPr>
        <w:t>+ PostgreSQL (datos estructurados</w:t>
      </w:r>
      <w:r>
        <w:rPr>
          <w:b/>
          <w:bCs/>
          <w:lang w:val="es-ES"/>
        </w:rPr>
        <w:t>, proveedores</w:t>
      </w:r>
      <w:r w:rsidRPr="00124407">
        <w:rPr>
          <w:b/>
          <w:bCs/>
          <w:lang w:val="es-ES"/>
        </w:rPr>
        <w:t>)</w:t>
      </w:r>
    </w:p>
    <w:p w14:paraId="65683DF3" w14:textId="4BC314F3" w:rsidR="00183A85" w:rsidRDefault="00183A85" w:rsidP="00183A8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Usuario carga información en el front</w:t>
      </w:r>
    </w:p>
    <w:p w14:paraId="39CCDAC5" w14:textId="41618547" w:rsidR="00183A85" w:rsidRDefault="00183A85" w:rsidP="00183A85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Excel con el itemizado de la partida con los respectivos metrados. </w:t>
      </w:r>
    </w:p>
    <w:p w14:paraId="7C298F1C" w14:textId="4C84228A" w:rsidR="00183A85" w:rsidRDefault="00183A85" w:rsidP="00183A85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Plantilla para el cuadro comparativo</w:t>
      </w:r>
    </w:p>
    <w:p w14:paraId="6D9C5223" w14:textId="546CA7BB" w:rsidR="00183A85" w:rsidRDefault="00183A85" w:rsidP="00183A85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Proveedores para cotizar</w:t>
      </w:r>
      <w:r w:rsidR="00124407">
        <w:rPr>
          <w:lang w:val="es-ES"/>
        </w:rPr>
        <w:t xml:space="preserve"> (matriz comunicaciones</w:t>
      </w:r>
      <w:r w:rsidR="005375BE">
        <w:rPr>
          <w:lang w:val="es-ES"/>
        </w:rPr>
        <w:t xml:space="preserve"> – correos</w:t>
      </w:r>
      <w:r w:rsidR="00124407">
        <w:rPr>
          <w:lang w:val="es-ES"/>
        </w:rPr>
        <w:t>)</w:t>
      </w:r>
    </w:p>
    <w:p w14:paraId="33499B4E" w14:textId="0CA72754" w:rsidR="00183A85" w:rsidRDefault="00183A85" w:rsidP="00183A85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Cuadro de procura</w:t>
      </w:r>
      <w:r w:rsidR="005375BE">
        <w:rPr>
          <w:lang w:val="es-ES"/>
        </w:rPr>
        <w:t xml:space="preserve"> x proyecto</w:t>
      </w:r>
    </w:p>
    <w:p w14:paraId="4308AB15" w14:textId="014A0408" w:rsidR="00183A85" w:rsidRDefault="00183A85" w:rsidP="00183A85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Tiempo de vigencia de la cotización </w:t>
      </w:r>
    </w:p>
    <w:p w14:paraId="21A7C666" w14:textId="0451CBF6" w:rsidR="00124407" w:rsidRDefault="00124407" w:rsidP="0012440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Se genera un espacio para cada solicitud. Aquí se almacena la información del input. </w:t>
      </w:r>
    </w:p>
    <w:p w14:paraId="1615A714" w14:textId="12D01BA2" w:rsidR="00124407" w:rsidRPr="00334D62" w:rsidRDefault="00124407" w:rsidP="00124407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334D62">
        <w:rPr>
          <w:b/>
          <w:bCs/>
          <w:lang w:val="es-ES"/>
        </w:rPr>
        <w:t xml:space="preserve">Es posible que un proveedor participe en otras solicitudes de cotización. </w:t>
      </w:r>
    </w:p>
    <w:p w14:paraId="4711610B" w14:textId="3B946091" w:rsidR="00E9248F" w:rsidRPr="00183A85" w:rsidRDefault="00E9248F">
      <w:pPr>
        <w:rPr>
          <w:b/>
          <w:bCs/>
          <w:lang w:val="es-ES"/>
        </w:rPr>
      </w:pPr>
      <w:r w:rsidRPr="00183A85">
        <w:rPr>
          <w:b/>
          <w:bCs/>
          <w:lang w:val="es-ES"/>
        </w:rPr>
        <w:t xml:space="preserve">E2: Envío </w:t>
      </w:r>
      <w:r w:rsidR="001262BA" w:rsidRPr="00183A85">
        <w:rPr>
          <w:b/>
          <w:bCs/>
          <w:lang w:val="es-ES"/>
        </w:rPr>
        <w:t xml:space="preserve">automatizado </w:t>
      </w:r>
      <w:r w:rsidRPr="00183A85">
        <w:rPr>
          <w:b/>
          <w:bCs/>
          <w:lang w:val="es-ES"/>
        </w:rPr>
        <w:t xml:space="preserve">y seguimiento </w:t>
      </w:r>
      <w:r w:rsidR="001262BA">
        <w:rPr>
          <w:b/>
          <w:bCs/>
          <w:lang w:val="es-ES"/>
        </w:rPr>
        <w:t>semi</w:t>
      </w:r>
      <w:r w:rsidRPr="00183A85">
        <w:rPr>
          <w:b/>
          <w:bCs/>
          <w:lang w:val="es-ES"/>
        </w:rPr>
        <w:t>automatizado</w:t>
      </w:r>
    </w:p>
    <w:p w14:paraId="0886C69F" w14:textId="22A29EC8" w:rsidR="00E9248F" w:rsidRDefault="00E9248F" w:rsidP="00E9248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Envíos</w:t>
      </w:r>
    </w:p>
    <w:p w14:paraId="7411F5A1" w14:textId="2D6D6746" w:rsidR="00E9248F" w:rsidRDefault="00334D62" w:rsidP="00E9248F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Los envíos son mediante consultas por flujo (Flujo -&gt; PostgreSQL -&gt; n8n (verifica el estado) -&gt; manda correo </w:t>
      </w:r>
      <w:r w:rsidR="008D4499">
        <w:rPr>
          <w:lang w:val="es-ES"/>
        </w:rPr>
        <w:t>(con el asunto</w:t>
      </w:r>
      <w:r w:rsidR="00CE72C5">
        <w:rPr>
          <w:lang w:val="es-ES"/>
        </w:rPr>
        <w:t xml:space="preserve"> -&gt; </w:t>
      </w:r>
      <w:r w:rsidR="008D4499">
        <w:rPr>
          <w:lang w:val="es-ES"/>
        </w:rPr>
        <w:t xml:space="preserve">Cotización de partida – Proyecto </w:t>
      </w:r>
      <w:r w:rsidR="00CE72C5">
        <w:rPr>
          <w:lang w:val="es-ES"/>
        </w:rPr>
        <w:t>x</w:t>
      </w:r>
      <w:r w:rsidR="008D4499">
        <w:rPr>
          <w:lang w:val="es-ES"/>
        </w:rPr>
        <w:t xml:space="preserve"> – Proveedor</w:t>
      </w:r>
      <w:r w:rsidR="00CE72C5">
        <w:rPr>
          <w:lang w:val="es-ES"/>
        </w:rPr>
        <w:t xml:space="preserve"> y</w:t>
      </w:r>
      <w:proofErr w:type="gramStart"/>
      <w:r w:rsidR="008D4499">
        <w:rPr>
          <w:lang w:val="es-ES"/>
        </w:rPr>
        <w:t>)</w:t>
      </w:r>
      <w:r w:rsidR="008D4499">
        <w:rPr>
          <w:lang w:val="es-ES"/>
        </w:rPr>
        <w:t>)</w:t>
      </w:r>
      <w:r>
        <w:rPr>
          <w:lang w:val="es-ES"/>
        </w:rPr>
        <w:t>(</w:t>
      </w:r>
      <w:proofErr w:type="gramEnd"/>
      <w:r>
        <w:rPr>
          <w:lang w:val="es-ES"/>
        </w:rPr>
        <w:t xml:space="preserve">solicitud con el estado </w:t>
      </w:r>
      <w:r w:rsidRPr="00A5368E">
        <w:rPr>
          <w:b/>
          <w:bCs/>
          <w:color w:val="975CCB"/>
          <w:lang w:val="es-ES"/>
        </w:rPr>
        <w:t>Inicio</w:t>
      </w:r>
      <w:r>
        <w:rPr>
          <w:lang w:val="es-ES"/>
        </w:rPr>
        <w:t xml:space="preserve">) </w:t>
      </w:r>
      <w:r w:rsidR="00A5368E">
        <w:rPr>
          <w:lang w:val="es-ES"/>
        </w:rPr>
        <w:t xml:space="preserve">-&gt; se actualiza la fecha en el PostgreSQL. </w:t>
      </w:r>
    </w:p>
    <w:p w14:paraId="403DB3D9" w14:textId="64B08919" w:rsidR="00334D62" w:rsidRDefault="00334D62" w:rsidP="00E9248F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Cada solicitud </w:t>
      </w:r>
      <w:r w:rsidR="003D1497">
        <w:rPr>
          <w:lang w:val="es-ES"/>
        </w:rPr>
        <w:t xml:space="preserve">cotización </w:t>
      </w:r>
      <w:r>
        <w:rPr>
          <w:lang w:val="es-ES"/>
        </w:rPr>
        <w:t xml:space="preserve">creada debe tener 3 estados: </w:t>
      </w:r>
      <w:r w:rsidRPr="00334D62">
        <w:rPr>
          <w:b/>
          <w:bCs/>
          <w:color w:val="975CCB"/>
          <w:lang w:val="es-ES"/>
        </w:rPr>
        <w:t>Inicio, Cerrado, Cerrado sin proveedores.</w:t>
      </w:r>
      <w:r w:rsidRPr="00334D62">
        <w:rPr>
          <w:color w:val="975CCB"/>
          <w:lang w:val="es-ES"/>
        </w:rPr>
        <w:t xml:space="preserve"> </w:t>
      </w:r>
    </w:p>
    <w:p w14:paraId="06CDA4F1" w14:textId="092917E8" w:rsidR="00E9248F" w:rsidRDefault="00E9248F" w:rsidP="00E9248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Seguimientos</w:t>
      </w:r>
    </w:p>
    <w:p w14:paraId="500F6177" w14:textId="34BEE5A4" w:rsidR="00CE117E" w:rsidRDefault="00CE117E" w:rsidP="00E9248F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Quiero que realices el seguimiento</w:t>
      </w:r>
      <w:r w:rsidR="00B1648A">
        <w:rPr>
          <w:lang w:val="es-ES"/>
        </w:rPr>
        <w:t xml:space="preserve"> </w:t>
      </w:r>
      <w:r w:rsidR="004A4245">
        <w:rPr>
          <w:lang w:val="es-ES"/>
        </w:rPr>
        <w:t>por correo de proveedor</w:t>
      </w:r>
      <w:r w:rsidR="008D4499">
        <w:rPr>
          <w:lang w:val="es-ES"/>
        </w:rPr>
        <w:t xml:space="preserve"> y </w:t>
      </w:r>
      <w:r w:rsidR="004A4245">
        <w:rPr>
          <w:lang w:val="es-ES"/>
        </w:rPr>
        <w:t xml:space="preserve">asunto </w:t>
      </w:r>
      <w:r w:rsidR="00197FE6">
        <w:rPr>
          <w:lang w:val="es-ES"/>
        </w:rPr>
        <w:t xml:space="preserve">(Cotización de partida – Proyecto </w:t>
      </w:r>
      <w:r w:rsidR="007D77CD">
        <w:rPr>
          <w:lang w:val="es-ES"/>
        </w:rPr>
        <w:t xml:space="preserve">Alamo </w:t>
      </w:r>
      <w:r w:rsidR="005375BE">
        <w:rPr>
          <w:lang w:val="es-ES"/>
        </w:rPr>
        <w:t>–</w:t>
      </w:r>
      <w:r w:rsidR="007D77CD">
        <w:rPr>
          <w:lang w:val="es-ES"/>
        </w:rPr>
        <w:t xml:space="preserve"> </w:t>
      </w:r>
      <w:r w:rsidR="005375BE">
        <w:rPr>
          <w:lang w:val="es-ES"/>
        </w:rPr>
        <w:t>Proveedor</w:t>
      </w:r>
      <w:r w:rsidR="00197FE6">
        <w:rPr>
          <w:lang w:val="es-ES"/>
        </w:rPr>
        <w:t>)</w:t>
      </w:r>
    </w:p>
    <w:p w14:paraId="33737266" w14:textId="1EA58C98" w:rsidR="00E9248F" w:rsidRPr="00E9248F" w:rsidRDefault="00E9248F" w:rsidP="00E9248F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¿Con qué frecuencia se generan los recordatorios en proceso de cotización de una partida que pertenece a la ruta crítica?</w:t>
      </w:r>
    </w:p>
    <w:p w14:paraId="2DC26F01" w14:textId="6A13B5E6" w:rsidR="00E9248F" w:rsidRPr="00A5368E" w:rsidRDefault="00E9248F" w:rsidP="00E9248F">
      <w:pPr>
        <w:pStyle w:val="Prrafodelista"/>
        <w:numPr>
          <w:ilvl w:val="2"/>
          <w:numId w:val="1"/>
        </w:numPr>
        <w:rPr>
          <w:b/>
          <w:bCs/>
          <w:color w:val="EE0000"/>
          <w:lang w:val="es-ES"/>
        </w:rPr>
      </w:pPr>
      <w:r>
        <w:rPr>
          <w:lang w:val="es-ES"/>
        </w:rPr>
        <w:t xml:space="preserve">Partida no forma parte de la ruta crítica, recordatorios </w:t>
      </w:r>
      <w:r w:rsidRPr="00A5368E">
        <w:rPr>
          <w:b/>
          <w:bCs/>
          <w:color w:val="EE0000"/>
          <w:lang w:val="es-ES"/>
        </w:rPr>
        <w:t xml:space="preserve">cada </w:t>
      </w:r>
      <w:r w:rsidR="00782671">
        <w:rPr>
          <w:b/>
          <w:bCs/>
          <w:color w:val="EE0000"/>
          <w:lang w:val="es-ES"/>
        </w:rPr>
        <w:t>2 -3</w:t>
      </w:r>
      <w:r w:rsidRPr="00A5368E">
        <w:rPr>
          <w:b/>
          <w:bCs/>
          <w:color w:val="EE0000"/>
          <w:lang w:val="es-ES"/>
        </w:rPr>
        <w:t xml:space="preserve"> días.</w:t>
      </w:r>
    </w:p>
    <w:p w14:paraId="0640B753" w14:textId="41464484" w:rsidR="00E9248F" w:rsidRDefault="00E9248F" w:rsidP="00E9248F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Partida</w:t>
      </w:r>
      <w:r w:rsidR="00A5368E">
        <w:rPr>
          <w:lang w:val="es-ES"/>
        </w:rPr>
        <w:t xml:space="preserve"> que</w:t>
      </w:r>
      <w:r>
        <w:rPr>
          <w:lang w:val="es-ES"/>
        </w:rPr>
        <w:t xml:space="preserve"> forma parte de la ruta crítica, recordatorios </w:t>
      </w:r>
      <w:r w:rsidRPr="00A5368E">
        <w:rPr>
          <w:b/>
          <w:bCs/>
          <w:color w:val="EE0000"/>
          <w:lang w:val="es-ES"/>
        </w:rPr>
        <w:t>diarios</w:t>
      </w:r>
      <w:r>
        <w:rPr>
          <w:lang w:val="es-ES"/>
        </w:rPr>
        <w:t>.</w:t>
      </w:r>
    </w:p>
    <w:p w14:paraId="3C0CA349" w14:textId="5A78AB7C" w:rsidR="00CB7139" w:rsidRPr="00C761FC" w:rsidRDefault="00CB7139" w:rsidP="00CB7139">
      <w:pPr>
        <w:pStyle w:val="Prrafodelista"/>
        <w:numPr>
          <w:ilvl w:val="3"/>
          <w:numId w:val="1"/>
        </w:numPr>
        <w:rPr>
          <w:highlight w:val="yellow"/>
          <w:lang w:val="es-ES"/>
        </w:rPr>
      </w:pPr>
      <w:r>
        <w:rPr>
          <w:lang w:val="es-ES"/>
        </w:rPr>
        <w:t>Estos recordatorios son notificaciones emitid</w:t>
      </w:r>
      <w:r w:rsidR="007A4559">
        <w:rPr>
          <w:lang w:val="es-ES"/>
        </w:rPr>
        <w:t>a</w:t>
      </w:r>
      <w:r>
        <w:rPr>
          <w:lang w:val="es-ES"/>
        </w:rPr>
        <w:t xml:space="preserve">s a la plataforma que le sirve al </w:t>
      </w:r>
      <w:r w:rsidR="00782671">
        <w:rPr>
          <w:lang w:val="es-ES"/>
        </w:rPr>
        <w:t>usuario</w:t>
      </w:r>
      <w:r>
        <w:rPr>
          <w:lang w:val="es-ES"/>
        </w:rPr>
        <w:t xml:space="preserve"> para tomar acciones (</w:t>
      </w:r>
      <w:proofErr w:type="spellStart"/>
      <w:r>
        <w:rPr>
          <w:lang w:val="es-ES"/>
        </w:rPr>
        <w:t>comuni</w:t>
      </w:r>
      <w:r w:rsidR="007A4559">
        <w:rPr>
          <w:lang w:val="es-ES"/>
        </w:rPr>
        <w:t>carce</w:t>
      </w:r>
      <w:proofErr w:type="spellEnd"/>
      <w:r>
        <w:rPr>
          <w:lang w:val="es-ES"/>
        </w:rPr>
        <w:t xml:space="preserve"> por correo, </w:t>
      </w:r>
      <w:proofErr w:type="spellStart"/>
      <w:r>
        <w:rPr>
          <w:lang w:val="es-ES"/>
        </w:rPr>
        <w:t>wsp</w:t>
      </w:r>
      <w:proofErr w:type="spellEnd"/>
      <w:r>
        <w:rPr>
          <w:lang w:val="es-ES"/>
        </w:rPr>
        <w:t xml:space="preserve">, llamada, 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 xml:space="preserve">). El agente emite un correo al usuario indicándole </w:t>
      </w:r>
      <w:proofErr w:type="gramStart"/>
      <w:r>
        <w:rPr>
          <w:lang w:val="es-ES"/>
        </w:rPr>
        <w:t xml:space="preserve">los </w:t>
      </w:r>
      <w:r w:rsidR="00F834F3">
        <w:rPr>
          <w:lang w:val="es-ES"/>
        </w:rPr>
        <w:t>solicitud</w:t>
      </w:r>
      <w:proofErr w:type="gramEnd"/>
      <w:r>
        <w:rPr>
          <w:lang w:val="es-ES"/>
        </w:rPr>
        <w:t xml:space="preserve"> de cotización con los estados de respuesta de los proveedores (</w:t>
      </w:r>
      <w:r w:rsidRPr="00CB7139">
        <w:rPr>
          <w:b/>
          <w:bCs/>
          <w:color w:val="3A7C22" w:themeColor="accent6" w:themeShade="BF"/>
          <w:lang w:val="es-ES"/>
        </w:rPr>
        <w:t>envió cotización</w:t>
      </w:r>
      <w:r w:rsidRPr="00CB7139">
        <w:rPr>
          <w:lang w:val="es-ES"/>
        </w:rPr>
        <w:t xml:space="preserve">, </w:t>
      </w:r>
      <w:r w:rsidRPr="00CB7139">
        <w:rPr>
          <w:b/>
          <w:bCs/>
          <w:color w:val="3A7C22" w:themeColor="accent6" w:themeShade="BF"/>
          <w:lang w:val="es-ES"/>
        </w:rPr>
        <w:t>envió cotización con aclaración</w:t>
      </w:r>
      <w:r w:rsidRPr="00CB7139">
        <w:rPr>
          <w:lang w:val="es-ES"/>
        </w:rPr>
        <w:t xml:space="preserve">, </w:t>
      </w:r>
      <w:r w:rsidRPr="00CB7139">
        <w:rPr>
          <w:b/>
          <w:bCs/>
          <w:color w:val="3A7C22" w:themeColor="accent6" w:themeShade="BF"/>
          <w:lang w:val="es-ES"/>
        </w:rPr>
        <w:t>no envió cotización</w:t>
      </w:r>
      <w:r>
        <w:rPr>
          <w:lang w:val="es-ES"/>
        </w:rPr>
        <w:t>). El estado de envió cotización se asigna a la cotización definitiva que</w:t>
      </w:r>
      <w:r w:rsidR="007A4559">
        <w:rPr>
          <w:lang w:val="es-ES"/>
        </w:rPr>
        <w:t xml:space="preserve"> no tiene </w:t>
      </w:r>
      <w:r>
        <w:rPr>
          <w:lang w:val="es-ES"/>
        </w:rPr>
        <w:t xml:space="preserve">aclaraciones, es decir, la última versión de la cotización. </w:t>
      </w:r>
      <w:r w:rsidR="007A4559" w:rsidRPr="00C761FC">
        <w:rPr>
          <w:highlight w:val="yellow"/>
          <w:lang w:val="es-ES"/>
        </w:rPr>
        <w:t xml:space="preserve">El agente debe analizar el </w:t>
      </w:r>
      <w:r w:rsidR="007A4559" w:rsidRPr="00C761FC">
        <w:rPr>
          <w:highlight w:val="yellow"/>
          <w:lang w:val="es-ES"/>
        </w:rPr>
        <w:lastRenderedPageBreak/>
        <w:t>contexto del correo y comparar con los anteriores para corroborar la versión final de la cotización.</w:t>
      </w:r>
    </w:p>
    <w:p w14:paraId="006E7B66" w14:textId="77777777" w:rsidR="00E9248F" w:rsidRPr="00E9248F" w:rsidRDefault="00E9248F" w:rsidP="00E9248F">
      <w:pPr>
        <w:pStyle w:val="Prrafodelista"/>
        <w:ind w:left="2160"/>
        <w:rPr>
          <w:lang w:val="es-ES"/>
        </w:rPr>
      </w:pPr>
    </w:p>
    <w:p w14:paraId="249C14A8" w14:textId="09C0DE00" w:rsidR="00DB60A9" w:rsidRDefault="00E9248F">
      <w:pPr>
        <w:rPr>
          <w:lang w:val="es-ES"/>
        </w:rPr>
      </w:pPr>
      <w:r w:rsidRPr="00E9248F">
        <w:rPr>
          <w:lang w:val="es-ES"/>
        </w:rPr>
        <w:t>E3: Recepción y procesamiento de c</w:t>
      </w:r>
      <w:r>
        <w:rPr>
          <w:lang w:val="es-ES"/>
        </w:rPr>
        <w:t>otizaciones</w:t>
      </w:r>
    </w:p>
    <w:p w14:paraId="49204DDB" w14:textId="3414B890" w:rsidR="00C128BF" w:rsidRDefault="001262BA" w:rsidP="007A455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Gmail recepciona el correo -</w:t>
      </w:r>
      <w:r w:rsidR="00C128BF">
        <w:rPr>
          <w:lang w:val="es-ES"/>
        </w:rPr>
        <w:t>&gt; n</w:t>
      </w:r>
      <w:r>
        <w:rPr>
          <w:lang w:val="es-ES"/>
        </w:rPr>
        <w:t xml:space="preserve">8n detecta el correo </w:t>
      </w:r>
      <w:r w:rsidR="00BB62B1">
        <w:rPr>
          <w:lang w:val="es-ES"/>
        </w:rPr>
        <w:t xml:space="preserve">-&gt; identifica la solicitud de cotización y el proveedor -&gt; analiza el mensaje y el documento remitido (Excel, pdf, imágenes) -&gt; descarga y guarda en Supabase Storage -&gt; PostgreSQL </w:t>
      </w:r>
      <w:r w:rsidR="00C761FC">
        <w:rPr>
          <w:lang w:val="es-ES"/>
        </w:rPr>
        <w:t>registra</w:t>
      </w:r>
      <w:r w:rsidR="00BB62B1">
        <w:rPr>
          <w:lang w:val="es-ES"/>
        </w:rPr>
        <w:t xml:space="preserve"> la fecha de recepción</w:t>
      </w:r>
      <w:r w:rsidR="00C128BF">
        <w:rPr>
          <w:lang w:val="es-ES"/>
        </w:rPr>
        <w:t xml:space="preserve"> de</w:t>
      </w:r>
      <w:r w:rsidR="00BB62B1">
        <w:rPr>
          <w:lang w:val="es-ES"/>
        </w:rPr>
        <w:t>l archivo asociado</w:t>
      </w:r>
      <w:r w:rsidR="00C128BF">
        <w:rPr>
          <w:lang w:val="es-ES"/>
        </w:rPr>
        <w:t xml:space="preserve"> </w:t>
      </w:r>
      <w:r w:rsidR="00BB62B1">
        <w:rPr>
          <w:lang w:val="es-ES"/>
        </w:rPr>
        <w:t xml:space="preserve">y el estado de respuesta. </w:t>
      </w:r>
    </w:p>
    <w:p w14:paraId="684281FB" w14:textId="1AA2BEF1" w:rsidR="00C15E9E" w:rsidRPr="003D266A" w:rsidRDefault="00C128BF" w:rsidP="003D266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agente analiza el contenido de los correos recibidos de los proveedores, y s</w:t>
      </w:r>
      <w:r w:rsidR="00BB62B1">
        <w:rPr>
          <w:lang w:val="es-ES"/>
        </w:rPr>
        <w:t xml:space="preserve">ino </w:t>
      </w:r>
      <w:r>
        <w:rPr>
          <w:lang w:val="es-ES"/>
        </w:rPr>
        <w:t xml:space="preserve">no </w:t>
      </w:r>
      <w:r w:rsidR="00BB62B1">
        <w:rPr>
          <w:lang w:val="es-ES"/>
        </w:rPr>
        <w:t>se envió ni pdf, Excel o foto</w:t>
      </w:r>
      <w:r>
        <w:rPr>
          <w:lang w:val="es-ES"/>
        </w:rPr>
        <w:t xml:space="preserve"> </w:t>
      </w:r>
      <w:r w:rsidR="00BB62B1">
        <w:rPr>
          <w:lang w:val="es-ES"/>
        </w:rPr>
        <w:t>es como si el proveedor no h</w:t>
      </w:r>
      <w:r>
        <w:rPr>
          <w:lang w:val="es-ES"/>
        </w:rPr>
        <w:t xml:space="preserve">ubiese </w:t>
      </w:r>
      <w:r w:rsidR="00BB62B1">
        <w:rPr>
          <w:lang w:val="es-ES"/>
        </w:rPr>
        <w:t xml:space="preserve">respondido </w:t>
      </w:r>
      <w:r>
        <w:rPr>
          <w:lang w:val="es-ES"/>
        </w:rPr>
        <w:t>e</w:t>
      </w:r>
      <w:r w:rsidR="00BB62B1">
        <w:rPr>
          <w:lang w:val="es-ES"/>
        </w:rPr>
        <w:t xml:space="preserve">l correo. </w:t>
      </w:r>
      <w:r w:rsidR="00BB62B1" w:rsidRPr="00953AF2">
        <w:rPr>
          <w:highlight w:val="yellow"/>
          <w:lang w:val="es-ES"/>
        </w:rPr>
        <w:t>Toda formalización como un versionado de cotización debe estar documentado mediante correo.</w:t>
      </w:r>
      <w:r w:rsidR="00BB62B1">
        <w:rPr>
          <w:lang w:val="es-ES"/>
        </w:rPr>
        <w:t xml:space="preserve"> </w:t>
      </w:r>
      <w:r w:rsidR="00C15E9E" w:rsidRPr="003D266A">
        <w:rPr>
          <w:highlight w:val="magenta"/>
          <w:lang w:val="es-ES"/>
        </w:rPr>
        <w:t xml:space="preserve">Opción de subir de forma </w:t>
      </w:r>
      <w:r w:rsidR="003D266A" w:rsidRPr="003D266A">
        <w:rPr>
          <w:highlight w:val="magenta"/>
          <w:lang w:val="es-ES"/>
        </w:rPr>
        <w:t>manual.</w:t>
      </w:r>
    </w:p>
    <w:p w14:paraId="5312A152" w14:textId="7AE0573D" w:rsidR="007A4559" w:rsidRPr="00C15E9E" w:rsidRDefault="00BB62B1" w:rsidP="00C15E9E">
      <w:pPr>
        <w:pStyle w:val="Prrafodelista"/>
        <w:numPr>
          <w:ilvl w:val="0"/>
          <w:numId w:val="1"/>
        </w:numPr>
        <w:rPr>
          <w:lang w:val="es-ES"/>
        </w:rPr>
      </w:pPr>
      <w:r w:rsidRPr="00C15E9E">
        <w:rPr>
          <w:lang w:val="es-ES"/>
        </w:rPr>
        <w:t xml:space="preserve">Las aclaraciones y consultas se pueden realizar por el medio de preferencia de las partes involucradas. </w:t>
      </w:r>
    </w:p>
    <w:p w14:paraId="688C1524" w14:textId="573AA941" w:rsidR="00BB62B1" w:rsidRDefault="00BB62B1" w:rsidP="00C761FC">
      <w:r>
        <w:rPr>
          <w:lang w:val="es-ES"/>
        </w:rPr>
        <w:t xml:space="preserve">E4: </w:t>
      </w:r>
      <w:r w:rsidRPr="00BB62B1">
        <w:t>Homologación de propuestas</w:t>
      </w:r>
    </w:p>
    <w:p w14:paraId="31EF4487" w14:textId="0836331E" w:rsidR="00C761FC" w:rsidRDefault="00C761FC" w:rsidP="00C761FC">
      <w:pPr>
        <w:pStyle w:val="Prrafodelista"/>
        <w:numPr>
          <w:ilvl w:val="0"/>
          <w:numId w:val="1"/>
        </w:numPr>
        <w:rPr>
          <w:lang w:val="es-ES"/>
        </w:rPr>
      </w:pPr>
      <w:r w:rsidRPr="00C761FC">
        <w:rPr>
          <w:lang w:val="es-ES"/>
        </w:rPr>
        <w:t>N8n lee los doc</w:t>
      </w:r>
      <w:r>
        <w:rPr>
          <w:lang w:val="es-ES"/>
        </w:rPr>
        <w:t xml:space="preserve">umentos -&gt; envía los datos a un componente de extracción </w:t>
      </w:r>
      <w:r w:rsidR="009E0923">
        <w:rPr>
          <w:lang w:val="es-ES"/>
        </w:rPr>
        <w:t>estructurada por</w:t>
      </w:r>
      <w:r>
        <w:rPr>
          <w:lang w:val="es-ES"/>
        </w:rPr>
        <w:t xml:space="preserve"> </w:t>
      </w:r>
      <w:r w:rsidRPr="00C761FC">
        <w:rPr>
          <w:highlight w:val="magenta"/>
          <w:lang w:val="es-ES"/>
        </w:rPr>
        <w:t>IA o código</w:t>
      </w:r>
      <w:r>
        <w:rPr>
          <w:lang w:val="es-ES"/>
        </w:rPr>
        <w:t>-&gt; PostgreSQL conserva los valores normalizados y los originales.</w:t>
      </w:r>
    </w:p>
    <w:p w14:paraId="717149EC" w14:textId="78B91188" w:rsidR="00C761FC" w:rsidRPr="00544BE5" w:rsidRDefault="00C761FC" w:rsidP="00C761F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Agente de n8n debe extraer la cotización </w:t>
      </w:r>
      <w:r w:rsidR="00544BE5">
        <w:rPr>
          <w:lang w:val="es-ES"/>
        </w:rPr>
        <w:t xml:space="preserve">final, cotización del proveedor con estado </w:t>
      </w:r>
      <w:r w:rsidR="00544BE5" w:rsidRPr="00CB7139">
        <w:rPr>
          <w:b/>
          <w:bCs/>
          <w:color w:val="3A7C22" w:themeColor="accent6" w:themeShade="BF"/>
          <w:lang w:val="es-ES"/>
        </w:rPr>
        <w:t>envió cotización</w:t>
      </w:r>
      <w:r w:rsidR="00544BE5">
        <w:rPr>
          <w:b/>
          <w:bCs/>
          <w:color w:val="3A7C22" w:themeColor="accent6" w:themeShade="BF"/>
          <w:lang w:val="es-ES"/>
        </w:rPr>
        <w:t xml:space="preserve">. </w:t>
      </w:r>
    </w:p>
    <w:p w14:paraId="76B7368D" w14:textId="7C06EA91" w:rsidR="00B10CE5" w:rsidRPr="00B10CE5" w:rsidRDefault="00544BE5" w:rsidP="00B10CE5">
      <w:pPr>
        <w:pStyle w:val="Prrafodelista"/>
        <w:numPr>
          <w:ilvl w:val="0"/>
          <w:numId w:val="1"/>
        </w:numPr>
        <w:rPr>
          <w:lang w:val="es-ES"/>
        </w:rPr>
      </w:pPr>
      <w:r w:rsidRPr="00B10CE5">
        <w:rPr>
          <w:lang w:val="es-ES"/>
        </w:rPr>
        <w:t>Las cotizaciones pueden estar en Excel, pdf o estar en formato Excel</w:t>
      </w:r>
      <w:r w:rsidR="009619EF">
        <w:rPr>
          <w:lang w:val="es-ES"/>
        </w:rPr>
        <w:t xml:space="preserve">, imágenes. </w:t>
      </w:r>
      <w:r w:rsidRPr="00B10CE5">
        <w:rPr>
          <w:lang w:val="es-ES"/>
        </w:rPr>
        <w:t>El agente debe ser capaz de analizar el contenido y homologarlo según una plantilla propuesta</w:t>
      </w:r>
      <w:r w:rsidR="00B10CE5" w:rsidRPr="00B10CE5">
        <w:rPr>
          <w:lang w:val="es-ES"/>
        </w:rPr>
        <w:t>.</w:t>
      </w:r>
    </w:p>
    <w:p w14:paraId="51DD7DFB" w14:textId="57674555" w:rsidR="00B10CE5" w:rsidRDefault="0030111D" w:rsidP="0030111D">
      <w:pPr>
        <w:rPr>
          <w:lang w:val="es-ES"/>
        </w:rPr>
      </w:pPr>
      <w:r>
        <w:rPr>
          <w:lang w:val="es-ES"/>
        </w:rPr>
        <w:t>E5: Elaboración de cuadro comparativo</w:t>
      </w:r>
    </w:p>
    <w:p w14:paraId="17F1F8B3" w14:textId="7CDC0BCF" w:rsidR="0030111D" w:rsidRDefault="00332D52" w:rsidP="00D645B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Homologación de las propuesta -&gt; </w:t>
      </w:r>
      <w:r w:rsidR="003E4289">
        <w:rPr>
          <w:lang w:val="es-ES"/>
        </w:rPr>
        <w:t>información estructurada en PostgreSQL -&gt; usa para completar la</w:t>
      </w:r>
      <w:r w:rsidR="00E6273E">
        <w:rPr>
          <w:lang w:val="es-ES"/>
        </w:rPr>
        <w:t xml:space="preserve"> plantilla de cuadro comparativo. </w:t>
      </w:r>
    </w:p>
    <w:p w14:paraId="69078F68" w14:textId="12609D5D" w:rsidR="00D645B6" w:rsidRPr="00332D52" w:rsidRDefault="00D645B6" w:rsidP="00D645B6">
      <w:pPr>
        <w:pStyle w:val="Prrafodelista"/>
        <w:numPr>
          <w:ilvl w:val="0"/>
          <w:numId w:val="1"/>
        </w:numPr>
        <w:rPr>
          <w:highlight w:val="magenta"/>
          <w:lang w:val="es-ES"/>
        </w:rPr>
      </w:pPr>
      <w:r w:rsidRPr="00D645B6">
        <w:rPr>
          <w:lang w:val="es-ES"/>
        </w:rPr>
        <w:t xml:space="preserve">n8n puede coordinar la generación, </w:t>
      </w:r>
      <w:r w:rsidRPr="00332D52">
        <w:rPr>
          <w:highlight w:val="magenta"/>
          <w:lang w:val="es-ES"/>
        </w:rPr>
        <w:t>pero el llenado preciso del Excel puede realizarlo una función o script específico que tome los datos validados, aplique fórmulas y conserve el formato de la plantilla.</w:t>
      </w:r>
    </w:p>
    <w:p w14:paraId="4EDBCB06" w14:textId="7B1F7159" w:rsidR="00544BE5" w:rsidRPr="00544BE5" w:rsidRDefault="00544BE5" w:rsidP="00544BE5">
      <w:pPr>
        <w:rPr>
          <w:lang w:val="es-ES"/>
        </w:rPr>
      </w:pPr>
    </w:p>
    <w:p w14:paraId="516E2651" w14:textId="6CC5303A" w:rsidR="00E9248F" w:rsidRPr="00E9248F" w:rsidRDefault="00BB62B1">
      <w:pPr>
        <w:rPr>
          <w:lang w:val="es-ES"/>
        </w:rPr>
      </w:pPr>
      <w:r w:rsidRPr="008D16BA">
        <w:rPr>
          <w:noProof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5B903912" wp14:editId="0F49E85B">
            <wp:simplePos x="0" y="0"/>
            <wp:positionH relativeFrom="column">
              <wp:posOffset>1612671</wp:posOffset>
            </wp:positionH>
            <wp:positionV relativeFrom="paragraph">
              <wp:posOffset>190</wp:posOffset>
            </wp:positionV>
            <wp:extent cx="2934558" cy="2706315"/>
            <wp:effectExtent l="0" t="0" r="0" b="0"/>
            <wp:wrapTopAndBottom/>
            <wp:docPr id="1957839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3901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558" cy="270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9248F" w:rsidRPr="00E924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462EF"/>
    <w:multiLevelType w:val="hybridMultilevel"/>
    <w:tmpl w:val="15D85CE0"/>
    <w:lvl w:ilvl="0" w:tplc="F54ADD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36CBA"/>
    <w:multiLevelType w:val="hybridMultilevel"/>
    <w:tmpl w:val="0DC6E412"/>
    <w:lvl w:ilvl="0" w:tplc="505650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55579">
    <w:abstractNumId w:val="0"/>
  </w:num>
  <w:num w:numId="2" w16cid:durableId="2075229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8F"/>
    <w:rsid w:val="00124407"/>
    <w:rsid w:val="001262BA"/>
    <w:rsid w:val="00183A85"/>
    <w:rsid w:val="00197FE6"/>
    <w:rsid w:val="0030111D"/>
    <w:rsid w:val="00321922"/>
    <w:rsid w:val="00332D52"/>
    <w:rsid w:val="00334D62"/>
    <w:rsid w:val="00351D29"/>
    <w:rsid w:val="003D1497"/>
    <w:rsid w:val="003D266A"/>
    <w:rsid w:val="003E4289"/>
    <w:rsid w:val="0047700A"/>
    <w:rsid w:val="004A4245"/>
    <w:rsid w:val="00506A34"/>
    <w:rsid w:val="0053411D"/>
    <w:rsid w:val="005375BE"/>
    <w:rsid w:val="00544BE5"/>
    <w:rsid w:val="00782671"/>
    <w:rsid w:val="00793507"/>
    <w:rsid w:val="007A4559"/>
    <w:rsid w:val="007D77CD"/>
    <w:rsid w:val="00800A3E"/>
    <w:rsid w:val="008D16BA"/>
    <w:rsid w:val="008D4499"/>
    <w:rsid w:val="00953AF2"/>
    <w:rsid w:val="009576F9"/>
    <w:rsid w:val="009619EF"/>
    <w:rsid w:val="009D6988"/>
    <w:rsid w:val="009E0923"/>
    <w:rsid w:val="00A5368E"/>
    <w:rsid w:val="00B060B7"/>
    <w:rsid w:val="00B10CE5"/>
    <w:rsid w:val="00B1648A"/>
    <w:rsid w:val="00BB62B1"/>
    <w:rsid w:val="00BE1242"/>
    <w:rsid w:val="00C03D04"/>
    <w:rsid w:val="00C128BF"/>
    <w:rsid w:val="00C15E9E"/>
    <w:rsid w:val="00C761FC"/>
    <w:rsid w:val="00CB7139"/>
    <w:rsid w:val="00CE117E"/>
    <w:rsid w:val="00CE72C5"/>
    <w:rsid w:val="00D645B6"/>
    <w:rsid w:val="00DB60A9"/>
    <w:rsid w:val="00DC44BE"/>
    <w:rsid w:val="00E6273E"/>
    <w:rsid w:val="00E9248F"/>
    <w:rsid w:val="00F36C0D"/>
    <w:rsid w:val="00F834F3"/>
    <w:rsid w:val="00F86D65"/>
    <w:rsid w:val="00F9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89EE77"/>
  <w15:chartTrackingRefBased/>
  <w15:docId w15:val="{AEFD53FF-92F5-4527-9A79-2BC9C2B8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2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principal">
    <w:name w:val="Titulo principal"/>
    <w:link w:val="TituloprincipalCar"/>
    <w:qFormat/>
    <w:rsid w:val="00321922"/>
    <w:rPr>
      <w:rFonts w:ascii="Trebuchet MS" w:eastAsiaTheme="majorEastAsia" w:hAnsi="Trebuchet MS" w:cstheme="majorBidi"/>
      <w:b/>
      <w:sz w:val="28"/>
      <w:szCs w:val="32"/>
      <w:u w:val="single"/>
      <w:lang w:val="es-419"/>
    </w:rPr>
  </w:style>
  <w:style w:type="character" w:customStyle="1" w:styleId="TituloprincipalCar">
    <w:name w:val="Titulo principal Car"/>
    <w:basedOn w:val="Fuentedeprrafopredeter"/>
    <w:link w:val="Tituloprincipal"/>
    <w:rsid w:val="00321922"/>
    <w:rPr>
      <w:rFonts w:ascii="Trebuchet MS" w:eastAsiaTheme="majorEastAsia" w:hAnsi="Trebuchet MS" w:cstheme="majorBidi"/>
      <w:b/>
      <w:sz w:val="28"/>
      <w:szCs w:val="32"/>
      <w:u w:val="single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E92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4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4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4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4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4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4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4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Manuel Aguirre Paredes</dc:creator>
  <cp:keywords/>
  <dc:description/>
  <cp:lastModifiedBy>Rodrigo Manuel Aguirre Paredes</cp:lastModifiedBy>
  <cp:revision>2</cp:revision>
  <dcterms:created xsi:type="dcterms:W3CDTF">2026-10-24T04:38:00Z</dcterms:created>
  <dcterms:modified xsi:type="dcterms:W3CDTF">2026-10-24T04:38:00Z</dcterms:modified>
</cp:coreProperties>
</file>