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F21A" w14:textId="77777777"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14:paraId="53819F18" w14:textId="77777777"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14:paraId="2EC138C8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14:paraId="45AC1B0F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14:paraId="7696F672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14:paraId="1879781D" w14:textId="77777777"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14:paraId="0701BE64" w14:textId="77777777"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14:paraId="68F1AB3D" w14:textId="7C6B00D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14:paraId="1A4323BF" w14:textId="66DD8F8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14:paraId="1CBF0F09" w14:textId="7CD4DBD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14:paraId="68B08C08" w14:textId="686172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14:paraId="57F8FED9" w14:textId="201659D4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14:paraId="0655B2E9" w14:textId="2ECAD04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14:paraId="20BD5396" w14:textId="7311FB4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14:paraId="1A3C6B26" w14:textId="403BB45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14:paraId="1AE7597D" w14:textId="0E8A95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14:paraId="3860CB3B" w14:textId="3BBC723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14:paraId="74616076" w14:textId="1DE25FC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14:paraId="56BE7A63" w14:textId="2093375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14:paraId="646A1AFA" w14:textId="770C41C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14:paraId="5599E20E" w14:textId="7887BB8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14:paraId="0B8208E2" w14:textId="3DF0CE39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14:paraId="169B78C2" w14:textId="39F2898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14:paraId="657455DC" w14:textId="1FAD1F1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14:paraId="3B0EB948" w14:textId="3918C19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14:paraId="3EE6C943" w14:textId="32C5C46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14:paraId="36C3DB78" w14:textId="659B26A0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14:paraId="12C7530D" w14:textId="1B2DAD9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14:paraId="03C9E601" w14:textId="060EF4EE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14:paraId="73896464" w14:textId="02CDF6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14:paraId="78DD3AB9" w14:textId="59C5ADD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14:paraId="5A22C8B6" w14:textId="14BD182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14:paraId="037AD18D" w14:textId="1A19500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14:paraId="19C5C320" w14:textId="6D16A8A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14:paraId="52DB5F3E" w14:textId="62F9F9E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14:paraId="44E1A557" w14:textId="06CE7785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14:paraId="1F90CFF3" w14:textId="5DAE403C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14:paraId="118672D9" w14:textId="252261F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14:paraId="6DF0B2F0" w14:textId="46930AC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14:paraId="460DA5A9" w14:textId="59DD62C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14:paraId="149923A2" w14:textId="6DFE4FBE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14:paraId="51F8AC28" w14:textId="2FC2375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14:paraId="4BF15E1C" w14:textId="1377FE6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14:paraId="05B44160" w14:textId="6E057EA4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14:paraId="6F3CB43F" w14:textId="7AFC81CD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14:paraId="06DBD3D2" w14:textId="305E5076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14:paraId="3A59C760" w14:textId="48E5456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14:paraId="21428E89" w14:textId="372F556C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14:paraId="1162DD63" w14:textId="73A35AAB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14:paraId="18D3DA9C" w14:textId="3CD77FDF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14:paraId="12765CA1" w14:textId="75F61FCA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14:paraId="61CC4AAD" w14:textId="596E9D58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14:paraId="7559C5E8" w14:textId="5945B801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14:paraId="594F5666" w14:textId="64CEAEAA" w:rsidR="00C21041" w:rsidRDefault="00C21041" w:rsidP="00C21041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_recuperacion" w:history="1">
        <w:r w:rsidRPr="00C21041">
          <w:rPr>
            <w:rStyle w:val="Hyperlink"/>
            <w:rFonts w:ascii="Calibri" w:hAnsi="Calibri" w:cs="Calibri"/>
            <w:color w:val="1C2430"/>
            <w:sz w:val="22"/>
            <w:u w:val="none"/>
          </w:rPr>
          <w:t>10.9. Olvidé la contraseña o nadie puede entrar</w:t>
        </w:r>
      </w:hyperlink>
    </w:p>
    <w:p w14:paraId="100A472D" w14:textId="35A251B8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14:paraId="7559406B" w14:textId="57F4F913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14:paraId="7C09361D" w14:textId="79FC0D15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14:paraId="086DF072" w14:textId="6682D20D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14:paraId="7CAE0D44" w14:textId="673CC26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14:paraId="3C3FF153" w14:textId="63660337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14:paraId="7C19CE4C" w14:textId="2C1619E2"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14:paraId="050C2EF3" w14:textId="7EC8EF3A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14:paraId="3F71E523" w14:textId="6149CE2B"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14:paraId="0F7046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14:paraId="6158430B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14:paraId="1210D56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14:paraId="2AD803D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14:paraId="3C195CFA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14:paraId="3410A9EE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14:paraId="7E53D165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SQL Server (LocalDB, Express, Standard o Enterprise).</w:t>
      </w:r>
    </w:p>
    <w:p w14:paraId="709509E6" w14:textId="77777777"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14:paraId="20A9A04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14:paraId="2676E15E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9B0AC9D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49DAD83A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A61710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14:paraId="5DCFB387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14:paraId="04271F7C" w14:textId="77777777"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BEF789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14:paraId="5CF12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CD1ABE" w14:paraId="05E6B8F0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E60D3" w14:textId="77777777"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541C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19B2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CD1ABE" w14:paraId="71059DD2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51789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38D56C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046390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CD1ABE" w14:paraId="1AEE62AE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F8485E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A1228F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5BA662B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CD1ABE" w14:paraId="2BF14C7F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64C65A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BE3C912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CA5B3D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CD1ABE" w14:paraId="1C02285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31074AF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9594188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033BDB9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14:paraId="19D26C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14:paraId="3887C50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14:paraId="4B9F6282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14:paraId="3C92E673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14:paraId="6A9F9FB8" w14:textId="77777777"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14:paraId="08BF3CC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14:paraId="2B8C279E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14:paraId="3AD89325" w14:textId="77777777"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14:paraId="2191B581" w14:textId="77777777"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14:paraId="6DECDF24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14:paraId="33395AA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14:paraId="3A573B71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14:paraId="3F902D2D" w14:textId="77777777"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1921E9F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lastRenderedPageBreak/>
        <w:t>reg query "HKLM\SOFTWARE\Microsoft\NET Framework Setup\NDP\v4\Full" /v Release</w:t>
      </w:r>
    </w:p>
    <w:p w14:paraId="451A9C8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14:paraId="28F3A60F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14:paraId="26365E1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14:paraId="0EC3C377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14:paraId="072E676D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A42871C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545EDBB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14:paraId="66BDC705" w14:textId="77777777"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988EB7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14:paraId="34BE66EF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77FC0D6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14:paraId="4B157555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1432270" w14:textId="77777777"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14:paraId="578CCD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14:paraId="4FA22AB5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14:paraId="1B4D3F31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D7E01AE" w14:textId="77777777"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14:paraId="661369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14:paraId="11D52F61" w14:textId="77777777"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14:paraId="05320D44" w14:textId="670E26E7" w:rsidR="009D3248" w:rsidRPr="00617C3F" w:rsidRDefault="009D3248" w:rsidP="00D07DBD">
      <w:pPr>
        <w:spacing w:before="120" w:after="120"/>
        <w:jc w:val="center"/>
        <w:rPr>
          <w:rFonts w:ascii="Calibri" w:hAnsi="Calibri" w:cs="Calibri"/>
          <w:sz w:val="22"/>
        </w:rPr>
      </w:pPr>
      <w:r w:rsidRPr="00617C3F"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3841163" wp14:editId="22DBD885">
            <wp:extent cx="5397500" cy="1750506"/>
            <wp:effectExtent l="0" t="0" r="0" b="2540"/>
            <wp:docPr id="1314766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6635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75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7C3F">
        <w:rPr>
          <w:rFonts w:ascii="Calibri" w:hAnsi="Calibri" w:cs="Calibri"/>
          <w:sz w:val="22"/>
        </w:rPr>
        <w:br/>
        <w:t>Resultado de la prueba de conexión con sqlcmd</w:t>
      </w:r>
    </w:p>
    <w:p w14:paraId="3A875F60" w14:textId="49E8DB4E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14:paraId="7662B61F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3F1B1B5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14:paraId="2A3B3CB4" w14:textId="77777777"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D9497F6" w14:textId="77777777"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14:paraId="089698A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14:paraId="146B01C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14:paraId="68310C15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14:paraId="3CA9701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14:paraId="4B3D58B3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14:paraId="0B80B607" w14:textId="77777777"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14:paraId="63D3ECB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14:paraId="542C9E24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14:paraId="4EBBA25E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0F50E171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CE5781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7A3D654B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063E502" w14:textId="77777777"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5553D2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lastRenderedPageBreak/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14:paraId="6B7D6D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14:paraId="45EAAC3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14:paraId="56DC8F5E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674F27F" w14:textId="77777777"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87DAD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14:paraId="09E22DE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5072C84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14:paraId="3F438FA2" w14:textId="77777777"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14:paraId="1DE9FEDD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14:paraId="34E322ED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14:paraId="08BFB23F" w14:textId="77777777"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14:paraId="3D25CDB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14:paraId="6E50B89E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14:paraId="29C783E1" w14:textId="77777777"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14:paraId="661B1997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14:paraId="38B1A1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1185F2F3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14:paraId="5AC5FDF0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14:paraId="78ABB9B9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14:paraId="6F00F0BB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2201FF6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14:paraId="7576D4BD" w14:textId="77777777"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lastRenderedPageBreak/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14:paraId="6ACC559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3BFC504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14:paraId="59A1A111" w14:textId="77777777"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14:paraId="28ACF620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14:paraId="0E6AE126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14:paraId="354C3922" w14:textId="77777777"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14:paraId="4838AE62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4186C80F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14:paraId="6AB5B4D9" w14:textId="77777777"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siete roles: Administrador, Vendedor, Responsable de Producción, Responsable de Depósito, Responsable de Compras, Responsable de Logística y Supervisor.</w:t>
      </w:r>
    </w:p>
    <w:p w14:paraId="57E7DB06" w14:textId="77777777"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14:paraId="74CA481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14:paraId="0F3DD064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14:paraId="51703B02" w14:textId="77777777"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14:paraId="59949BC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14:paraId="3529429D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14:paraId="0AED5DA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4F2E704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CD1ABE" w14:paraId="64DD41EB" w14:textId="77777777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9594B4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76997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EAC03A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CD1ABE" w14:paraId="105D41A5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736ADD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7B7BF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F4B21D1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CD1ABE" w14:paraId="6AE0C138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4AC0DF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lastRenderedPageBreak/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379F9677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005C2AC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CD1ABE" w14:paraId="08743794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4B616766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72C8850D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11A52B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CD1ABE" w14:paraId="4D1E4141" w14:textId="77777777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6D84F125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24041E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14:paraId="20BEA720" w14:textId="77777777"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14:paraId="1CBA312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14:paraId="2DFC9D8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14:paraId="4F332CC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14:paraId="794918F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14:paraId="044EC92B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14:paraId="5D88349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14:paraId="4D5640A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value=".\SQLEXPRESS" /&gt;</w:t>
      </w:r>
    </w:p>
    <w:p w14:paraId="00FAF83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14:paraId="3710727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14:paraId="0D0483C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14:paraId="013FEC85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14:paraId="0C61568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14:paraId="0D4132F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14:paraId="194CFC5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14:paraId="397A810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14:paraId="2BB571D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14:paraId="6ADD9B19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14:paraId="5294054B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39BE7CA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14:paraId="5F17E62E" w14:textId="77777777"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14:paraId="32E65C96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14:paraId="4A7AB33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14:paraId="603A452E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14:paraId="367CEDBF" w14:textId="77777777"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lastRenderedPageBreak/>
        <w:t>Doble clic en el acceso directo.</w:t>
      </w:r>
    </w:p>
    <w:p w14:paraId="71B991C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14:paraId="771A4D84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14:paraId="471CB312" w14:textId="77777777"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330E8598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14:paraId="4F27D9B5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3EC7AED6" w14:textId="46371336" w:rsidR="009D3248" w:rsidRDefault="009D3248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1D85778C" wp14:editId="2D844425">
            <wp:extent cx="4191000" cy="3228509"/>
            <wp:effectExtent l="0" t="0" r="0" b="0"/>
            <wp:docPr id="10139944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944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color w:val="1C2430"/>
          <w:sz w:val="22"/>
          <w:szCs w:val="22"/>
        </w:rPr>
        <w:br/>
        <w:t>Pantalla de selección del modo de trabajo</w:t>
      </w:r>
    </w:p>
    <w:p w14:paraId="46D7C527" w14:textId="1C2B28C4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14:paraId="5EB33F2F" w14:textId="4E887478" w:rsidR="00A16F36" w:rsidRDefault="009D3248" w:rsidP="009D3248">
      <w:pPr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lastRenderedPageBreak/>
        <w:drawing>
          <wp:inline distT="0" distB="0" distL="0" distR="0" wp14:anchorId="1E0B4401" wp14:editId="098E1BDE">
            <wp:extent cx="3175000" cy="3022940"/>
            <wp:effectExtent l="0" t="0" r="6350" b="6350"/>
            <wp:docPr id="864528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887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02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DBD">
        <w:rPr>
          <w:rFonts w:ascii="Calibri" w:eastAsia="Times New Roman" w:hAnsi="Calibri" w:cs="Calibri"/>
          <w:color w:val="1C2430"/>
          <w:sz w:val="22"/>
          <w:szCs w:val="22"/>
        </w:rPr>
        <w:br/>
      </w:r>
      <w:r w:rsidR="00A16F36">
        <w:rPr>
          <w:rFonts w:ascii="Calibri" w:eastAsia="Times New Roman" w:hAnsi="Calibri" w:cs="Calibri"/>
          <w:color w:val="1C2430"/>
          <w:sz w:val="22"/>
          <w:szCs w:val="22"/>
        </w:rPr>
        <w:t xml:space="preserve">Creación del administrador inicial </w:t>
      </w:r>
    </w:p>
    <w:p w14:paraId="1D8BDBFF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14:paraId="19838B06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14:paraId="6679204C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FD8E983" w14:textId="77777777"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14:paraId="162327A8" w14:textId="6F8D88F9" w:rsidR="009D3248" w:rsidRDefault="0060534B" w:rsidP="009D3248">
      <w:pPr>
        <w:pStyle w:val="NormalWeb"/>
        <w:spacing w:before="120" w:after="120"/>
        <w:jc w:val="center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noProof/>
          <w:color w:val="1C2430"/>
          <w:sz w:val="22"/>
          <w:szCs w:val="22"/>
        </w:rPr>
        <w:drawing>
          <wp:inline distT="0" distB="0" distL="0" distR="0" wp14:anchorId="23CCBA29" wp14:editId="68BBEED9">
            <wp:extent cx="5080000" cy="3361976"/>
            <wp:effectExtent l="0" t="0" r="6350" b="0"/>
            <wp:docPr id="20527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8537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36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248">
        <w:rPr>
          <w:rFonts w:ascii="Calibri" w:hAnsi="Calibri" w:cs="Calibri"/>
          <w:color w:val="1C2430"/>
          <w:sz w:val="22"/>
          <w:szCs w:val="22"/>
        </w:rPr>
        <w:br/>
        <w:t>Pantalla de inicio de sesión</w:t>
      </w:r>
    </w:p>
    <w:p w14:paraId="4F8321A1" w14:textId="6C8A7122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74ADEB90" w14:textId="77777777"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14:paraId="4F32D77E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9. Verificación de la instalación</w:t>
      </w:r>
    </w:p>
    <w:p w14:paraId="6C81D11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14:paraId="4B3E6047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14:paraId="33005B3C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FB8E5AA" w14:textId="77777777"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14:paraId="634F6E91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951994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14:paraId="4A72022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14:paraId="12C93F0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14:paraId="4D84A7FE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14:paraId="752DA60B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14:paraId="7347EDFA" w14:textId="77777777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14:paraId="626CBFE6" w14:textId="580C57A0" w:rsidR="009D3248" w:rsidRDefault="009D3248" w:rsidP="009D3248">
      <w:pPr>
        <w:spacing w:before="120" w:beforeAutospacing="1" w:after="120" w:afterAutospacing="1"/>
        <w:jc w:val="center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 wp14:anchorId="6142BFF3" wp14:editId="50AFADCC">
            <wp:extent cx="5397500" cy="3078936"/>
            <wp:effectExtent l="0" t="0" r="0" b="7620"/>
            <wp:docPr id="104637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7908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br/>
        <w:t>Panel general del programa después de iniciar sesión</w:t>
      </w:r>
    </w:p>
    <w:p w14:paraId="298184EF" w14:textId="55380D8D"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14:paraId="68D59B11" w14:textId="77777777"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65AAB7A3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9.3. Verificación de los archivos</w:t>
      </w:r>
    </w:p>
    <w:p w14:paraId="6153C79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14:paraId="661D1B30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14:paraId="05A8DBC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14:paraId="3A0424E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14:paraId="4C079F6F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B7C3B0A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14:paraId="47F1E70B" w14:textId="77777777"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14:paraId="263966D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032C0C46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14:paraId="4BDF80B1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14:paraId="5858E709" w14:textId="77777777"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14:paraId="65A421D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14:paraId="64B3A36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A8F8B64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14:paraId="4FE35C49" w14:textId="77777777"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14:paraId="605838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3697640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14:paraId="6FEA40B3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14:paraId="08C10FDD" w14:textId="77777777"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14:paraId="718A361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14:paraId="5E4957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EBC6E8F" w14:textId="77777777"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14:paraId="5DEA436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F28D65A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CB43846" w14:textId="77777777"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14:paraId="08DFBFC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10.4. El programa no se abre, o se cierra apenas se ejecuta</w:t>
      </w:r>
    </w:p>
    <w:p w14:paraId="0ACC1F4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53D91AFF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14:paraId="4AED7C8E" w14:textId="77777777"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14:paraId="13D03E36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36EF634D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14:paraId="18C157F8" w14:textId="77777777"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14:paraId="4C587426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14:paraId="786CB257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7D0299F4" w14:textId="77777777"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14:paraId="67D92AA3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114598F1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14:paraId="36091457" w14:textId="77777777"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155E2FB1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14:paraId="595843D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2A302F5B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14:paraId="15958722" w14:textId="77777777"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14:paraId="246DEB5C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EAF141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14:paraId="7B36135E" w14:textId="77777777"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14:paraId="6491E54C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14:paraId="4C16810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660E361" w14:textId="77777777"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14:paraId="1DFFC10E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779DEE21" w14:textId="77777777"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14:paraId="00C5631A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10.8. No puedo abrir el archivo de respaldo (.bak)</w:t>
      </w:r>
    </w:p>
    <w:p w14:paraId="2F777A5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159D47A8" w14:textId="77777777"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14:paraId="4DD2B429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14:paraId="27566CF7" w14:textId="77777777"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14:paraId="6D2E2C19" w14:textId="0B4D2A6F" w:rsidR="00C21041" w:rsidRDefault="00C21041" w:rsidP="00C21041">
      <w:pPr>
        <w:pStyle w:val="Heading2"/>
        <w:rPr>
          <w:rFonts w:ascii="Calibri" w:eastAsia="Times New Roman" w:hAnsi="Calibri" w:cs="Calibri"/>
        </w:rPr>
      </w:pPr>
      <w:bookmarkStart w:id="0" w:name="s_recuperacion"/>
      <w:r>
        <w:rPr>
          <w:rFonts w:ascii="Calibri" w:eastAsia="Times New Roman" w:hAnsi="Calibri" w:cs="Calibri"/>
        </w:rPr>
        <w:t>10.9. Olvidé la contraseña o nadie puede entrar</w:t>
      </w:r>
    </w:p>
    <w:bookmarkEnd w:id="0"/>
    <w:p w14:paraId="7B06DC4A" w14:textId="5448467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14:paraId="3C921552" w14:textId="3E988999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Un usuario olvidó su contraseña.</w:t>
      </w:r>
    </w:p>
    <w:p w14:paraId="3D3C0330" w14:textId="09205D70" w:rsidR="00C21041" w:rsidRDefault="00C21041" w:rsidP="00C21041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único administrador olvidó la suya, y por eso nadie puede restablecerla desde el programa.</w:t>
      </w:r>
    </w:p>
    <w:p w14:paraId="44E78917" w14:textId="199C9AD8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un usuario común:</w:t>
      </w:r>
    </w:p>
    <w:p w14:paraId="4A38FE09" w14:textId="437A94EA" w:rsidR="00C21041" w:rsidRPr="00EE2A06" w:rsidRDefault="0060534B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En la pantalla de inicio de sesión, el usuario puede tocar “Forgot your password?”, que le indica estos pasos. Un administrador inicia sesión y abre Administración, pestaña Users.</w:t>
      </w:r>
    </w:p>
    <w:p w14:paraId="34B838BD" w14:textId="40AD95CC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Selecciona al usuario, elige Reset password y escribe una contraseña provisoria dos veces (mínimo 8 caracteres). Esto también quita el bloqueo, si lo tenía.</w:t>
      </w:r>
    </w:p>
    <w:p w14:paraId="05AB5D62" w14:textId="61C9ABD4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Le informa la contraseña provisoria al usuario.</w:t>
      </w:r>
    </w:p>
    <w:p w14:paraId="5C3BEBE6" w14:textId="7EA05B91" w:rsidR="00C21041" w:rsidRPr="00EE2A06" w:rsidRDefault="00C21041" w:rsidP="00EE2A06">
      <w:pPr>
        <w:pStyle w:val="ListParagraph"/>
        <w:numPr>
          <w:ilvl w:val="0"/>
          <w:numId w:val="4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Al iniciar sesión, el programa le pide elegir una contraseña propia. No puede entrar sin elegirla.</w:t>
      </w:r>
    </w:p>
    <w:p w14:paraId="50ACFA5D" w14:textId="00FB3096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 si olvidó la contraseña el único administrador:</w:t>
      </w:r>
    </w:p>
    <w:p w14:paraId="347305BF" w14:textId="7344F9F3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SQL Server Management Studio y conectate a localhost\SQLEXPRESS con autenticación de Windows.</w:t>
      </w:r>
    </w:p>
    <w:p w14:paraId="2E6035FD" w14:textId="00B5B13F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archivo Scripts\05_Recuperar_Administrador.sql (también está en la carpeta 4 - Base de Datos).</w:t>
      </w:r>
    </w:p>
    <w:p w14:paraId="7BCD3A39" w14:textId="22CF6441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Si el administrador no se llama admin, cambiá el nombre en la línea SET @Usuario.</w:t>
      </w:r>
    </w:p>
    <w:p w14:paraId="58DCC487" w14:textId="6142891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Ejecutá el script completo con F5. Tiene que mostrar el mensaje Listo.</w:t>
      </w:r>
    </w:p>
    <w:p w14:paraId="0A1E5137" w14:textId="52F1BF75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Abrí el programa, elegí el modo SQL Server e ingresá con ese usuario y la contraseña provisoria Recuperar-2026.</w:t>
      </w:r>
    </w:p>
    <w:p w14:paraId="116ABF30" w14:textId="646D72A6" w:rsidR="00C21041" w:rsidRPr="00EE2A06" w:rsidRDefault="00C21041" w:rsidP="00EE2A06">
      <w:pPr>
        <w:pStyle w:val="ListParagraph"/>
        <w:numPr>
          <w:ilvl w:val="0"/>
          <w:numId w:val="4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 w:rsidRPr="00EE2A06">
        <w:rPr>
          <w:rFonts w:ascii="Calibri" w:eastAsia="Times New Roman" w:hAnsi="Calibri" w:cs="Calibri"/>
          <w:color w:val="1C2430"/>
          <w:sz w:val="22"/>
          <w:szCs w:val="22"/>
        </w:rPr>
        <w:t>El programa pide elegir una contraseña propia: escribila dos veces. Desde ese momento la contraseña provisoria ya no sirve.</w:t>
      </w:r>
    </w:p>
    <w:p w14:paraId="4991ED8C" w14:textId="51080015" w:rsidR="00C21041" w:rsidRDefault="00C21041" w:rsidP="00C21041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Recomendación: mantené siempre al menos dos administradores activos, así uno puede restablecer la contraseña del otro sin usar el script.</w:t>
      </w:r>
    </w:p>
    <w:p w14:paraId="399EF647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14:paraId="225AE4A0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14:paraId="14019802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11.1. Desinstalar Edelstahl ERP</w:t>
      </w:r>
    </w:p>
    <w:p w14:paraId="1C313BF4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27D5AE19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14:paraId="4B84C03C" w14:textId="77777777"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14:paraId="3ECF9EC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14:paraId="3E0A2D9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14:paraId="27843E78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14:paraId="175D4D0D" w14:textId="77777777"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14:paraId="71619BD3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14:paraId="48A3DF05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14:paraId="51AF95E9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14:paraId="5816F657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14:paraId="03F55AA0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14:paraId="76A258A1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14:paraId="4D2F14A5" w14:textId="77777777"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14:paraId="2237D709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14:paraId="5341269F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14:paraId="05737E01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14:paraId="3AB5907B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14:paraId="6274874A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14:paraId="2B76FC19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14:paraId="0EB2193C" w14:textId="77777777"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14:paraId="617ED794" w14:textId="77777777"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14:paraId="5A213F3A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14:paraId="48837494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14:paraId="761C29CE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14:paraId="317CAE16" w14:textId="77777777"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14:paraId="172F4B5A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14. Resumen de pasos de instalación</w:t>
      </w:r>
    </w:p>
    <w:p w14:paraId="0C6A688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14:paraId="6937E82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14:paraId="20D2822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14:paraId="46D7E56A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14:paraId="6388E5C7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14:paraId="15E3EE12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14:paraId="6430D5CB" w14:textId="77777777"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14:paraId="4086C1DC" w14:textId="77777777"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14:paraId="0CC7EB18" w14:textId="77777777"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129A3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30E3D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12BA0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44A9A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4"/>
  </w:num>
  <w:num w:numId="3" w16cid:durableId="949630115">
    <w:abstractNumId w:val="35"/>
  </w:num>
  <w:num w:numId="4" w16cid:durableId="758522267">
    <w:abstractNumId w:val="23"/>
  </w:num>
  <w:num w:numId="5" w16cid:durableId="755131131">
    <w:abstractNumId w:val="30"/>
  </w:num>
  <w:num w:numId="6" w16cid:durableId="1116944712">
    <w:abstractNumId w:val="25"/>
  </w:num>
  <w:num w:numId="7" w16cid:durableId="1013846406">
    <w:abstractNumId w:val="22"/>
  </w:num>
  <w:num w:numId="8" w16cid:durableId="1198471537">
    <w:abstractNumId w:val="33"/>
  </w:num>
  <w:num w:numId="9" w16cid:durableId="496963465">
    <w:abstractNumId w:val="27"/>
  </w:num>
  <w:num w:numId="10" w16cid:durableId="1793087086">
    <w:abstractNumId w:val="37"/>
  </w:num>
  <w:num w:numId="11" w16cid:durableId="639381789">
    <w:abstractNumId w:val="40"/>
  </w:num>
  <w:num w:numId="12" w16cid:durableId="879710481">
    <w:abstractNumId w:val="29"/>
  </w:num>
  <w:num w:numId="13" w16cid:durableId="615912581">
    <w:abstractNumId w:val="21"/>
  </w:num>
  <w:num w:numId="14" w16cid:durableId="442657033">
    <w:abstractNumId w:val="43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9"/>
  </w:num>
  <w:num w:numId="18" w16cid:durableId="911426862">
    <w:abstractNumId w:val="8"/>
  </w:num>
  <w:num w:numId="19" w16cid:durableId="301732558">
    <w:abstractNumId w:val="20"/>
  </w:num>
  <w:num w:numId="20" w16cid:durableId="1631129902">
    <w:abstractNumId w:val="9"/>
  </w:num>
  <w:num w:numId="21" w16cid:durableId="1261258701">
    <w:abstractNumId w:val="17"/>
  </w:num>
  <w:num w:numId="22" w16cid:durableId="1082139385">
    <w:abstractNumId w:val="31"/>
  </w:num>
  <w:num w:numId="23" w16cid:durableId="1413700826">
    <w:abstractNumId w:val="36"/>
  </w:num>
  <w:num w:numId="24" w16cid:durableId="1748066663">
    <w:abstractNumId w:val="5"/>
  </w:num>
  <w:num w:numId="25" w16cid:durableId="85614526">
    <w:abstractNumId w:val="44"/>
  </w:num>
  <w:num w:numId="26" w16cid:durableId="1576164505">
    <w:abstractNumId w:val="18"/>
  </w:num>
  <w:num w:numId="27" w16cid:durableId="1174151349">
    <w:abstractNumId w:val="3"/>
  </w:num>
  <w:num w:numId="28" w16cid:durableId="2002850244">
    <w:abstractNumId w:val="32"/>
  </w:num>
  <w:num w:numId="29" w16cid:durableId="1864899903">
    <w:abstractNumId w:val="10"/>
  </w:num>
  <w:num w:numId="30" w16cid:durableId="391588196">
    <w:abstractNumId w:val="15"/>
  </w:num>
  <w:num w:numId="31" w16cid:durableId="1820729954">
    <w:abstractNumId w:val="7"/>
  </w:num>
  <w:num w:numId="32" w16cid:durableId="976565481">
    <w:abstractNumId w:val="12"/>
  </w:num>
  <w:num w:numId="33" w16cid:durableId="509830765">
    <w:abstractNumId w:val="2"/>
  </w:num>
  <w:num w:numId="34" w16cid:durableId="63571194">
    <w:abstractNumId w:val="19"/>
  </w:num>
  <w:num w:numId="35" w16cid:durableId="118914675">
    <w:abstractNumId w:val="6"/>
  </w:num>
  <w:num w:numId="36" w16cid:durableId="781346167">
    <w:abstractNumId w:val="26"/>
  </w:num>
  <w:num w:numId="37" w16cid:durableId="1667903987">
    <w:abstractNumId w:val="28"/>
  </w:num>
  <w:num w:numId="38" w16cid:durableId="2084983314">
    <w:abstractNumId w:val="41"/>
  </w:num>
  <w:num w:numId="39" w16cid:durableId="1082264245">
    <w:abstractNumId w:val="16"/>
  </w:num>
  <w:num w:numId="40" w16cid:durableId="357970460">
    <w:abstractNumId w:val="38"/>
  </w:num>
  <w:num w:numId="41" w16cid:durableId="663557899">
    <w:abstractNumId w:val="42"/>
  </w:num>
  <w:num w:numId="42" w16cid:durableId="1193811790">
    <w:abstractNumId w:val="45"/>
  </w:num>
  <w:num w:numId="43" w16cid:durableId="1205408923">
    <w:abstractNumId w:val="11"/>
  </w:num>
  <w:num w:numId="44" w16cid:durableId="211111983">
    <w:abstractNumId w:val="34"/>
  </w:num>
  <w:num w:numId="45" w16cid:durableId="706678755">
    <w:abstractNumId w:val="13"/>
  </w:num>
  <w:num w:numId="46" w16cid:durableId="12529329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173381"/>
    <w:rsid w:val="00357164"/>
    <w:rsid w:val="00392AFB"/>
    <w:rsid w:val="003D0719"/>
    <w:rsid w:val="0060534B"/>
    <w:rsid w:val="00617C3F"/>
    <w:rsid w:val="006766F2"/>
    <w:rsid w:val="00873306"/>
    <w:rsid w:val="009D3248"/>
    <w:rsid w:val="00A16F36"/>
    <w:rsid w:val="00C21041"/>
    <w:rsid w:val="00C7444F"/>
    <w:rsid w:val="00CD1ABE"/>
    <w:rsid w:val="00D022EE"/>
    <w:rsid w:val="00D07DBD"/>
    <w:rsid w:val="00EE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3F78F8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E2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3435</Words>
  <Characters>18898</Characters>
  <Application>Microsoft Office Word</Application>
  <DocSecurity>0</DocSecurity>
  <Lines>157</Lines>
  <Paragraphs>44</Paragraphs>
  <ScaleCrop>false</ScaleCrop>
  <Company/>
  <LinksUpToDate>false</LinksUpToDate>
  <CharactersWithSpaces>22289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8</cp:revision>
  <dcterms:created xsi:type="dcterms:W3CDTF">2026-10-27T21:55:00Z</dcterms:created>
  <dcterms:modified xsi:type="dcterms:W3CDTF">2026-10-29T18:06:00Z</dcterms:modified>
</cp:coreProperties>
</file>