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32DE05F8"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AC5A98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60B335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4E099A6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69440696"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11B040D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79493D61"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5638964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2BAD2592"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55B72A6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222579AB"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6D9AF3C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1742DF5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7277D52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1A5C17B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701971D2"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350ADB"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350ADB"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350ADB"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350ADB"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350ADB"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350ADB"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350ADB"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350ADB"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4D9AE3FC" w:rsidR="00F00538" w:rsidRDefault="002E7FC1" w:rsidP="00EA4CDD">
      <w:pPr>
        <w:jc w:val="cente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2BA4E07" wp14:editId="794651D5">
            <wp:extent cx="3175000" cy="3022940"/>
            <wp:effectExtent l="0" t="0" r="6350" b="6350"/>
            <wp:docPr id="50841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18562" name=""/>
                    <pic:cNvPicPr/>
                  </pic:nvPicPr>
                  <pic:blipFill>
                    <a:blip r:embed="rId5">
                      <a:extLst>
                        <a:ext uri="{28A0092B-C50C-407E-A947-70E740481C1C}">
                          <a14:useLocalDpi xmlns:a14="http://schemas.microsoft.com/office/drawing/2010/main" val="0"/>
                        </a:ext>
                      </a:extLst>
                    </a:blip>
                    <a:stretch>
                      <a:fillRect/>
                    </a:stretch>
                  </pic:blipFill>
                  <pic:spPr>
                    <a:xfrm>
                      <a:off x="0" y="0"/>
                      <a:ext cx="3175000" cy="3022940"/>
                    </a:xfrm>
                    <a:prstGeom prst="rect">
                      <a:avLst/>
                    </a:prstGeom>
                  </pic:spPr>
                </pic:pic>
              </a:graphicData>
            </a:graphic>
          </wp:inline>
        </w:drawing>
      </w:r>
      <w:r w:rsidR="00EA4CDD">
        <w:rPr>
          <w:rFonts w:ascii="Calibri" w:eastAsia="Times New Roman" w:hAnsi="Calibri" w:cs="Calibri"/>
          <w:color w:val="1C2430"/>
          <w:sz w:val="22"/>
          <w:szCs w:val="22"/>
        </w:rPr>
        <w:br/>
      </w:r>
      <w:r w:rsidR="00F00538">
        <w:rPr>
          <w:rFonts w:ascii="Calibri" w:eastAsia="Times New Roman" w:hAnsi="Calibri" w:cs="Calibri"/>
          <w:color w:val="1C2430"/>
          <w:sz w:val="22"/>
          <w:szCs w:val="22"/>
        </w:rPr>
        <w:t xml:space="preserve">Pantalla para crear el administrador inicial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24DA078D">
            <wp:extent cx="5400040" cy="309602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Panel general con los indicadores del mes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2D73CCED" w14:textId="0906D5A9" w:rsidR="00291DAD" w:rsidRDefault="00291DAD" w:rsidP="00291DAD">
      <w:pPr>
        <w:pStyle w:val="Heading3"/>
        <w:rPr>
          <w:rFonts w:ascii="Calibri" w:eastAsia="Times New Roman" w:hAnsi="Calibri" w:cs="Calibri"/>
        </w:rPr>
      </w:pPr>
      <w:bookmarkStart w:id="0" w:name="s_u1"/>
      <w:r>
        <w:rPr>
          <w:rFonts w:ascii="Calibri" w:eastAsia="Times New Roman" w:hAnsi="Calibri" w:cs="Calibri"/>
        </w:rPr>
        <w:t>2.2.2. Recuperar la contraseña con la pregunta de seguridad</w:t>
      </w:r>
    </w:p>
    <w:bookmarkEnd w:id="0"/>
    <w:p w14:paraId="281677FB" w14:textId="4FCE0168"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 xml:space="preserve">Si olvidaste tu contraseña, podés cambiarla vos mismo siempre que hayas elegido una pregunta de seguridad (ver </w:t>
      </w:r>
      <w:r w:rsidRPr="00A63CF8">
        <w:rPr>
          <w:rFonts w:ascii="Calibri" w:hAnsi="Calibri" w:cs="Calibri"/>
          <w:b/>
          <w:color w:val="1C2430"/>
          <w:sz w:val="22"/>
          <w:szCs w:val="22"/>
        </w:rPr>
        <w:t>Mi perfil</w:t>
      </w:r>
      <w:r w:rsidRPr="00A63CF8">
        <w:rPr>
          <w:rFonts w:ascii="Calibri" w:hAnsi="Calibri" w:cs="Calibri"/>
          <w:color w:val="1C2430"/>
          <w:sz w:val="22"/>
          <w:szCs w:val="22"/>
        </w:rPr>
        <w:t>).</w:t>
      </w:r>
    </w:p>
    <w:p w14:paraId="2C93FFB5" w14:textId="6B0FB0A8" w:rsidR="00291DAD" w:rsidRPr="00A63CF8" w:rsidRDefault="00291DAD" w:rsidP="00291DAD">
      <w:pPr>
        <w:pStyle w:val="ListParagraph"/>
        <w:numPr>
          <w:ilvl w:val="0"/>
          <w:numId w:val="32"/>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 xml:space="preserve">En la pantalla de inicio de sesión, tocá </w:t>
      </w:r>
      <w:r w:rsidRPr="00A63CF8">
        <w:rPr>
          <w:rFonts w:ascii="Calibri" w:eastAsia="Times New Roman" w:hAnsi="Calibri" w:cs="Calibri"/>
          <w:b/>
          <w:bCs/>
          <w:color w:val="1C2430"/>
          <w:sz w:val="22"/>
          <w:szCs w:val="22"/>
        </w:rPr>
        <w:t>Recuperar contraseña</w:t>
      </w:r>
      <w:r w:rsidRPr="00A63CF8">
        <w:rPr>
          <w:rFonts w:ascii="Calibri" w:eastAsia="Times New Roman" w:hAnsi="Calibri" w:cs="Calibri"/>
          <w:bCs/>
          <w:color w:val="1C2430"/>
          <w:sz w:val="22"/>
          <w:szCs w:val="22"/>
        </w:rPr>
        <w:t xml:space="preserve"> (</w:t>
      </w:r>
      <w:r w:rsidRPr="00A63CF8">
        <w:rPr>
          <w:rFonts w:ascii="Calibri" w:eastAsia="Times New Roman" w:hAnsi="Calibri" w:cs="Calibri"/>
          <w:b/>
          <w:bCs/>
          <w:color w:val="1C2430"/>
          <w:sz w:val="22"/>
          <w:szCs w:val="22"/>
        </w:rPr>
        <w:t>Recover password</w:t>
      </w:r>
      <w:r w:rsidRPr="00A63CF8">
        <w:rPr>
          <w:rFonts w:ascii="Calibri" w:eastAsia="Times New Roman" w:hAnsi="Calibri" w:cs="Calibri"/>
          <w:bCs/>
          <w:color w:val="1C2430"/>
          <w:sz w:val="22"/>
          <w:szCs w:val="22"/>
        </w:rPr>
        <w:t>).</w:t>
      </w:r>
    </w:p>
    <w:p w14:paraId="15878845" w14:textId="4ED09905" w:rsidR="00291DAD" w:rsidRPr="00A63CF8" w:rsidRDefault="00291DAD" w:rsidP="00291DAD">
      <w:pPr>
        <w:pStyle w:val="ListParagraph"/>
        <w:numPr>
          <w:ilvl w:val="0"/>
          <w:numId w:val="32"/>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 xml:space="preserve">Escribí tu nombre de usuario y tocá </w:t>
      </w:r>
      <w:r w:rsidRPr="00A63CF8">
        <w:rPr>
          <w:rFonts w:ascii="Calibri" w:eastAsia="Times New Roman" w:hAnsi="Calibri" w:cs="Calibri"/>
          <w:b/>
          <w:bCs/>
          <w:color w:val="1C2430"/>
          <w:sz w:val="22"/>
          <w:szCs w:val="22"/>
        </w:rPr>
        <w:t>Ver pregunta de seguridad</w:t>
      </w:r>
      <w:r w:rsidRPr="00A63CF8">
        <w:rPr>
          <w:rFonts w:ascii="Calibri" w:eastAsia="Times New Roman" w:hAnsi="Calibri" w:cs="Calibri"/>
          <w:bCs/>
          <w:color w:val="1C2430"/>
          <w:sz w:val="22"/>
          <w:szCs w:val="22"/>
        </w:rPr>
        <w:t>.</w:t>
      </w:r>
    </w:p>
    <w:p w14:paraId="7C28249B" w14:textId="5325DC17" w:rsidR="00291DAD" w:rsidRPr="00A63CF8" w:rsidRDefault="00291DAD" w:rsidP="00291DAD">
      <w:pPr>
        <w:pStyle w:val="ListParagraph"/>
        <w:numPr>
          <w:ilvl w:val="0"/>
          <w:numId w:val="32"/>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Respondé la pregunta. No importa si escribís mayúsculas, minúsculas o tildes.</w:t>
      </w:r>
    </w:p>
    <w:p w14:paraId="3D1434D3" w14:textId="407D5241" w:rsidR="00291DAD" w:rsidRPr="00A63CF8" w:rsidRDefault="00291DAD" w:rsidP="00291DAD">
      <w:pPr>
        <w:pStyle w:val="ListParagraph"/>
        <w:numPr>
          <w:ilvl w:val="0"/>
          <w:numId w:val="32"/>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 xml:space="preserve">Elegí la contraseña nueva, escribila de nuevo para confirmarla y tocá </w:t>
      </w:r>
      <w:r w:rsidRPr="00A63CF8">
        <w:rPr>
          <w:rFonts w:ascii="Calibri" w:eastAsia="Times New Roman" w:hAnsi="Calibri" w:cs="Calibri"/>
          <w:b/>
          <w:bCs/>
          <w:color w:val="1C2430"/>
          <w:sz w:val="22"/>
          <w:szCs w:val="22"/>
        </w:rPr>
        <w:t>Cambiar contraseña</w:t>
      </w:r>
      <w:r w:rsidRPr="00A63CF8">
        <w:rPr>
          <w:rFonts w:ascii="Calibri" w:eastAsia="Times New Roman" w:hAnsi="Calibri" w:cs="Calibri"/>
          <w:bCs/>
          <w:color w:val="1C2430"/>
          <w:sz w:val="22"/>
          <w:szCs w:val="22"/>
        </w:rPr>
        <w:t>.</w:t>
      </w:r>
    </w:p>
    <w:p w14:paraId="22DA6EBF" w14:textId="2B3B5A32" w:rsidR="00291DAD" w:rsidRPr="00FB7F46" w:rsidRDefault="00291DAD" w:rsidP="00291DAD">
      <w:pPr>
        <w:pStyle w:val="NormalWeb"/>
        <w:spacing w:before="120" w:after="120"/>
        <w:jc w:val="center"/>
        <w:rPr>
          <w:rFonts w:ascii="Calibri" w:hAnsi="Calibri" w:cs="Calibri"/>
          <w:color w:val="1C2430"/>
          <w:sz w:val="22"/>
          <w:szCs w:val="22"/>
        </w:rPr>
      </w:pPr>
      <w:r w:rsidRPr="00FB7F46">
        <w:rPr>
          <w:rFonts w:ascii="Calibri" w:hAnsi="Calibri" w:cs="Calibri"/>
          <w:noProof/>
          <w:color w:val="1C2430"/>
          <w:sz w:val="22"/>
          <w:szCs w:val="22"/>
        </w:rPr>
        <w:lastRenderedPageBreak/>
        <w:drawing>
          <wp:inline distT="0" distB="0" distL="0" distR="0" wp14:anchorId="2C988BE6" wp14:editId="04D2EF84">
            <wp:extent cx="3810000" cy="4267473"/>
            <wp:effectExtent l="0" t="0" r="0" b="0"/>
            <wp:docPr id="18350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9427" name=""/>
                    <pic:cNvPicPr/>
                  </pic:nvPicPr>
                  <pic:blipFill>
                    <a:blip r:embed="rId7">
                      <a:extLst>
                        <a:ext uri="{28A0092B-C50C-407E-A947-70E740481C1C}">
                          <a14:useLocalDpi xmlns:a14="http://schemas.microsoft.com/office/drawing/2010/main" val="0"/>
                        </a:ext>
                      </a:extLst>
                    </a:blip>
                    <a:stretch>
                      <a:fillRect/>
                    </a:stretch>
                  </pic:blipFill>
                  <pic:spPr>
                    <a:xfrm>
                      <a:off x="0" y="0"/>
                      <a:ext cx="3810000" cy="4267473"/>
                    </a:xfrm>
                    <a:prstGeom prst="rect">
                      <a:avLst/>
                    </a:prstGeom>
                  </pic:spPr>
                </pic:pic>
              </a:graphicData>
            </a:graphic>
          </wp:inline>
        </w:drawing>
      </w:r>
      <w:r w:rsidRPr="00FB7F46">
        <w:rPr>
          <w:rFonts w:ascii="Calibri" w:hAnsi="Calibri" w:cs="Calibri"/>
          <w:color w:val="1C2430"/>
          <w:sz w:val="22"/>
          <w:szCs w:val="22"/>
        </w:rPr>
        <w:br/>
        <w:t>Pantalla Recuperar contraseña con la pregunta de seguridad</w:t>
      </w:r>
    </w:p>
    <w:p w14:paraId="5B8D4813" w14:textId="14576128"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Si te equivocás cinco veces con la respuesta, el usuario se bloquea durante 15 minutos. Si no tenés pregunta de seguridad o no recordás la respuesta, la misma pantalla muestra el nombre, el WhatsApp y el correo del administrador: comunicate con él y te dará una contraseña provisoria.</w:t>
      </w:r>
    </w:p>
    <w:p w14:paraId="109E9B5C" w14:textId="2DAE36E6" w:rsidR="00291DAD" w:rsidRDefault="00291DAD" w:rsidP="00291DAD">
      <w:pPr>
        <w:pStyle w:val="Heading3"/>
        <w:rPr>
          <w:rFonts w:ascii="Calibri" w:eastAsia="Times New Roman" w:hAnsi="Calibri" w:cs="Calibri"/>
        </w:rPr>
      </w:pPr>
      <w:bookmarkStart w:id="1" w:name="s_u2"/>
      <w:r>
        <w:rPr>
          <w:rFonts w:ascii="Calibri" w:eastAsia="Times New Roman" w:hAnsi="Calibri" w:cs="Calibri"/>
        </w:rPr>
        <w:t xml:space="preserve">2.2.3. </w:t>
      </w:r>
      <w:r w:rsidRPr="00A63CF8">
        <w:rPr>
          <w:rFonts w:ascii="Calibri" w:eastAsia="Times New Roman" w:hAnsi="Calibri" w:cs="Calibri"/>
        </w:rPr>
        <w:t>Mi perfil</w:t>
      </w:r>
    </w:p>
    <w:bookmarkEnd w:id="1"/>
    <w:p w14:paraId="44A2E243" w14:textId="1CE2A666"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 xml:space="preserve">El botón </w:t>
      </w:r>
      <w:r w:rsidRPr="00A63CF8">
        <w:rPr>
          <w:rFonts w:ascii="Calibri" w:hAnsi="Calibri" w:cs="Calibri"/>
          <w:b/>
          <w:color w:val="1C2430"/>
          <w:sz w:val="22"/>
          <w:szCs w:val="22"/>
        </w:rPr>
        <w:t>Mi perfil</w:t>
      </w:r>
      <w:r w:rsidRPr="00A63CF8">
        <w:rPr>
          <w:rFonts w:ascii="Calibri" w:hAnsi="Calibri" w:cs="Calibri"/>
          <w:color w:val="1C2430"/>
          <w:sz w:val="22"/>
          <w:szCs w:val="22"/>
        </w:rPr>
        <w:t>, arriba a la derecha, muestra tus datos (nombre, usuario, correo, rol y último acceso) y los datos de contacto del administrador.</w:t>
      </w:r>
    </w:p>
    <w:p w14:paraId="7C6364F7" w14:textId="0FD37BC4" w:rsidR="00291DAD" w:rsidRPr="00A63CF8" w:rsidRDefault="00291DAD" w:rsidP="00291DAD">
      <w:pPr>
        <w:numPr>
          <w:ilvl w:val="0"/>
          <w:numId w:val="6"/>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
          <w:bCs/>
          <w:color w:val="1C2430"/>
          <w:sz w:val="22"/>
          <w:szCs w:val="22"/>
        </w:rPr>
        <w:t>Cambiar contraseña:</w:t>
      </w:r>
      <w:r w:rsidRPr="00A63CF8">
        <w:rPr>
          <w:rFonts w:ascii="Calibri" w:eastAsia="Times New Roman" w:hAnsi="Calibri" w:cs="Calibri"/>
          <w:bCs/>
          <w:color w:val="1C2430"/>
          <w:sz w:val="22"/>
          <w:szCs w:val="22"/>
        </w:rPr>
        <w:t xml:space="preserve"> pide la contraseña actual y la nueva, escrita dos veces.</w:t>
      </w:r>
    </w:p>
    <w:p w14:paraId="0A0A7800" w14:textId="782C6153" w:rsidR="00291DAD" w:rsidRPr="00A63CF8" w:rsidRDefault="00291DAD" w:rsidP="00291DAD">
      <w:pPr>
        <w:numPr>
          <w:ilvl w:val="0"/>
          <w:numId w:val="6"/>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
          <w:bCs/>
          <w:color w:val="1C2430"/>
          <w:sz w:val="22"/>
          <w:szCs w:val="22"/>
        </w:rPr>
        <w:t>Pregunta de seguridad:</w:t>
      </w:r>
      <w:r w:rsidRPr="00A63CF8">
        <w:rPr>
          <w:rFonts w:ascii="Calibri" w:eastAsia="Times New Roman" w:hAnsi="Calibri" w:cs="Calibri"/>
          <w:bCs/>
          <w:color w:val="1C2430"/>
          <w:sz w:val="22"/>
          <w:szCs w:val="22"/>
        </w:rPr>
        <w:t xml:space="preserve"> elegí una pregunta de la lista, escribí la respuesta dos veces e ingresá tu contraseña actual para confirmar que sos vos. Podés cambiarla cuando quieras.</w:t>
      </w:r>
    </w:p>
    <w:p w14:paraId="33935A17" w14:textId="2DDA3EAE" w:rsidR="00291DAD" w:rsidRPr="00FB7F46" w:rsidRDefault="00291DAD" w:rsidP="00291DAD">
      <w:pPr>
        <w:pStyle w:val="NormalWeb"/>
        <w:spacing w:before="120" w:after="120"/>
        <w:jc w:val="center"/>
        <w:rPr>
          <w:rFonts w:ascii="Calibri" w:hAnsi="Calibri" w:cs="Calibri"/>
          <w:color w:val="1C2430"/>
          <w:sz w:val="22"/>
          <w:szCs w:val="22"/>
        </w:rPr>
      </w:pPr>
      <w:r w:rsidRPr="00FB7F46">
        <w:rPr>
          <w:rFonts w:ascii="Calibri" w:hAnsi="Calibri" w:cs="Calibri"/>
          <w:noProof/>
          <w:color w:val="1C2430"/>
          <w:sz w:val="22"/>
          <w:szCs w:val="22"/>
        </w:rPr>
        <w:lastRenderedPageBreak/>
        <w:drawing>
          <wp:inline distT="0" distB="0" distL="0" distR="0" wp14:anchorId="4A67A157" wp14:editId="3281850E">
            <wp:extent cx="3810000" cy="3379839"/>
            <wp:effectExtent l="0" t="0" r="0" b="0"/>
            <wp:docPr id="1161051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51885" name=""/>
                    <pic:cNvPicPr/>
                  </pic:nvPicPr>
                  <pic:blipFill>
                    <a:blip r:embed="rId8">
                      <a:extLst>
                        <a:ext uri="{28A0092B-C50C-407E-A947-70E740481C1C}">
                          <a14:useLocalDpi xmlns:a14="http://schemas.microsoft.com/office/drawing/2010/main" val="0"/>
                        </a:ext>
                      </a:extLst>
                    </a:blip>
                    <a:stretch>
                      <a:fillRect/>
                    </a:stretch>
                  </pic:blipFill>
                  <pic:spPr>
                    <a:xfrm>
                      <a:off x="0" y="0"/>
                      <a:ext cx="3810000" cy="3379839"/>
                    </a:xfrm>
                    <a:prstGeom prst="rect">
                      <a:avLst/>
                    </a:prstGeom>
                  </pic:spPr>
                </pic:pic>
              </a:graphicData>
            </a:graphic>
          </wp:inline>
        </w:drawing>
      </w:r>
      <w:r w:rsidRPr="00FB7F46">
        <w:rPr>
          <w:rFonts w:ascii="Calibri" w:hAnsi="Calibri" w:cs="Calibri"/>
          <w:color w:val="1C2430"/>
          <w:sz w:val="22"/>
          <w:szCs w:val="22"/>
        </w:rPr>
        <w:br/>
        <w:t>Mi perfil</w:t>
      </w:r>
    </w:p>
    <w:p w14:paraId="21EBE69D" w14:textId="34342043" w:rsidR="00291DAD" w:rsidRPr="00FB7F46" w:rsidRDefault="00291DAD" w:rsidP="00291DAD">
      <w:pPr>
        <w:pStyle w:val="NormalWeb"/>
        <w:spacing w:before="120" w:after="120"/>
        <w:jc w:val="center"/>
        <w:rPr>
          <w:rFonts w:ascii="Calibri" w:hAnsi="Calibri" w:cs="Calibri"/>
          <w:color w:val="1C2430"/>
          <w:sz w:val="22"/>
          <w:szCs w:val="22"/>
        </w:rPr>
      </w:pPr>
      <w:r w:rsidRPr="00FB7F46">
        <w:rPr>
          <w:rFonts w:ascii="Calibri" w:hAnsi="Calibri" w:cs="Calibri"/>
          <w:noProof/>
          <w:color w:val="1C2430"/>
          <w:sz w:val="22"/>
          <w:szCs w:val="22"/>
        </w:rPr>
        <w:drawing>
          <wp:inline distT="0" distB="0" distL="0" distR="0" wp14:anchorId="7BCB8F72" wp14:editId="7167BFC0">
            <wp:extent cx="3810000" cy="2166323"/>
            <wp:effectExtent l="0" t="0" r="0" b="5715"/>
            <wp:docPr id="642252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2632" name=""/>
                    <pic:cNvPicPr/>
                  </pic:nvPicPr>
                  <pic:blipFill>
                    <a:blip r:embed="rId9">
                      <a:extLst>
                        <a:ext uri="{28A0092B-C50C-407E-A947-70E740481C1C}">
                          <a14:useLocalDpi xmlns:a14="http://schemas.microsoft.com/office/drawing/2010/main" val="0"/>
                        </a:ext>
                      </a:extLst>
                    </a:blip>
                    <a:stretch>
                      <a:fillRect/>
                    </a:stretch>
                  </pic:blipFill>
                  <pic:spPr>
                    <a:xfrm>
                      <a:off x="0" y="0"/>
                      <a:ext cx="3810000" cy="2166323"/>
                    </a:xfrm>
                    <a:prstGeom prst="rect">
                      <a:avLst/>
                    </a:prstGeom>
                  </pic:spPr>
                </pic:pic>
              </a:graphicData>
            </a:graphic>
          </wp:inline>
        </w:drawing>
      </w:r>
      <w:r w:rsidRPr="00FB7F46">
        <w:rPr>
          <w:rFonts w:ascii="Calibri" w:hAnsi="Calibri" w:cs="Calibri"/>
          <w:color w:val="1C2430"/>
          <w:sz w:val="22"/>
          <w:szCs w:val="22"/>
        </w:rPr>
        <w:br/>
        <w:t>Elegir la pregunta de seguridad</w:t>
      </w:r>
    </w:p>
    <w:p w14:paraId="2F2BBD02" w14:textId="364EA34D"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Elegí tu pregunta apenas empieces a usar el sistema: sin ella, solo el administrador puede ayudarte si olvidás la contraseña.</w:t>
      </w:r>
    </w:p>
    <w:p w14:paraId="5FF47910" w14:textId="4F320941" w:rsidR="00291DAD" w:rsidRDefault="00291DAD" w:rsidP="00291DAD">
      <w:pPr>
        <w:pStyle w:val="Heading3"/>
        <w:rPr>
          <w:rFonts w:ascii="Calibri" w:eastAsia="Times New Roman" w:hAnsi="Calibri" w:cs="Calibri"/>
        </w:rPr>
      </w:pPr>
      <w:bookmarkStart w:id="2" w:name="s_u3"/>
      <w:r>
        <w:rPr>
          <w:rFonts w:ascii="Calibri" w:eastAsia="Times New Roman" w:hAnsi="Calibri" w:cs="Calibri"/>
        </w:rPr>
        <w:t xml:space="preserve">2.2.4. </w:t>
      </w:r>
      <w:r w:rsidRPr="00A63CF8">
        <w:rPr>
          <w:rFonts w:ascii="Calibri" w:eastAsia="Times New Roman" w:hAnsi="Calibri" w:cs="Calibri"/>
        </w:rPr>
        <w:t>Pedir ayuda</w:t>
      </w:r>
      <w:r>
        <w:rPr>
          <w:rFonts w:ascii="Calibri" w:eastAsia="Times New Roman" w:hAnsi="Calibri" w:cs="Calibri"/>
        </w:rPr>
        <w:t xml:space="preserve"> al administrador</w:t>
      </w:r>
    </w:p>
    <w:bookmarkEnd w:id="2"/>
    <w:p w14:paraId="24D0271D" w14:textId="27F50099"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 xml:space="preserve">Si te trabás con algo mientras usás el sistema, tocá </w:t>
      </w:r>
      <w:r w:rsidRPr="00A63CF8">
        <w:rPr>
          <w:rFonts w:ascii="Calibri" w:hAnsi="Calibri" w:cs="Calibri"/>
          <w:b/>
          <w:color w:val="1C2430"/>
          <w:sz w:val="22"/>
          <w:szCs w:val="22"/>
        </w:rPr>
        <w:t>Pedir ayuda</w:t>
      </w:r>
      <w:r w:rsidRPr="00A63CF8">
        <w:rPr>
          <w:rFonts w:ascii="Calibri" w:hAnsi="Calibri" w:cs="Calibri"/>
          <w:color w:val="1C2430"/>
          <w:sz w:val="22"/>
          <w:szCs w:val="22"/>
        </w:rPr>
        <w:t>.</w:t>
      </w:r>
    </w:p>
    <w:p w14:paraId="01D62788" w14:textId="014BF31D" w:rsidR="00291DAD" w:rsidRPr="00A63CF8" w:rsidRDefault="00291DAD" w:rsidP="00291DAD">
      <w:pPr>
        <w:pStyle w:val="ListParagraph"/>
        <w:numPr>
          <w:ilvl w:val="0"/>
          <w:numId w:val="31"/>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Elegí el tema. La lista cambia según tu perfil: por ejemplo, un vendedor ve temas de presupuestos y facturas, y producción ve temas de órdenes de fabricación.</w:t>
      </w:r>
    </w:p>
    <w:p w14:paraId="58DC309F" w14:textId="0CE6B516" w:rsidR="00291DAD" w:rsidRPr="00A63CF8" w:rsidRDefault="00291DAD" w:rsidP="00291DAD">
      <w:pPr>
        <w:pStyle w:val="ListParagraph"/>
        <w:numPr>
          <w:ilvl w:val="0"/>
          <w:numId w:val="31"/>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Si querés, escribí un detalle.</w:t>
      </w:r>
    </w:p>
    <w:p w14:paraId="519E7578" w14:textId="67016340" w:rsidR="00291DAD" w:rsidRPr="00A63CF8" w:rsidRDefault="00291DAD" w:rsidP="00291DAD">
      <w:pPr>
        <w:pStyle w:val="ListParagraph"/>
        <w:numPr>
          <w:ilvl w:val="0"/>
          <w:numId w:val="31"/>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 xml:space="preserve">Tocá </w:t>
      </w:r>
      <w:r w:rsidRPr="00A63CF8">
        <w:rPr>
          <w:rFonts w:ascii="Calibri" w:eastAsia="Times New Roman" w:hAnsi="Calibri" w:cs="Calibri"/>
          <w:b/>
          <w:bCs/>
          <w:color w:val="1C2430"/>
          <w:sz w:val="22"/>
          <w:szCs w:val="22"/>
        </w:rPr>
        <w:t>Aceptar</w:t>
      </w:r>
      <w:r w:rsidRPr="00A63CF8">
        <w:rPr>
          <w:rFonts w:ascii="Calibri" w:eastAsia="Times New Roman" w:hAnsi="Calibri" w:cs="Calibri"/>
          <w:bCs/>
          <w:color w:val="1C2430"/>
          <w:sz w:val="22"/>
          <w:szCs w:val="22"/>
        </w:rPr>
        <w:t>.</w:t>
      </w:r>
    </w:p>
    <w:p w14:paraId="0E6F5AE3" w14:textId="4A6CEF9B" w:rsidR="00291DAD" w:rsidRPr="00FB7F46" w:rsidRDefault="00291DAD" w:rsidP="00291DAD">
      <w:pPr>
        <w:pStyle w:val="NormalWeb"/>
        <w:spacing w:before="120" w:after="120"/>
        <w:jc w:val="center"/>
        <w:rPr>
          <w:rFonts w:ascii="Calibri" w:hAnsi="Calibri" w:cs="Calibri"/>
          <w:color w:val="1C2430"/>
          <w:sz w:val="22"/>
          <w:szCs w:val="22"/>
        </w:rPr>
      </w:pPr>
      <w:r w:rsidRPr="00FB7F46">
        <w:rPr>
          <w:rFonts w:ascii="Calibri" w:hAnsi="Calibri" w:cs="Calibri"/>
          <w:noProof/>
          <w:color w:val="1C2430"/>
          <w:sz w:val="22"/>
          <w:szCs w:val="22"/>
        </w:rPr>
        <w:drawing>
          <wp:inline distT="0" distB="0" distL="0" distR="0" wp14:anchorId="372F86BF" wp14:editId="1A445491">
            <wp:extent cx="3556000" cy="1861940"/>
            <wp:effectExtent l="0" t="0" r="6350" b="5080"/>
            <wp:docPr id="384594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94614" name=""/>
                    <pic:cNvPicPr/>
                  </pic:nvPicPr>
                  <pic:blipFill>
                    <a:blip r:embed="rId10">
                      <a:extLst>
                        <a:ext uri="{28A0092B-C50C-407E-A947-70E740481C1C}">
                          <a14:useLocalDpi xmlns:a14="http://schemas.microsoft.com/office/drawing/2010/main" val="0"/>
                        </a:ext>
                      </a:extLst>
                    </a:blip>
                    <a:stretch>
                      <a:fillRect/>
                    </a:stretch>
                  </pic:blipFill>
                  <pic:spPr>
                    <a:xfrm>
                      <a:off x="0" y="0"/>
                      <a:ext cx="3556000" cy="1861940"/>
                    </a:xfrm>
                    <a:prstGeom prst="rect">
                      <a:avLst/>
                    </a:prstGeom>
                  </pic:spPr>
                </pic:pic>
              </a:graphicData>
            </a:graphic>
          </wp:inline>
        </w:drawing>
      </w:r>
      <w:r w:rsidRPr="00FB7F46">
        <w:rPr>
          <w:rFonts w:ascii="Calibri" w:hAnsi="Calibri" w:cs="Calibri"/>
          <w:color w:val="1C2430"/>
          <w:sz w:val="22"/>
          <w:szCs w:val="22"/>
        </w:rPr>
        <w:br/>
        <w:t>Pedir ayuda al administrador</w:t>
      </w:r>
    </w:p>
    <w:p w14:paraId="7CE46835" w14:textId="57B71724" w:rsidR="00291DAD" w:rsidRPr="00A63CF8" w:rsidRDefault="00291DAD" w:rsidP="00291DAD">
      <w:pPr>
        <w:pStyle w:val="NormalWeb"/>
        <w:rPr>
          <w:rFonts w:ascii="Calibri" w:hAnsi="Calibri" w:cs="Calibri"/>
          <w:color w:val="1C2430"/>
          <w:sz w:val="22"/>
          <w:szCs w:val="22"/>
        </w:rPr>
      </w:pPr>
      <w:r w:rsidRPr="00A63CF8">
        <w:rPr>
          <w:rFonts w:ascii="Calibri" w:hAnsi="Calibri" w:cs="Calibri"/>
          <w:color w:val="1C2430"/>
          <w:sz w:val="22"/>
          <w:szCs w:val="22"/>
        </w:rPr>
        <w:t xml:space="preserve">El pedido queda registrado en la bitácora con tu usuario, tu rol y el tema, y el administrador lo ve en </w:t>
      </w:r>
      <w:r w:rsidRPr="00A63CF8">
        <w:rPr>
          <w:rFonts w:ascii="Calibri" w:hAnsi="Calibri" w:cs="Calibri"/>
          <w:b/>
          <w:color w:val="1C2430"/>
          <w:sz w:val="22"/>
          <w:szCs w:val="22"/>
        </w:rPr>
        <w:t>Ver bitácora</w:t>
      </w:r>
      <w:r w:rsidRPr="00A63CF8">
        <w:rPr>
          <w:rFonts w:ascii="Calibri" w:hAnsi="Calibri" w:cs="Calibri"/>
          <w:color w:val="1C2430"/>
          <w:sz w:val="22"/>
          <w:szCs w:val="22"/>
        </w:rPr>
        <w:t xml:space="preserve"> (módulo Soporte). Al terminar, el programa muestra el nombre, el WhatsApp y el correo del administrador por si es urgente.</w:t>
      </w:r>
    </w:p>
    <w:p w14:paraId="5B44AC95" w14:textId="625A2090" w:rsidR="00291DAD" w:rsidRDefault="00291DAD" w:rsidP="00291DAD">
      <w:pPr>
        <w:pStyle w:val="Heading3"/>
        <w:rPr>
          <w:rFonts w:ascii="Calibri" w:eastAsia="Times New Roman" w:hAnsi="Calibri" w:cs="Calibri"/>
        </w:rPr>
      </w:pPr>
      <w:bookmarkStart w:id="3" w:name="s_u4"/>
      <w:r>
        <w:rPr>
          <w:rFonts w:ascii="Calibri" w:eastAsia="Times New Roman" w:hAnsi="Calibri" w:cs="Calibri"/>
        </w:rPr>
        <w:t>2.2.5. Ayuda y cierre de sesión</w:t>
      </w:r>
    </w:p>
    <w:bookmarkEnd w:id="3"/>
    <w:p w14:paraId="36B02FCE" w14:textId="0977D382" w:rsidR="00291DAD" w:rsidRPr="00A63CF8" w:rsidRDefault="00291DAD" w:rsidP="00291DAD">
      <w:pPr>
        <w:numPr>
          <w:ilvl w:val="0"/>
          <w:numId w:val="6"/>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
          <w:bCs/>
          <w:color w:val="1C2430"/>
          <w:sz w:val="22"/>
          <w:szCs w:val="22"/>
        </w:rPr>
        <w:t>Ayuda:</w:t>
      </w:r>
      <w:r w:rsidRPr="00A63CF8">
        <w:rPr>
          <w:rFonts w:ascii="Calibri" w:eastAsia="Times New Roman" w:hAnsi="Calibri" w:cs="Calibri"/>
          <w:bCs/>
          <w:color w:val="1C2430"/>
          <w:sz w:val="22"/>
          <w:szCs w:val="22"/>
        </w:rPr>
        <w:t xml:space="preserve"> abre la ayuda en línea del programa, con los mismos temas de este manual.</w:t>
      </w:r>
    </w:p>
    <w:p w14:paraId="10F81B83" w14:textId="67872211" w:rsidR="00291DAD" w:rsidRPr="00A63CF8" w:rsidRDefault="00291DAD" w:rsidP="00291DAD">
      <w:pPr>
        <w:numPr>
          <w:ilvl w:val="0"/>
          <w:numId w:val="6"/>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
          <w:bCs/>
          <w:color w:val="1C2430"/>
          <w:sz w:val="22"/>
          <w:szCs w:val="22"/>
        </w:rPr>
        <w:t>Cerrar sesión:</w:t>
      </w:r>
      <w:r w:rsidRPr="00A63CF8">
        <w:rPr>
          <w:rFonts w:ascii="Calibri" w:eastAsia="Times New Roman" w:hAnsi="Calibri" w:cs="Calibri"/>
          <w:bCs/>
          <w:color w:val="1C2430"/>
          <w:sz w:val="22"/>
          <w:szCs w:val="22"/>
        </w:rPr>
        <w:t xml:space="preserve"> pregunta si querés salir, cierra tu sesión y vuelve a la pantalla de inicio de sesión para que entre otro usuario. Si cerrás la ventana con la X, el programa se cierra.</w:t>
      </w:r>
    </w:p>
    <w:p w14:paraId="291070AC" w14:textId="0D9FACBA" w:rsidR="00291DAD" w:rsidRPr="00FB7F46" w:rsidRDefault="00291DAD" w:rsidP="00291DAD">
      <w:pPr>
        <w:pStyle w:val="NormalWeb"/>
        <w:spacing w:before="120" w:after="120"/>
        <w:jc w:val="center"/>
        <w:rPr>
          <w:rFonts w:ascii="Calibri" w:hAnsi="Calibri" w:cs="Calibri"/>
          <w:color w:val="1C2430"/>
          <w:sz w:val="22"/>
          <w:szCs w:val="22"/>
        </w:rPr>
      </w:pPr>
      <w:r w:rsidRPr="00FB7F46">
        <w:rPr>
          <w:rFonts w:ascii="Calibri" w:hAnsi="Calibri" w:cs="Calibri"/>
          <w:noProof/>
          <w:color w:val="1C2430"/>
          <w:sz w:val="22"/>
          <w:szCs w:val="22"/>
        </w:rPr>
        <w:drawing>
          <wp:inline distT="0" distB="0" distL="0" distR="0" wp14:anchorId="7AA0CA6A" wp14:editId="4307644D">
            <wp:extent cx="5397500" cy="3383593"/>
            <wp:effectExtent l="0" t="0" r="0" b="7620"/>
            <wp:docPr id="19814840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84052" name=""/>
                    <pic:cNvPicPr/>
                  </pic:nvPicPr>
                  <pic:blipFill>
                    <a:blip r:embed="rId11">
                      <a:extLst>
                        <a:ext uri="{28A0092B-C50C-407E-A947-70E740481C1C}">
                          <a14:useLocalDpi xmlns:a14="http://schemas.microsoft.com/office/drawing/2010/main" val="0"/>
                        </a:ext>
                      </a:extLst>
                    </a:blip>
                    <a:stretch>
                      <a:fillRect/>
                    </a:stretch>
                  </pic:blipFill>
                  <pic:spPr>
                    <a:xfrm>
                      <a:off x="0" y="0"/>
                      <a:ext cx="5397500" cy="3383593"/>
                    </a:xfrm>
                    <a:prstGeom prst="rect">
                      <a:avLst/>
                    </a:prstGeom>
                  </pic:spPr>
                </pic:pic>
              </a:graphicData>
            </a:graphic>
          </wp:inline>
        </w:drawing>
      </w:r>
      <w:r w:rsidRPr="00FB7F46">
        <w:rPr>
          <w:rFonts w:ascii="Calibri" w:hAnsi="Calibri" w:cs="Calibri"/>
          <w:color w:val="1C2430"/>
          <w:sz w:val="22"/>
          <w:szCs w:val="22"/>
        </w:rPr>
        <w:br/>
        <w:t>Ventana principal con los botones Mi perfil, Pedir ayuda, Ayuda y Cerrar sesión</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4E86CFAD">
            <wp:extent cx="5400040" cy="309602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Clientes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6232B641">
            <wp:extent cx="5400040" cy="309602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Presupuestos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t>2.3.3. Pedidos (CU03 y CU04)</w:t>
      </w:r>
    </w:p>
    <w:p w14:paraId="16BED764" w14:textId="13EE059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0EEC8F" wp14:editId="69E06FED">
            <wp:extent cx="5400040" cy="3080385"/>
            <wp:effectExtent l="0" t="0" r="0" b="5715"/>
            <wp:docPr id="80386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574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Pestaña Pedidos</w:t>
      </w:r>
    </w:p>
    <w:p w14:paraId="7C553704" w14:textId="6133AE9E"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5DE30916">
            <wp:extent cx="5400040" cy="309602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Órdenes de fabricación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A2342CD" w14:textId="2A34C17D"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A8B8437" wp14:editId="7DF93E96">
            <wp:extent cx="5400040" cy="3080385"/>
            <wp:effectExtent l="0" t="0" r="0" b="5715"/>
            <wp:docPr id="1418971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718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Pendiente de fabricar</w:t>
      </w:r>
    </w:p>
    <w:p w14:paraId="48B4751F" w14:textId="2D58FE5F"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672B2A0E">
            <wp:extent cx="5400040" cy="3096023"/>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Stock por producto y ubicación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0A973DD1">
            <wp:extent cx="5400040" cy="309602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Catálogo de productos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2789E3D3">
            <wp:extent cx="5400040" cy="446837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468375"/>
                    </a:xfrm>
                    <a:prstGeom prst="rect">
                      <a:avLst/>
                    </a:prstGeom>
                    <a:noFill/>
                    <a:ln>
                      <a:noFill/>
                    </a:ln>
                  </pic:spPr>
                </pic:pic>
              </a:graphicData>
            </a:graphic>
          </wp:inline>
        </w:drawing>
      </w:r>
      <w:r>
        <w:rPr>
          <w:rFonts w:ascii="Calibri" w:eastAsia="Times New Roman" w:hAnsi="Calibri" w:cs="Calibri"/>
          <w:color w:val="1C2430"/>
          <w:sz w:val="22"/>
          <w:szCs w:val="22"/>
        </w:rPr>
        <w:t xml:space="preserve">Diálogo Registrar movimiento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t>2.5.4. Reservas (CU09)</w:t>
      </w:r>
    </w:p>
    <w:p w14:paraId="39769FDB" w14:textId="6F176278" w:rsidR="00E12654" w:rsidRDefault="00E12654" w:rsidP="00E12654">
      <w:pPr>
        <w:pStyle w:val="NormalWeb"/>
        <w:rPr>
          <w:rFonts w:ascii="Calibri" w:hAnsi="Calibri" w:cs="Calibri"/>
          <w:color w:val="1C2430"/>
          <w:sz w:val="22"/>
          <w:szCs w:val="22"/>
        </w:rPr>
      </w:pPr>
      <w:r>
        <w:rPr>
          <w:rFonts w:ascii="Calibri" w:hAnsi="Calibri" w:cs="Calibri"/>
          <w:noProof/>
          <w:color w:val="1C2430"/>
          <w:sz w:val="22"/>
          <w:szCs w:val="22"/>
        </w:rPr>
        <w:drawing>
          <wp:inline distT="0" distB="0" distL="0" distR="0" wp14:anchorId="29E8740D" wp14:editId="51F3A1E9">
            <wp:extent cx="5400040" cy="3080385"/>
            <wp:effectExtent l="0" t="0" r="0" b="5715"/>
            <wp:docPr id="1377328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71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color w:val="1C2430"/>
          <w:sz w:val="22"/>
          <w:szCs w:val="22"/>
        </w:rPr>
        <w:br/>
        <w:t>Reservas de stock</w:t>
      </w:r>
    </w:p>
    <w:p w14:paraId="6DBA4649" w14:textId="44EFAAC2"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FE0FC9A" w14:textId="2149FE9F"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3DD950" wp14:editId="313B7B3D">
            <wp:extent cx="5400040" cy="3080385"/>
            <wp:effectExtent l="0" t="0" r="0" b="5715"/>
            <wp:docPr id="1982756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9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Productos faltantes</w:t>
      </w:r>
    </w:p>
    <w:p w14:paraId="28F469D4" w14:textId="01CFE717"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47D248BF" wp14:editId="0D37D037">
            <wp:extent cx="5400040" cy="3080385"/>
            <wp:effectExtent l="0" t="0" r="0" b="5715"/>
            <wp:docPr id="1838927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774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Sugerencias de reposición</w:t>
      </w:r>
    </w:p>
    <w:p w14:paraId="66C8B832" w14:textId="6F2992DF"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2A456059" w14:textId="0F99FF49"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C16A1D3" wp14:editId="428F4430">
            <wp:extent cx="5400040" cy="3080385"/>
            <wp:effectExtent l="0" t="0" r="0" b="5715"/>
            <wp:docPr id="689049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4943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Proveedores</w:t>
      </w:r>
    </w:p>
    <w:p w14:paraId="3C5EB6E2" w14:textId="2EB9D5A1"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5BF24EF0">
            <wp:extent cx="5400040" cy="2996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2996851"/>
                    </a:xfrm>
                    <a:prstGeom prst="rect">
                      <a:avLst/>
                    </a:prstGeom>
                    <a:noFill/>
                    <a:ln>
                      <a:noFill/>
                    </a:ln>
                  </pic:spPr>
                </pic:pic>
              </a:graphicData>
            </a:graphic>
          </wp:inline>
        </w:drawing>
      </w:r>
      <w:r>
        <w:rPr>
          <w:rFonts w:ascii="Calibri" w:eastAsia="Times New Roman" w:hAnsi="Calibri" w:cs="Calibri"/>
          <w:color w:val="1C2430"/>
          <w:sz w:val="22"/>
          <w:szCs w:val="22"/>
        </w:rPr>
        <w:t xml:space="preserve">Líneas de la orden de compra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1DFBB242">
            <wp:extent cx="5400040" cy="300472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004724"/>
                    </a:xfrm>
                    <a:prstGeom prst="rect">
                      <a:avLst/>
                    </a:prstGeom>
                    <a:noFill/>
                    <a:ln>
                      <a:noFill/>
                    </a:ln>
                  </pic:spPr>
                </pic:pic>
              </a:graphicData>
            </a:graphic>
          </wp:inline>
        </w:drawing>
      </w:r>
      <w:r>
        <w:rPr>
          <w:rFonts w:ascii="Calibri" w:eastAsia="Times New Roman" w:hAnsi="Calibri" w:cs="Calibri"/>
          <w:color w:val="1C2430"/>
          <w:sz w:val="22"/>
          <w:szCs w:val="22"/>
        </w:rPr>
        <w:t xml:space="preserve">Orden de compra emitida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F133641" wp14:editId="7E97BB5C">
            <wp:extent cx="5400040" cy="312389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3123894"/>
                    </a:xfrm>
                    <a:prstGeom prst="rect">
                      <a:avLst/>
                    </a:prstGeom>
                    <a:noFill/>
                    <a:ln>
                      <a:noFill/>
                    </a:ln>
                  </pic:spPr>
                </pic:pic>
              </a:graphicData>
            </a:graphic>
          </wp:inline>
        </w:drawing>
      </w:r>
      <w:r>
        <w:rPr>
          <w:rFonts w:ascii="Calibri" w:eastAsia="Times New Roman" w:hAnsi="Calibri" w:cs="Calibri"/>
          <w:color w:val="1C2430"/>
          <w:sz w:val="22"/>
          <w:szCs w:val="22"/>
        </w:rPr>
        <w:t xml:space="preserve">Mensaje cuando el producto no se puede comprar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28218B0F" w14:textId="421AB5F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47B0EFC" wp14:editId="3CB9E4E7">
            <wp:extent cx="5400040" cy="3080385"/>
            <wp:effectExtent l="0" t="0" r="0" b="5715"/>
            <wp:docPr id="5085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093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Recepciones</w:t>
      </w:r>
    </w:p>
    <w:p w14:paraId="44670051" w14:textId="21E34D84"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1F87EDC8">
            <wp:extent cx="5400040" cy="3096023"/>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Pedidos listos para despachar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068B5F11" w14:textId="30F6C761"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4BD929" wp14:editId="1642E640">
            <wp:extent cx="5400040" cy="3080385"/>
            <wp:effectExtent l="0" t="0" r="0" b="5715"/>
            <wp:docPr id="795974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7408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Remitos</w:t>
      </w:r>
    </w:p>
    <w:p w14:paraId="3882431F" w14:textId="15C375D0"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t>2.6.2. Hojas de ruta y entregas (CU18 y CU19)</w:t>
      </w:r>
    </w:p>
    <w:p w14:paraId="1F737D2D" w14:textId="04640F6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7C3BC85" wp14:editId="44BCB39A">
            <wp:extent cx="5400040" cy="3080385"/>
            <wp:effectExtent l="0" t="0" r="0" b="5715"/>
            <wp:docPr id="1623573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7313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Hojas de ruta con el mapa del recorrido</w:t>
      </w:r>
    </w:p>
    <w:p w14:paraId="3F067337" w14:textId="064BA7DD"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t>2.6.3. Devoluciones y nota de crédito (CU20, CU21 y CU22)</w:t>
      </w:r>
    </w:p>
    <w:p w14:paraId="51E63437" w14:textId="1A42ADD3"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854328" wp14:editId="24BEBF46">
            <wp:extent cx="5400040" cy="3080385"/>
            <wp:effectExtent l="0" t="0" r="0" b="5715"/>
            <wp:docPr id="21464416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167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Devoluciones</w:t>
      </w:r>
    </w:p>
    <w:p w14:paraId="1F595CDC" w14:textId="0DB0C79B"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3D2738E7">
            <wp:extent cx="5400040" cy="309602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Facturas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t>2.7.1. Facturas y cobros (CU14 y CU15)</w:t>
      </w:r>
    </w:p>
    <w:p w14:paraId="7964A2EA" w14:textId="48B7090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B5FCC5" wp14:editId="652E52B1">
            <wp:extent cx="5400040" cy="3080385"/>
            <wp:effectExtent l="0" t="0" r="0" b="5715"/>
            <wp:docPr id="9220876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761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Cobros</w:t>
      </w:r>
    </w:p>
    <w:p w14:paraId="3CBD8EC9" w14:textId="0B132AFB"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6A829B81" w14:textId="15EEF97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9ECD8B4" wp14:editId="4518D849">
            <wp:extent cx="5400040" cy="3080385"/>
            <wp:effectExtent l="0" t="0" r="0" b="5715"/>
            <wp:docPr id="1015674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487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Pagos a proveedores</w:t>
      </w:r>
    </w:p>
    <w:p w14:paraId="5FDB457E" w14:textId="30E20911"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07377706" w14:textId="7FA3D588"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E5EC30" wp14:editId="1AE7AE5D">
            <wp:extent cx="5400040" cy="3080385"/>
            <wp:effectExtent l="0" t="0" r="0" b="5715"/>
            <wp:docPr id="13981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2398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cobrar de los clientes</w:t>
      </w:r>
    </w:p>
    <w:p w14:paraId="1C256334" w14:textId="787A4F0C"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112522E3" wp14:editId="5D838DE7">
            <wp:extent cx="5400040" cy="3080385"/>
            <wp:effectExtent l="0" t="0" r="0" b="5715"/>
            <wp:docPr id="691481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8176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pagar a proveedores</w:t>
      </w:r>
    </w:p>
    <w:p w14:paraId="71685AE3" w14:textId="0BE64658"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778FAA42">
            <wp:extent cx="5400040" cy="30960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Reportes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013A5040" w14:textId="664E1662" w:rsidR="00E12654" w:rsidRDefault="003E1A56" w:rsidP="00E12654">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CBD8D0F" wp14:editId="21D15AA8">
            <wp:extent cx="5400040" cy="3080385"/>
            <wp:effectExtent l="0" t="0" r="0" b="5715"/>
            <wp:docPr id="87112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29653"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sidR="00E12654">
        <w:rPr>
          <w:rFonts w:ascii="Calibri" w:eastAsia="Times New Roman" w:hAnsi="Calibri" w:cs="Calibri"/>
          <w:color w:val="1C2430"/>
          <w:sz w:val="22"/>
          <w:szCs w:val="22"/>
        </w:rPr>
        <w:br/>
        <w:t>Roles y permisos</w:t>
      </w:r>
    </w:p>
    <w:p w14:paraId="306C2F33" w14:textId="4B43C06F"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47DDC4BD">
            <wp:extent cx="5400040" cy="309602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Usuarios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6F422127" w:rsidR="00F00538" w:rsidRPr="00A63CF8" w:rsidRDefault="005858C1">
      <w:pPr>
        <w:numPr>
          <w:ilvl w:val="0"/>
          <w:numId w:val="28"/>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Cs/>
          <w:color w:val="1C2430"/>
          <w:sz w:val="22"/>
          <w:szCs w:val="22"/>
        </w:rPr>
        <w:t xml:space="preserve">Si un usuario olvidó su contraseña, puede usar </w:t>
      </w:r>
      <w:r w:rsidRPr="00A63CF8">
        <w:rPr>
          <w:rFonts w:ascii="Calibri" w:eastAsia="Times New Roman" w:hAnsi="Calibri" w:cs="Calibri"/>
          <w:b/>
          <w:bCs/>
          <w:color w:val="1C2430"/>
          <w:sz w:val="22"/>
          <w:szCs w:val="22"/>
        </w:rPr>
        <w:t>Recuperar contraseña</w:t>
      </w:r>
      <w:r w:rsidRPr="00A63CF8">
        <w:rPr>
          <w:rFonts w:ascii="Calibri" w:eastAsia="Times New Roman" w:hAnsi="Calibri" w:cs="Calibri"/>
          <w:bCs/>
          <w:color w:val="1C2430"/>
          <w:sz w:val="22"/>
          <w:szCs w:val="22"/>
        </w:rPr>
        <w:t xml:space="preserve"> en la pantalla de inicio de sesión (si tiene pregunta de seguridad) o pedírsela al administrador. </w:t>
      </w:r>
      <w:r w:rsidRPr="00A63CF8">
        <w:rPr>
          <w:rFonts w:ascii="Calibri" w:eastAsia="Times New Roman" w:hAnsi="Calibri" w:cs="Calibri"/>
          <w:b/>
          <w:bCs/>
          <w:color w:val="1C2430"/>
          <w:sz w:val="22"/>
          <w:szCs w:val="22"/>
        </w:rPr>
        <w:t>Restablecer contraseña</w:t>
      </w:r>
      <w:r w:rsidRPr="00A63CF8">
        <w:rPr>
          <w:rFonts w:ascii="Calibri" w:eastAsia="Times New Roman" w:hAnsi="Calibri" w:cs="Calibri"/>
          <w:bCs/>
          <w:color w:val="1C2430"/>
          <w:sz w:val="22"/>
          <w:szCs w:val="22"/>
        </w:rPr>
        <w:t xml:space="preserve"> le asigna una contraseña provisoria: al iniciar sesión, el usuario debe elegir una propia para poder entrar.</w:t>
      </w:r>
    </w:p>
    <w:p w14:paraId="02EB4965" w14:textId="0BFFD906" w:rsidR="005858C1" w:rsidRPr="00A63CF8" w:rsidRDefault="005858C1" w:rsidP="005858C1">
      <w:pPr>
        <w:numPr>
          <w:ilvl w:val="0"/>
          <w:numId w:val="28"/>
        </w:numPr>
        <w:spacing w:before="100" w:beforeAutospacing="1" w:after="100" w:afterAutospacing="1"/>
        <w:ind w:left="1050"/>
        <w:rPr>
          <w:rFonts w:ascii="Calibri" w:eastAsia="Times New Roman" w:hAnsi="Calibri" w:cs="Calibri"/>
          <w:color w:val="1C2430"/>
          <w:sz w:val="22"/>
          <w:szCs w:val="22"/>
        </w:rPr>
      </w:pPr>
      <w:r w:rsidRPr="00A63CF8">
        <w:rPr>
          <w:rFonts w:ascii="Calibri" w:eastAsia="Times New Roman" w:hAnsi="Calibri" w:cs="Calibri"/>
          <w:b/>
          <w:bCs/>
          <w:color w:val="1C2430"/>
          <w:sz w:val="22"/>
          <w:szCs w:val="22"/>
        </w:rPr>
        <w:t xml:space="preserve">Pregunta de seguridad </w:t>
      </w:r>
      <w:r w:rsidRPr="00A63CF8">
        <w:rPr>
          <w:rFonts w:ascii="Calibri" w:eastAsia="Times New Roman" w:hAnsi="Calibri" w:cs="Calibri"/>
          <w:bCs/>
          <w:color w:val="1C2430"/>
          <w:sz w:val="22"/>
          <w:szCs w:val="22"/>
        </w:rPr>
        <w:t>define o cambia la pregunta de seguridad del usuario seleccionado. También se puede elegir al crear el usuario (es opcional).</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06F3890F">
            <wp:extent cx="5400040" cy="309602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Bitácora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E6DD5E1">
            <wp:extent cx="5400040" cy="303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40" cy="3036291"/>
                    </a:xfrm>
                    <a:prstGeom prst="rect">
                      <a:avLst/>
                    </a:prstGeom>
                    <a:noFill/>
                    <a:ln>
                      <a:noFill/>
                    </a:ln>
                  </pic:spPr>
                </pic:pic>
              </a:graphicData>
            </a:graphic>
          </wp:inline>
        </w:drawing>
      </w:r>
      <w:r>
        <w:rPr>
          <w:rFonts w:ascii="Calibri" w:eastAsia="Times New Roman" w:hAnsi="Calibri" w:cs="Calibri"/>
          <w:color w:val="1C2430"/>
          <w:sz w:val="22"/>
          <w:szCs w:val="22"/>
        </w:rPr>
        <w:t xml:space="preserve">Respaldo y datos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350ADB"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350ADB"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350ADB"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350ADB"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350ADB"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350ADB"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350ADB"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350ADB"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350ADB"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350ADB"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EA3F40"/>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C7118C"/>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4"/>
  </w:num>
  <w:num w:numId="2" w16cid:durableId="1624966080">
    <w:abstractNumId w:val="11"/>
  </w:num>
  <w:num w:numId="3" w16cid:durableId="1919047924">
    <w:abstractNumId w:val="6"/>
  </w:num>
  <w:num w:numId="4" w16cid:durableId="500239193">
    <w:abstractNumId w:val="24"/>
  </w:num>
  <w:num w:numId="5" w16cid:durableId="861285417">
    <w:abstractNumId w:val="19"/>
  </w:num>
  <w:num w:numId="6" w16cid:durableId="1057975895">
    <w:abstractNumId w:val="26"/>
  </w:num>
  <w:num w:numId="7" w16cid:durableId="1239631885">
    <w:abstractNumId w:val="21"/>
  </w:num>
  <w:num w:numId="8" w16cid:durableId="1758862272">
    <w:abstractNumId w:val="25"/>
  </w:num>
  <w:num w:numId="9" w16cid:durableId="1076434854">
    <w:abstractNumId w:val="17"/>
  </w:num>
  <w:num w:numId="10" w16cid:durableId="21591164">
    <w:abstractNumId w:val="28"/>
  </w:num>
  <w:num w:numId="11" w16cid:durableId="1478499062">
    <w:abstractNumId w:val="7"/>
  </w:num>
  <w:num w:numId="12" w16cid:durableId="1471747512">
    <w:abstractNumId w:val="30"/>
  </w:num>
  <w:num w:numId="13" w16cid:durableId="786390833">
    <w:abstractNumId w:val="31"/>
  </w:num>
  <w:num w:numId="14" w16cid:durableId="69743436">
    <w:abstractNumId w:val="8"/>
  </w:num>
  <w:num w:numId="15" w16cid:durableId="827943350">
    <w:abstractNumId w:val="12"/>
  </w:num>
  <w:num w:numId="16" w16cid:durableId="320038579">
    <w:abstractNumId w:val="18"/>
  </w:num>
  <w:num w:numId="17" w16cid:durableId="1912690518">
    <w:abstractNumId w:val="13"/>
  </w:num>
  <w:num w:numId="18" w16cid:durableId="1402757520">
    <w:abstractNumId w:val="23"/>
  </w:num>
  <w:num w:numId="19" w16cid:durableId="1693992208">
    <w:abstractNumId w:val="4"/>
  </w:num>
  <w:num w:numId="20" w16cid:durableId="1496720648">
    <w:abstractNumId w:val="16"/>
  </w:num>
  <w:num w:numId="21" w16cid:durableId="1893272801">
    <w:abstractNumId w:val="22"/>
  </w:num>
  <w:num w:numId="22" w16cid:durableId="479881010">
    <w:abstractNumId w:val="15"/>
  </w:num>
  <w:num w:numId="23" w16cid:durableId="838350843">
    <w:abstractNumId w:val="29"/>
  </w:num>
  <w:num w:numId="24" w16cid:durableId="994838177">
    <w:abstractNumId w:val="20"/>
  </w:num>
  <w:num w:numId="25" w16cid:durableId="909997744">
    <w:abstractNumId w:val="3"/>
  </w:num>
  <w:num w:numId="26" w16cid:durableId="2029402035">
    <w:abstractNumId w:val="2"/>
  </w:num>
  <w:num w:numId="27" w16cid:durableId="744297833">
    <w:abstractNumId w:val="9"/>
  </w:num>
  <w:num w:numId="28" w16cid:durableId="925652757">
    <w:abstractNumId w:val="1"/>
  </w:num>
  <w:num w:numId="29" w16cid:durableId="1524317941">
    <w:abstractNumId w:val="0"/>
  </w:num>
  <w:num w:numId="30" w16cid:durableId="1065421203">
    <w:abstractNumId w:val="27"/>
  </w:num>
  <w:num w:numId="31" w16cid:durableId="1208224448">
    <w:abstractNumId w:val="5"/>
  </w:num>
  <w:num w:numId="32" w16cid:durableId="1353266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41D"/>
    <w:rsid w:val="000A62A3"/>
    <w:rsid w:val="000C7F85"/>
    <w:rsid w:val="001A10BB"/>
    <w:rsid w:val="001C241D"/>
    <w:rsid w:val="00291DAD"/>
    <w:rsid w:val="002E7FC1"/>
    <w:rsid w:val="00350ADB"/>
    <w:rsid w:val="003923BC"/>
    <w:rsid w:val="003E1A56"/>
    <w:rsid w:val="005858C1"/>
    <w:rsid w:val="005B22A5"/>
    <w:rsid w:val="0061125C"/>
    <w:rsid w:val="006D346C"/>
    <w:rsid w:val="00873306"/>
    <w:rsid w:val="008C4833"/>
    <w:rsid w:val="009B0BEF"/>
    <w:rsid w:val="00A63CF8"/>
    <w:rsid w:val="00A85802"/>
    <w:rsid w:val="00A91458"/>
    <w:rsid w:val="00C21579"/>
    <w:rsid w:val="00CB6180"/>
    <w:rsid w:val="00D022EE"/>
    <w:rsid w:val="00DA4C56"/>
    <w:rsid w:val="00E12654"/>
    <w:rsid w:val="00E7396D"/>
    <w:rsid w:val="00EA4CDD"/>
    <w:rsid w:val="00EB4AD4"/>
    <w:rsid w:val="00F00538"/>
    <w:rsid w:val="00F91244"/>
    <w:rsid w:val="00FB7F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 w:type="paragraph" w:styleId="ListParagraph">
    <w:name w:val="List Paragraph"/>
    <w:basedOn w:val="Normal"/>
    <w:uiPriority w:val="34"/>
    <w:qFormat/>
    <w:rsid w:val="00291D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3345</Words>
  <Characters>18403</Characters>
  <Application>Microsoft Office Word</Application>
  <DocSecurity>0</DocSecurity>
  <Lines>153</Lines>
  <Paragraphs>43</Paragraphs>
  <ScaleCrop>false</ScaleCrop>
  <Company/>
  <LinksUpToDate>false</LinksUpToDate>
  <CharactersWithSpaces>21705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15</cp:revision>
  <dcterms:created xsi:type="dcterms:W3CDTF">2026-10-27T21:55:00Z</dcterms:created>
  <dcterms:modified xsi:type="dcterms:W3CDTF">2026-10-31T12:01:00Z</dcterms:modified>
</cp:coreProperties>
</file>