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14="http://schemas.microsoft.com/office/word/2010/wordml" xmlns:wp14="http://schemas.microsoft.com/office/word/2010/wordprocessingDrawing"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 xmlns:mc="http://schemas.openxmlformats.org/markup-compatibility/2006" mc:Ignorable="w14 wp14">
  <w:body>
    <w:bookmarkStart w:name="engineering-report" w:id="37"/>
    <w:p xmlns:wp14="http://schemas.microsoft.com/office/word/2010/wordml" w:rsidP="4F522379" w14:paraId="5F9E79A1" wp14:textId="028ACDE7">
      <w:pPr>
        <w:pStyle w:val="Heading1"/>
        <w:jc w:val="center"/>
        <w:rPr>
          <w:b w:val="1"/>
          <w:bCs w:val="1"/>
          <w:sz w:val="160"/>
          <w:szCs w:val="160"/>
        </w:rPr>
      </w:pPr>
      <w:r w:rsidRPr="4F522379" w:rsidR="6AC2758B">
        <w:rPr>
          <w:b w:val="1"/>
          <w:bCs w:val="1"/>
          <w:sz w:val="44"/>
          <w:szCs w:val="44"/>
        </w:rPr>
        <w:t>Engineering Report</w:t>
      </w:r>
    </w:p>
    <w:bookmarkStart w:name="cover-page" w:id="20"/>
    <w:p xmlns:wp14="http://schemas.microsoft.com/office/word/2010/wordml" w:rsidP="4F522379" w14:paraId="5B860E5B" wp14:textId="77777777">
      <w:pPr>
        <w:pStyle w:val="FirstParagraph"/>
        <w:rPr>
          <w:b w:val="1"/>
          <w:bCs w:val="1"/>
          <w:sz w:val="24"/>
          <w:szCs w:val="24"/>
        </w:rPr>
      </w:pPr>
      <w:r w:rsidRPr="4F522379" w:rsidR="4F522379">
        <w:rPr>
          <w:b w:val="1"/>
          <w:bCs w:val="1"/>
          <w:sz w:val="24"/>
          <w:szCs w:val="24"/>
        </w:rPr>
        <w:t>Project Title:</w:t>
      </w:r>
      <w:r>
        <w:br/>
      </w:r>
      <w:r w:rsidRPr="4F522379" w:rsidR="4F522379">
        <w:rPr>
          <w:b w:val="0"/>
          <w:bCs w:val="0"/>
          <w:sz w:val="24"/>
          <w:szCs w:val="24"/>
        </w:rPr>
        <w:t xml:space="preserve">Arduino R4 </w:t>
      </w:r>
      <w:r w:rsidRPr="4F522379" w:rsidR="4F522379">
        <w:rPr>
          <w:b w:val="0"/>
          <w:bCs w:val="0"/>
          <w:sz w:val="24"/>
          <w:szCs w:val="24"/>
        </w:rPr>
        <w:t>WiFi</w:t>
      </w:r>
      <w:r w:rsidRPr="4F522379" w:rsidR="4F522379">
        <w:rPr>
          <w:b w:val="0"/>
          <w:bCs w:val="0"/>
          <w:sz w:val="24"/>
          <w:szCs w:val="24"/>
        </w:rPr>
        <w:t>–Based Security System with PIR Motion Detection and Web-Controlled Arm/Disarm</w:t>
      </w:r>
    </w:p>
    <w:p xmlns:wp14="http://schemas.microsoft.com/office/word/2010/wordml" w:rsidP="4F522379" w14:paraId="401295C0" wp14:textId="15043BF1">
      <w:pPr>
        <w:pStyle w:val="BodyText"/>
        <w:rPr>
          <w:sz w:val="24"/>
          <w:szCs w:val="24"/>
        </w:rPr>
      </w:pPr>
      <w:r w:rsidRPr="4F522379" w:rsidR="4F522379">
        <w:rPr>
          <w:b w:val="1"/>
          <w:bCs w:val="1"/>
          <w:sz w:val="24"/>
          <w:szCs w:val="24"/>
        </w:rPr>
        <w:t>Course:</w:t>
      </w:r>
      <w:r w:rsidRPr="4F522379" w:rsidR="4F522379">
        <w:rPr>
          <w:sz w:val="24"/>
          <w:szCs w:val="24"/>
        </w:rPr>
        <w:t xml:space="preserve"> </w:t>
      </w:r>
      <w:r w:rsidRPr="4F522379" w:rsidR="4F522379">
        <w:rPr>
          <w:sz w:val="24"/>
          <w:szCs w:val="24"/>
        </w:rPr>
        <w:t>Engineering / Embedded Systems</w:t>
      </w:r>
      <w:r>
        <w:br/>
      </w:r>
      <w:r w:rsidRPr="4F522379" w:rsidR="4F522379">
        <w:rPr>
          <w:b w:val="1"/>
          <w:bCs w:val="1"/>
          <w:sz w:val="24"/>
          <w:szCs w:val="24"/>
        </w:rPr>
        <w:t>Author:</w:t>
      </w:r>
      <w:r w:rsidRPr="4F522379" w:rsidR="4F522379">
        <w:rPr>
          <w:sz w:val="24"/>
          <w:szCs w:val="24"/>
        </w:rPr>
        <w:t xml:space="preserve"> </w:t>
      </w:r>
      <w:r w:rsidRPr="4F522379" w:rsidR="4F522379">
        <w:rPr>
          <w:sz w:val="24"/>
          <w:szCs w:val="24"/>
        </w:rPr>
        <w:t>Dante D’Abramo</w:t>
      </w:r>
      <w:r>
        <w:br/>
      </w:r>
      <w:r w:rsidRPr="4F522379" w:rsidR="4F522379">
        <w:rPr>
          <w:b w:val="1"/>
          <w:bCs w:val="1"/>
          <w:sz w:val="24"/>
          <w:szCs w:val="24"/>
        </w:rPr>
        <w:t>Date:</w:t>
      </w:r>
      <w:r w:rsidRPr="4F522379" w:rsidR="4F522379">
        <w:rPr>
          <w:sz w:val="24"/>
          <w:szCs w:val="24"/>
        </w:rPr>
        <w:t xml:space="preserve"> 2026-01-30</w:t>
      </w:r>
    </w:p>
    <w:p xmlns:wp14="http://schemas.microsoft.com/office/word/2010/wordml" w14:paraId="0A37501D" wp14:textId="572B7D4B"/>
    <w:bookmarkEnd w:id="20"/>
    <w:bookmarkStart w:name="abstract" w:id="21"/>
    <w:p xmlns:wp14="http://schemas.microsoft.com/office/word/2010/wordml" w:rsidP="4F522379" w14:paraId="7CBFD60A" wp14:textId="3A87857E">
      <w:pPr>
        <w:pStyle w:val="Heading2"/>
      </w:pPr>
      <w:r w:rsidR="4F522379">
        <w:rPr/>
        <w:t>Abstract</w:t>
      </w:r>
    </w:p>
    <w:p xmlns:wp14="http://schemas.microsoft.com/office/word/2010/wordml" w14:paraId="02C1B65F" wp14:textId="77777777">
      <w:pPr>
        <w:pStyle w:val="FirstParagraph"/>
      </w:pPr>
      <w:r>
        <w:t xml:space="preserve">This report presents the design, implementation, and validation of a network-enabled security system based on the Arduino R4 WiFi platform. The system employs a passive infrared (PIR) motion sensor for intrusion detection and provides visual and audible alerts through LED indicators and a piezoelectric buzzer. A web-based interface hosted on the Arduino R4 WiFi allows remote arming and disarming of the system. The project demonstrates a structured engineering approach, integrating hardware design, firmware architecture, and validation testing suitable for academic and professional prototyping contexts.</w:t>
      </w:r>
    </w:p>
    <w:p xmlns:wp14="http://schemas.microsoft.com/office/word/2010/wordml" w14:paraId="5DAB6C7B" wp14:textId="47FD7DB3"/>
    <w:bookmarkEnd w:id="21"/>
    <w:bookmarkStart w:name="introduction" w:id="22"/>
    <w:p xmlns:wp14="http://schemas.microsoft.com/office/word/2010/wordml" w14:paraId="32A36C38" wp14:textId="77777777">
      <w:pPr>
        <w:pStyle w:val="Heading2"/>
      </w:pPr>
      <w:r>
        <w:t xml:space="preserve">1. Introduction</w:t>
      </w:r>
    </w:p>
    <w:p xmlns:wp14="http://schemas.microsoft.com/office/word/2010/wordml" w14:paraId="1B731B3F" wp14:textId="77777777">
      <w:pPr>
        <w:pStyle w:val="FirstParagraph"/>
      </w:pPr>
      <w:r>
        <w:t xml:space="preserve">Security systems require accurate sensing, reliable alert mechanisms, and remote control capabilities. Advances in embedded platforms now allow these features to be implemented on a single development board. The Arduino R4 WiFi integrates a Renesas RA4M1 microcontroller with an ESP32-S3 Wi-Fi coprocessor, enabling real-time sensor processing alongside network connectivity. This project leverages these capabilities to create a compact, modular, and scalable motion-detection security system.</w:t>
      </w:r>
    </w:p>
    <w:p xmlns:wp14="http://schemas.microsoft.com/office/word/2010/wordml" w14:paraId="02EB378F" wp14:textId="1D613EC2"/>
    <w:bookmarkEnd w:id="22"/>
    <w:bookmarkStart w:name="system-requirements" w:id="23"/>
    <w:p xmlns:wp14="http://schemas.microsoft.com/office/word/2010/wordml" w14:paraId="0A86C640" wp14:textId="77777777">
      <w:pPr>
        <w:pStyle w:val="Heading2"/>
      </w:pPr>
      <w:r>
        <w:t xml:space="preserve">2. System Requirements</w:t>
      </w:r>
    </w:p>
    <w:p xmlns:wp14="http://schemas.microsoft.com/office/word/2010/wordml" w14:paraId="34AA820E" wp14:textId="77777777">
      <w:pPr>
        <w:pStyle w:val="FirstParagraph"/>
      </w:pPr>
      <w:r>
        <w:rPr>
          <w:b/>
          <w:bCs/>
        </w:rPr>
        <w:t xml:space="preserve">Table 1 – Functional System Requirements</w:t>
      </w:r>
    </w:p>
    <w:tbl>
      <w:tblPr>
        <w:tblStyle w:val="TableGrid"/>
        <w:tblW w:w="0" w:type="auto"/>
        <w:tblLook w:val="0020" w:firstRow="1" w:lastRow="0" w:firstColumn="0" w:lastColumn="0" w:noHBand="0" w:noVBand="0"/>
      </w:tblPr>
      <w:tblGrid>
        <w:gridCol w:w="3960"/>
        <w:gridCol w:w="3960"/>
      </w:tblGrid>
      <w:tr xmlns:wp14="http://schemas.microsoft.com/office/word/2010/wordml" w:rsidTr="4F522379" w14:paraId="48956D64" wp14:textId="77777777">
        <w:trPr>
          <w:tblHeader w:val="on"/>
        </w:trPr>
        <w:tc>
          <w:tcPr>
            <w:tcMar/>
          </w:tcPr>
          <w:p w14:paraId="0A970367" wp14:textId="77777777">
            <w:pPr>
              <w:pStyle w:val="Compact"/>
            </w:pPr>
            <w:r>
              <w:t xml:space="preserve">ID</w:t>
            </w:r>
          </w:p>
        </w:tc>
        <w:tc>
          <w:tcPr>
            <w:tcMar/>
          </w:tcPr>
          <w:p w14:paraId="085EDA63" wp14:textId="77777777">
            <w:pPr>
              <w:pStyle w:val="Compact"/>
            </w:pPr>
            <w:r>
              <w:t xml:space="preserve">Requirement Description</w:t>
            </w:r>
          </w:p>
        </w:tc>
      </w:tr>
      <w:tr xmlns:wp14="http://schemas.microsoft.com/office/word/2010/wordml" w:rsidTr="4F522379" w14:paraId="3F6765ED" wp14:textId="77777777">
        <w:tc>
          <w:tcPr>
            <w:tcMar/>
          </w:tcPr>
          <w:p w14:paraId="0AF0D572" wp14:textId="77777777">
            <w:pPr>
              <w:pStyle w:val="Compact"/>
            </w:pPr>
            <w:r>
              <w:t xml:space="preserve">R1</w:t>
            </w:r>
          </w:p>
        </w:tc>
        <w:tc>
          <w:tcPr>
            <w:tcMar/>
          </w:tcPr>
          <w:p w14:paraId="228473AF" wp14:textId="77777777">
            <w:pPr>
              <w:pStyle w:val="Compact"/>
            </w:pPr>
            <w:r>
              <w:t xml:space="preserve">Detect human motion using a PIR sensor</w:t>
            </w:r>
          </w:p>
        </w:tc>
      </w:tr>
      <w:tr xmlns:wp14="http://schemas.microsoft.com/office/word/2010/wordml" w:rsidTr="4F522379" w14:paraId="479E0B27" wp14:textId="77777777">
        <w:tc>
          <w:tcPr>
            <w:tcMar/>
          </w:tcPr>
          <w:p w14:paraId="50EE4D93" wp14:textId="77777777">
            <w:pPr>
              <w:pStyle w:val="Compact"/>
            </w:pPr>
            <w:r>
              <w:t xml:space="preserve">R2</w:t>
            </w:r>
          </w:p>
        </w:tc>
        <w:tc>
          <w:tcPr>
            <w:tcMar/>
          </w:tcPr>
          <w:p w14:paraId="338D51F0" wp14:textId="77777777">
            <w:pPr>
              <w:pStyle w:val="Compact"/>
            </w:pPr>
            <w:r>
              <w:t xml:space="preserve">Provide visual indication of system state</w:t>
            </w:r>
          </w:p>
        </w:tc>
      </w:tr>
      <w:tr xmlns:wp14="http://schemas.microsoft.com/office/word/2010/wordml" w:rsidTr="4F522379" w14:paraId="2B0804DE" wp14:textId="77777777">
        <w:tc>
          <w:tcPr>
            <w:tcMar/>
          </w:tcPr>
          <w:p w14:paraId="4F49E6D8" wp14:textId="77777777">
            <w:pPr>
              <w:pStyle w:val="Compact"/>
            </w:pPr>
            <w:r>
              <w:t xml:space="preserve">R3</w:t>
            </w:r>
          </w:p>
        </w:tc>
        <w:tc>
          <w:tcPr>
            <w:tcMar/>
          </w:tcPr>
          <w:p w14:paraId="07B68528" wp14:textId="77777777">
            <w:pPr>
              <w:pStyle w:val="Compact"/>
            </w:pPr>
            <w:r>
              <w:t xml:space="preserve">Generate an audible alarm when motion is detected</w:t>
            </w:r>
          </w:p>
        </w:tc>
      </w:tr>
      <w:tr xmlns:wp14="http://schemas.microsoft.com/office/word/2010/wordml" w:rsidTr="4F522379" w14:paraId="059592B5" wp14:textId="77777777">
        <w:tc>
          <w:tcPr>
            <w:tcMar/>
          </w:tcPr>
          <w:p w14:paraId="785DCB5A" wp14:textId="77777777">
            <w:pPr>
              <w:pStyle w:val="Compact"/>
            </w:pPr>
            <w:r>
              <w:t xml:space="preserve">R4</w:t>
            </w:r>
          </w:p>
        </w:tc>
        <w:tc>
          <w:tcPr>
            <w:tcMar/>
          </w:tcPr>
          <w:p w14:paraId="31889CA3" wp14:textId="77777777">
            <w:pPr>
              <w:pStyle w:val="Compact"/>
            </w:pPr>
            <w:r>
              <w:t xml:space="preserve">Allow remote arming and disarming via Wi-Fi</w:t>
            </w:r>
          </w:p>
        </w:tc>
      </w:tr>
      <w:tr xmlns:wp14="http://schemas.microsoft.com/office/word/2010/wordml" w:rsidTr="4F522379" w14:paraId="63B65C43" wp14:textId="77777777">
        <w:tc>
          <w:tcPr>
            <w:tcMar/>
          </w:tcPr>
          <w:p w14:paraId="17C90654" wp14:textId="77777777">
            <w:pPr>
              <w:pStyle w:val="Compact"/>
            </w:pPr>
            <w:r>
              <w:t xml:space="preserve">R5</w:t>
            </w:r>
          </w:p>
        </w:tc>
        <w:tc>
          <w:tcPr>
            <w:tcMar/>
          </w:tcPr>
          <w:p w14:paraId="0CCC37B6" wp14:textId="77777777">
            <w:pPr>
              <w:pStyle w:val="Compact"/>
            </w:pPr>
            <w:r>
              <w:t xml:space="preserve">Operate using minimal external components</w:t>
            </w:r>
          </w:p>
        </w:tc>
      </w:tr>
    </w:tbl>
    <w:p xmlns:wp14="http://schemas.microsoft.com/office/word/2010/wordml" w14:paraId="6A05A809" wp14:textId="3012579C"/>
    <w:bookmarkEnd w:id="23"/>
    <w:bookmarkStart w:name="components" w:id="24"/>
    <w:p xmlns:wp14="http://schemas.microsoft.com/office/word/2010/wordml" w14:paraId="319D58A3" wp14:textId="77777777">
      <w:pPr>
        <w:pStyle w:val="Heading2"/>
      </w:pPr>
      <w:r>
        <w:t xml:space="preserve">3. Components</w:t>
      </w:r>
    </w:p>
    <w:p xmlns:wp14="http://schemas.microsoft.com/office/word/2010/wordml" w14:paraId="0ED38D80" wp14:textId="77777777">
      <w:pPr>
        <w:pStyle w:val="FirstParagraph"/>
      </w:pPr>
      <w:r>
        <w:rPr>
          <w:b/>
          <w:bCs/>
        </w:rPr>
        <w:t xml:space="preserve">Table 2 – Bill of Materials (BOM)</w:t>
      </w:r>
    </w:p>
    <w:tbl>
      <w:tblPr>
        <w:tblStyle w:val="TableGrid"/>
        <w:tblW w:w="0" w:type="auto"/>
        <w:tblLook w:val="0020" w:firstRow="1" w:lastRow="0" w:firstColumn="0" w:lastColumn="0" w:noHBand="0" w:noVBand="0"/>
      </w:tblPr>
      <w:tblGrid>
        <w:gridCol w:w="2640"/>
        <w:gridCol w:w="2640"/>
        <w:gridCol w:w="2640"/>
      </w:tblGrid>
      <w:tr xmlns:wp14="http://schemas.microsoft.com/office/word/2010/wordml" w:rsidTr="4F522379" w14:paraId="2969EDEE" wp14:textId="77777777">
        <w:trPr>
          <w:tblHeader w:val="on"/>
        </w:trPr>
        <w:tc>
          <w:tcPr>
            <w:tcMar/>
          </w:tcPr>
          <w:p w14:paraId="18089E2F" wp14:textId="77777777">
            <w:pPr>
              <w:pStyle w:val="Compact"/>
            </w:pPr>
            <w:r>
              <w:t xml:space="preserve">Component</w:t>
            </w:r>
          </w:p>
        </w:tc>
        <w:tc>
          <w:tcPr>
            <w:tcMar/>
          </w:tcPr>
          <w:p w14:paraId="4AF3DA01" wp14:textId="77777777">
            <w:pPr>
              <w:pStyle w:val="Compact"/>
            </w:pPr>
            <w:r>
              <w:t xml:space="preserve">Quantity</w:t>
            </w:r>
          </w:p>
        </w:tc>
        <w:tc>
          <w:tcPr>
            <w:tcMar/>
          </w:tcPr>
          <w:p w14:paraId="31FF54C8" wp14:textId="77777777">
            <w:pPr>
              <w:pStyle w:val="Compact"/>
            </w:pPr>
            <w:r>
              <w:t xml:space="preserve">Description</w:t>
            </w:r>
          </w:p>
        </w:tc>
      </w:tr>
      <w:tr xmlns:wp14="http://schemas.microsoft.com/office/word/2010/wordml" w:rsidTr="4F522379" w14:paraId="7AE9F6D5" wp14:textId="77777777">
        <w:tc>
          <w:tcPr>
            <w:tcMar/>
          </w:tcPr>
          <w:p w14:paraId="5107DD27" wp14:textId="77777777">
            <w:pPr>
              <w:pStyle w:val="Compact"/>
            </w:pPr>
            <w:r>
              <w:t xml:space="preserve">Arduino R4 WiFi</w:t>
            </w:r>
          </w:p>
        </w:tc>
        <w:tc>
          <w:tcPr>
            <w:tcMar/>
          </w:tcPr>
          <w:p w14:paraId="649841BE" wp14:textId="77777777">
            <w:pPr>
              <w:pStyle w:val="Compact"/>
            </w:pPr>
            <w:r>
              <w:t xml:space="preserve">1</w:t>
            </w:r>
          </w:p>
        </w:tc>
        <w:tc>
          <w:tcPr>
            <w:tcMar/>
          </w:tcPr>
          <w:p w14:paraId="4EF14B5C" wp14:textId="77777777">
            <w:pPr>
              <w:pStyle w:val="Compact"/>
            </w:pPr>
            <w:r>
              <w:t xml:space="preserve">Main control and networking board</w:t>
            </w:r>
          </w:p>
        </w:tc>
      </w:tr>
      <w:tr xmlns:wp14="http://schemas.microsoft.com/office/word/2010/wordml" w:rsidTr="4F522379" w14:paraId="2070FC58" wp14:textId="77777777">
        <w:tc>
          <w:tcPr>
            <w:tcMar/>
          </w:tcPr>
          <w:p w14:paraId="3A5D48D3" wp14:textId="77777777">
            <w:pPr>
              <w:pStyle w:val="Compact"/>
            </w:pPr>
            <w:r>
              <w:t xml:space="preserve">PIR Motion Sensor</w:t>
            </w:r>
          </w:p>
        </w:tc>
        <w:tc>
          <w:tcPr>
            <w:tcMar/>
          </w:tcPr>
          <w:p w14:paraId="56B20A0C" wp14:textId="77777777">
            <w:pPr>
              <w:pStyle w:val="Compact"/>
            </w:pPr>
            <w:r>
              <w:t xml:space="preserve">1</w:t>
            </w:r>
          </w:p>
        </w:tc>
        <w:tc>
          <w:tcPr>
            <w:tcMar/>
          </w:tcPr>
          <w:p w14:paraId="227B7983" wp14:textId="77777777">
            <w:pPr>
              <w:pStyle w:val="Compact"/>
            </w:pPr>
            <w:r>
              <w:t xml:space="preserve">Motion detection</w:t>
            </w:r>
          </w:p>
        </w:tc>
      </w:tr>
      <w:tr xmlns:wp14="http://schemas.microsoft.com/office/word/2010/wordml" w:rsidTr="4F522379" w14:paraId="2432C2EE" wp14:textId="77777777">
        <w:tc>
          <w:tcPr>
            <w:tcMar/>
          </w:tcPr>
          <w:p w14:paraId="37194893" wp14:textId="77777777">
            <w:pPr>
              <w:pStyle w:val="Compact"/>
            </w:pPr>
            <w:r>
              <w:t xml:space="preserve">3.0 mm LED</w:t>
            </w:r>
          </w:p>
        </w:tc>
        <w:tc>
          <w:tcPr>
            <w:tcMar/>
          </w:tcPr>
          <w:p w14:paraId="249FAAB8" wp14:textId="77777777">
            <w:pPr>
              <w:pStyle w:val="Compact"/>
            </w:pPr>
            <w:r>
              <w:t xml:space="preserve">1</w:t>
            </w:r>
          </w:p>
        </w:tc>
        <w:tc>
          <w:tcPr>
            <w:tcMar/>
          </w:tcPr>
          <w:p w14:paraId="2606917A" wp14:textId="77777777">
            <w:pPr>
              <w:pStyle w:val="Compact"/>
            </w:pPr>
            <w:r>
              <w:t xml:space="preserve">Armed/status indicator</w:t>
            </w:r>
          </w:p>
        </w:tc>
      </w:tr>
      <w:tr xmlns:wp14="http://schemas.microsoft.com/office/word/2010/wordml" w:rsidTr="4F522379" w14:paraId="6EE8C3F7" wp14:textId="77777777">
        <w:tc>
          <w:tcPr>
            <w:tcMar/>
          </w:tcPr>
          <w:p w14:paraId="3A203593" wp14:textId="77777777">
            <w:pPr>
              <w:pStyle w:val="Compact"/>
            </w:pPr>
            <w:r>
              <w:t xml:space="preserve">5.0 mm LED</w:t>
            </w:r>
          </w:p>
        </w:tc>
        <w:tc>
          <w:tcPr>
            <w:tcMar/>
          </w:tcPr>
          <w:p w14:paraId="19F14E3C" wp14:textId="77777777">
            <w:pPr>
              <w:pStyle w:val="Compact"/>
            </w:pPr>
            <w:r>
              <w:t xml:space="preserve">1</w:t>
            </w:r>
          </w:p>
        </w:tc>
        <w:tc>
          <w:tcPr>
            <w:tcMar/>
          </w:tcPr>
          <w:p w14:paraId="3F7488DC" wp14:textId="77777777">
            <w:pPr>
              <w:pStyle w:val="Compact"/>
            </w:pPr>
            <w:r>
              <w:t xml:space="preserve">Alarm indicator</w:t>
            </w:r>
          </w:p>
        </w:tc>
      </w:tr>
      <w:tr xmlns:wp14="http://schemas.microsoft.com/office/word/2010/wordml" w:rsidTr="4F522379" w14:paraId="72B257FD" wp14:textId="77777777">
        <w:tc>
          <w:tcPr>
            <w:tcMar/>
          </w:tcPr>
          <w:p w14:paraId="7506826C" wp14:textId="77777777">
            <w:pPr>
              <w:pStyle w:val="Compact"/>
            </w:pPr>
            <w:r>
              <w:t xml:space="preserve">Active Piezo Buzzer</w:t>
            </w:r>
          </w:p>
        </w:tc>
        <w:tc>
          <w:tcPr>
            <w:tcMar/>
          </w:tcPr>
          <w:p w14:paraId="065D2414" wp14:textId="77777777">
            <w:pPr>
              <w:pStyle w:val="Compact"/>
            </w:pPr>
            <w:r>
              <w:t xml:space="preserve">1</w:t>
            </w:r>
          </w:p>
        </w:tc>
        <w:tc>
          <w:tcPr>
            <w:tcMar/>
          </w:tcPr>
          <w:p w14:paraId="3781E5BE" wp14:textId="77777777">
            <w:pPr>
              <w:pStyle w:val="Compact"/>
            </w:pPr>
            <w:r>
              <w:t xml:space="preserve">Audible alarm</w:t>
            </w:r>
          </w:p>
        </w:tc>
      </w:tr>
      <w:tr xmlns:wp14="http://schemas.microsoft.com/office/word/2010/wordml" w:rsidTr="4F522379" w14:paraId="49B60A5B" wp14:textId="77777777">
        <w:tc>
          <w:tcPr>
            <w:tcMar/>
          </w:tcPr>
          <w:p w14:paraId="4C637133" wp14:textId="77777777">
            <w:pPr>
              <w:pStyle w:val="Compact"/>
            </w:pPr>
            <w:r>
              <w:t xml:space="preserve">Jumper Wires</w:t>
            </w:r>
          </w:p>
        </w:tc>
        <w:tc>
          <w:tcPr>
            <w:tcMar/>
          </w:tcPr>
          <w:p w14:paraId="500A43EA" wp14:textId="77777777">
            <w:pPr>
              <w:pStyle w:val="Compact"/>
            </w:pPr>
            <w:r>
              <w:t xml:space="preserve">Assorted</w:t>
            </w:r>
          </w:p>
        </w:tc>
        <w:tc>
          <w:tcPr>
            <w:tcMar/>
          </w:tcPr>
          <w:p w14:paraId="06078943" wp14:textId="77777777">
            <w:pPr>
              <w:pStyle w:val="Compact"/>
            </w:pPr>
            <w:r>
              <w:t xml:space="preserve">Electrical connections</w:t>
            </w:r>
          </w:p>
        </w:tc>
      </w:tr>
      <w:tr xmlns:wp14="http://schemas.microsoft.com/office/word/2010/wordml" w:rsidTr="4F522379" w14:paraId="6AAC7514" wp14:textId="77777777">
        <w:tc>
          <w:tcPr>
            <w:tcMar/>
          </w:tcPr>
          <w:p w14:paraId="5CA4D54F" wp14:textId="77777777">
            <w:pPr>
              <w:pStyle w:val="Compact"/>
            </w:pPr>
            <w:r>
              <w:t xml:space="preserve">Enclosure</w:t>
            </w:r>
          </w:p>
        </w:tc>
        <w:tc>
          <w:tcPr>
            <w:tcMar/>
          </w:tcPr>
          <w:p w14:paraId="2E32D521" wp14:textId="77777777">
            <w:pPr>
              <w:pStyle w:val="Compact"/>
            </w:pPr>
            <w:r>
              <w:t xml:space="preserve">1</w:t>
            </w:r>
          </w:p>
        </w:tc>
        <w:tc>
          <w:tcPr>
            <w:tcMar/>
          </w:tcPr>
          <w:p w14:paraId="3AB4BB72" wp14:textId="77777777">
            <w:pPr>
              <w:pStyle w:val="Compact"/>
            </w:pPr>
            <w:r>
              <w:t xml:space="preserve">Mechanical protection</w:t>
            </w:r>
          </w:p>
        </w:tc>
      </w:tr>
    </w:tbl>
    <w:p xmlns:wp14="http://schemas.microsoft.com/office/word/2010/wordml" w14:paraId="5A39BBE3" wp14:textId="5F1E3980"/>
    <w:bookmarkEnd w:id="24"/>
    <w:bookmarkStart w:name="system-architecture" w:id="25"/>
    <w:p xmlns:wp14="http://schemas.microsoft.com/office/word/2010/wordml" w14:paraId="3BB87F6B" wp14:textId="77777777">
      <w:pPr>
        <w:pStyle w:val="Heading2"/>
      </w:pPr>
      <w:r>
        <w:t xml:space="preserve">4. System Architecture</w:t>
      </w:r>
    </w:p>
    <w:p xmlns:wp14="http://schemas.microsoft.com/office/word/2010/wordml" w14:paraId="42A221C7" wp14:textId="77777777">
      <w:pPr>
        <w:pStyle w:val="FirstParagraph"/>
      </w:pPr>
      <w:r>
        <w:t xml:space="preserve">The system is divided into sensing, control, and communication layers. The RA4M1 microcontroller handles real-time input from the PIR sensor and drives the output devices. The ESP32-S3 coprocessor hosts a lightweight HTTP server that receives user commands over Wi-Fi.</w:t>
      </w:r>
    </w:p>
    <w:p xmlns:wp14="http://schemas.microsoft.com/office/word/2010/wordml" w14:paraId="3882F8FC" wp14:textId="77777777">
      <w:pPr>
        <w:pStyle w:val="BodyText"/>
      </w:pPr>
      <w:r>
        <w:rPr>
          <w:b/>
          <w:bCs/>
        </w:rPr>
        <w:t xml:space="preserve">Figure 1 – High-Level System Architecture</w:t>
      </w:r>
      <w:r>
        <w:br/>
      </w:r>
      <w:r>
        <w:t xml:space="preserve">PIR Sensor → Microcontroller Logic → LEDs / Buzzer</w:t>
      </w:r>
      <w:r>
        <w:br/>
      </w:r>
      <w:r>
        <w:t xml:space="preserve">Web Client ↔ Wi-Fi Interface ↔ Control State</w:t>
      </w:r>
    </w:p>
    <w:p xmlns:wp14="http://schemas.microsoft.com/office/word/2010/wordml" w14:paraId="41C8F396" wp14:textId="06199424"/>
    <w:bookmarkEnd w:id="25"/>
    <w:bookmarkStart w:name="hardware-design" w:id="28"/>
    <w:p xmlns:wp14="http://schemas.microsoft.com/office/word/2010/wordml" w14:paraId="3AB6D2A6" wp14:textId="77777777">
      <w:pPr>
        <w:pStyle w:val="Heading2"/>
      </w:pPr>
      <w:r>
        <w:t xml:space="preserve">5. Hardware Design</w:t>
      </w:r>
    </w:p>
    <w:bookmarkStart w:name="electrical-connections" w:id="26"/>
    <w:p xmlns:wp14="http://schemas.microsoft.com/office/word/2010/wordml" w14:paraId="2E79D925" wp14:textId="77777777">
      <w:pPr>
        <w:pStyle w:val="Heading3"/>
      </w:pPr>
      <w:r>
        <w:t xml:space="preserve">5.1 Electrical Connections</w:t>
      </w:r>
    </w:p>
    <w:p xmlns:wp14="http://schemas.microsoft.com/office/word/2010/wordml" w14:paraId="6E289DB1" wp14:textId="77777777">
      <w:pPr>
        <w:pStyle w:val="FirstParagraph"/>
      </w:pPr>
      <w:r>
        <w:rPr>
          <w:b/>
          <w:bCs/>
        </w:rPr>
        <w:t xml:space="preserve">Table 3 – Pin Assignment Summary</w:t>
      </w:r>
    </w:p>
    <w:tbl>
      <w:tblPr>
        <w:tblStyle w:val="TableGrid"/>
        <w:tblW w:w="0" w:type="auto"/>
        <w:tblLook w:val="0020" w:firstRow="1" w:lastRow="0" w:firstColumn="0" w:lastColumn="0" w:noHBand="0" w:noVBand="0"/>
      </w:tblPr>
      <w:tblGrid>
        <w:gridCol w:w="2640"/>
        <w:gridCol w:w="2640"/>
        <w:gridCol w:w="2640"/>
      </w:tblGrid>
      <w:tr xmlns:wp14="http://schemas.microsoft.com/office/word/2010/wordml" w:rsidTr="4F522379" w14:paraId="3FD68626" wp14:textId="77777777">
        <w:trPr>
          <w:tblHeader w:val="on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Mar/>
          </w:tcPr>
          <w:p w14:paraId="678BF0C0" wp14:textId="77777777">
            <w:pPr>
              <w:pStyle w:val="Compact"/>
            </w:pPr>
            <w:r>
              <w:t xml:space="preserve">Signal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Mar/>
          </w:tcPr>
          <w:p w14:paraId="0FEC2FFF" wp14:textId="77777777">
            <w:pPr>
              <w:pStyle w:val="Compact"/>
            </w:pPr>
            <w:r>
              <w:t xml:space="preserve">Arduino R4 WiFi Pin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Mar/>
          </w:tcPr>
          <w:p w14:paraId="14BAE615" wp14:textId="77777777">
            <w:pPr>
              <w:pStyle w:val="Compact"/>
            </w:pPr>
            <w:r>
              <w:t xml:space="preserve">Peripheral</w:t>
            </w:r>
          </w:p>
        </w:tc>
      </w:tr>
      <w:tr xmlns:wp14="http://schemas.microsoft.com/office/word/2010/wordml" w:rsidTr="4F522379" w14:paraId="2C37AB11" wp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Mar/>
          </w:tcPr>
          <w:p w14:paraId="6E505E97" wp14:textId="77777777">
            <w:pPr>
              <w:pStyle w:val="Compact"/>
            </w:pPr>
            <w:r>
              <w:t xml:space="preserve">PIR Output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Mar/>
          </w:tcPr>
          <w:p w14:paraId="38387C56" wp14:textId="77777777">
            <w:pPr>
              <w:pStyle w:val="Compact"/>
            </w:pPr>
            <w:r>
              <w:t xml:space="preserve">D2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Mar/>
          </w:tcPr>
          <w:p w14:paraId="343E7BF5" wp14:textId="77777777">
            <w:pPr>
              <w:pStyle w:val="Compact"/>
            </w:pPr>
            <w:r>
              <w:t xml:space="preserve">PIR Sensor</w:t>
            </w:r>
          </w:p>
        </w:tc>
      </w:tr>
      <w:tr xmlns:wp14="http://schemas.microsoft.com/office/word/2010/wordml" w:rsidTr="4F522379" w14:paraId="033CB99E" wp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Mar/>
          </w:tcPr>
          <w:p w14:paraId="44C0D58F" wp14:textId="77777777">
            <w:pPr>
              <w:pStyle w:val="Compact"/>
            </w:pPr>
            <w:r>
              <w:t xml:space="preserve">Status LED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Mar/>
          </w:tcPr>
          <w:p w14:paraId="6D10B894" wp14:textId="77777777">
            <w:pPr>
              <w:pStyle w:val="Compact"/>
            </w:pPr>
            <w:r>
              <w:t xml:space="preserve">D8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Mar/>
          </w:tcPr>
          <w:p w14:paraId="7204771D" wp14:textId="77777777">
            <w:pPr>
              <w:pStyle w:val="Compact"/>
            </w:pPr>
            <w:r>
              <w:t xml:space="preserve">3.0 mm LED</w:t>
            </w:r>
          </w:p>
        </w:tc>
      </w:tr>
      <w:tr xmlns:wp14="http://schemas.microsoft.com/office/word/2010/wordml" w:rsidTr="4F522379" w14:paraId="23202DFF" wp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Mar/>
          </w:tcPr>
          <w:p w14:paraId="34B97210" wp14:textId="77777777">
            <w:pPr>
              <w:pStyle w:val="Compact"/>
            </w:pPr>
            <w:r>
              <w:t xml:space="preserve">Alarm LED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Mar/>
          </w:tcPr>
          <w:p w14:paraId="76FC99B5" wp14:textId="77777777">
            <w:pPr>
              <w:pStyle w:val="Compact"/>
            </w:pPr>
            <w:r>
              <w:t xml:space="preserve">D9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Mar/>
          </w:tcPr>
          <w:p w14:paraId="56EDDD14" wp14:textId="77777777">
            <w:pPr>
              <w:pStyle w:val="Compact"/>
            </w:pPr>
            <w:r>
              <w:t xml:space="preserve">5.0 mm LED</w:t>
            </w:r>
          </w:p>
        </w:tc>
      </w:tr>
      <w:tr xmlns:wp14="http://schemas.microsoft.com/office/word/2010/wordml" w:rsidTr="4F522379" w14:paraId="6AFC614C" wp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Mar/>
          </w:tcPr>
          <w:p w14:paraId="1BD740BF" wp14:textId="77777777">
            <w:pPr>
              <w:pStyle w:val="Compact"/>
            </w:pPr>
            <w:r>
              <w:t xml:space="preserve">Buzzer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Mar/>
          </w:tcPr>
          <w:p w14:paraId="230BC067" wp14:textId="77777777">
            <w:pPr>
              <w:pStyle w:val="Compact"/>
            </w:pPr>
            <w:r>
              <w:t xml:space="preserve">D10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Mar/>
          </w:tcPr>
          <w:p w14:paraId="07F8AACD" wp14:textId="77777777">
            <w:pPr>
              <w:pStyle w:val="Compact"/>
            </w:pPr>
            <w:r>
              <w:t xml:space="preserve">Piezo Buzzer</w:t>
            </w:r>
          </w:p>
        </w:tc>
      </w:tr>
    </w:tbl>
    <w:p xmlns:wp14="http://schemas.microsoft.com/office/word/2010/wordml" w14:paraId="4C7D02C6" wp14:textId="77777777">
      <w:pPr>
        <w:pStyle w:val="BodyText"/>
      </w:pPr>
      <w:r>
        <w:t xml:space="preserve">All peripherals are powered from the Arduino R4 WiFi 5 V supply and share a common ground.</w:t>
      </w:r>
    </w:p>
    <w:p xmlns:wp14="http://schemas.microsoft.com/office/word/2010/wordml" w14:paraId="0C7E5D6E" wp14:textId="77777777">
      <w:pPr>
        <w:pStyle w:val="BodyText"/>
      </w:pPr>
      <w:r>
        <w:rPr>
          <w:b/>
          <w:bCs/>
        </w:rPr>
        <w:t xml:space="preserve">Figure 2 – Hardware Wiring Overview</w:t>
      </w:r>
      <w:r>
        <w:br/>
      </w:r>
      <w:r>
        <w:t xml:space="preserve">Illustrates GPIO connections between the Arduino R4 WiFi, PIR sensor, LEDs, and buzzer.</w:t>
      </w:r>
    </w:p>
    <w:bookmarkEnd w:id="26"/>
    <w:bookmarkStart w:name="design-considerations" w:id="27"/>
    <w:p xmlns:wp14="http://schemas.microsoft.com/office/word/2010/wordml" w14:paraId="3BC73CF9" wp14:textId="77777777">
      <w:pPr>
        <w:pStyle w:val="Heading3"/>
      </w:pPr>
      <w:r>
        <w:t xml:space="preserve">5.2 Design Considerations</w:t>
      </w:r>
    </w:p>
    <w:p xmlns:wp14="http://schemas.microsoft.com/office/word/2010/wordml" w14:paraId="4D2FAED2" wp14:textId="77777777">
      <w:pPr>
        <w:pStyle w:val="Compact"/>
        <w:numPr>
          <w:ilvl w:val="0"/>
          <w:numId w:val="1001"/>
        </w:numPr>
      </w:pPr>
      <w:r>
        <w:t xml:space="preserve">GPIO current limits must not be exceeded.</w:t>
      </w:r>
    </w:p>
    <w:p xmlns:wp14="http://schemas.microsoft.com/office/word/2010/wordml" w14:paraId="7E83BE22" wp14:textId="77777777">
      <w:pPr>
        <w:pStyle w:val="Compact"/>
        <w:numPr>
          <w:ilvl w:val="0"/>
          <w:numId w:val="1001"/>
        </w:numPr>
      </w:pPr>
      <w:r>
        <w:t xml:space="preserve">PIR sensor voltage requirements must be verified prior to connection.</w:t>
      </w:r>
    </w:p>
    <w:p xmlns:wp14="http://schemas.microsoft.com/office/word/2010/wordml" w14:paraId="65305A2B" wp14:textId="77777777">
      <w:pPr>
        <w:pStyle w:val="Compact"/>
        <w:numPr>
          <w:ilvl w:val="0"/>
          <w:numId w:val="1001"/>
        </w:numPr>
      </w:pPr>
      <w:r>
        <w:t xml:space="preserve">Secure mounting is required to prevent accidental disconnection.</w:t>
      </w:r>
    </w:p>
    <w:p xmlns:wp14="http://schemas.microsoft.com/office/word/2010/wordml" w14:paraId="72A3D3EC" wp14:textId="6F6DAFB5"/>
    <w:bookmarkEnd w:id="27"/>
    <w:bookmarkEnd w:id="28"/>
    <w:bookmarkStart w:name="software-design" w:id="31"/>
    <w:p xmlns:wp14="http://schemas.microsoft.com/office/word/2010/wordml" w14:paraId="51F25784" wp14:textId="77777777">
      <w:pPr>
        <w:pStyle w:val="Heading2"/>
      </w:pPr>
      <w:r>
        <w:t xml:space="preserve">6. Software Design</w:t>
      </w:r>
    </w:p>
    <w:bookmarkStart w:name="state-machine" w:id="29"/>
    <w:p xmlns:wp14="http://schemas.microsoft.com/office/word/2010/wordml" w14:paraId="0F99996E" wp14:textId="77777777">
      <w:pPr>
        <w:pStyle w:val="Heading3"/>
      </w:pPr>
      <w:r>
        <w:t xml:space="preserve">6.1 State Machine</w:t>
      </w:r>
    </w:p>
    <w:p xmlns:wp14="http://schemas.microsoft.com/office/word/2010/wordml" w14:paraId="5067E0DB" wp14:textId="77777777">
      <w:pPr>
        <w:pStyle w:val="FirstParagraph"/>
      </w:pPr>
      <w:r>
        <w:rPr>
          <w:b/>
          <w:bCs/>
        </w:rPr>
        <w:t xml:space="preserve">Table 4 – System State Definitions</w:t>
      </w:r>
    </w:p>
    <w:tbl>
      <w:tblPr>
        <w:tblStyle w:val="TableGrid"/>
        <w:tblW w:w="0" w:type="auto"/>
        <w:tblLook w:val="0020" w:firstRow="1" w:lastRow="0" w:firstColumn="0" w:lastColumn="0" w:noHBand="0" w:noVBand="0"/>
      </w:tblPr>
      <w:tblGrid>
        <w:gridCol w:w="3960"/>
        <w:gridCol w:w="3960"/>
      </w:tblGrid>
      <w:tr xmlns:wp14="http://schemas.microsoft.com/office/word/2010/wordml" w:rsidTr="4F522379" w14:paraId="72CBBC88" wp14:textId="77777777">
        <w:trPr>
          <w:tblHeader w:val="on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Mar/>
          </w:tcPr>
          <w:p w14:paraId="02AFDB51" wp14:textId="77777777">
            <w:pPr>
              <w:pStyle w:val="Compact"/>
            </w:pPr>
            <w:r>
              <w:t xml:space="preserve">State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Mar/>
          </w:tcPr>
          <w:p w14:paraId="02F99ED9" wp14:textId="77777777">
            <w:pPr>
              <w:pStyle w:val="Compact"/>
            </w:pPr>
            <w:r>
              <w:t xml:space="preserve">Description</w:t>
            </w:r>
          </w:p>
        </w:tc>
      </w:tr>
      <w:tr xmlns:wp14="http://schemas.microsoft.com/office/word/2010/wordml" w:rsidTr="4F522379" w14:paraId="7B0E115F" wp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Mar/>
          </w:tcPr>
          <w:p w14:paraId="19CE4402" wp14:textId="77777777">
            <w:pPr>
              <w:pStyle w:val="Compact"/>
            </w:pPr>
            <w:r>
              <w:t xml:space="preserve">DISARMED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Mar/>
          </w:tcPr>
          <w:p w14:paraId="544F1ABA" wp14:textId="77777777">
            <w:pPr>
              <w:pStyle w:val="Compact"/>
            </w:pPr>
            <w:r>
              <w:t xml:space="preserve">System inactive; PIR ignored</w:t>
            </w:r>
          </w:p>
        </w:tc>
      </w:tr>
      <w:tr xmlns:wp14="http://schemas.microsoft.com/office/word/2010/wordml" w:rsidTr="4F522379" w14:paraId="6A3B3EB8" wp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Mar/>
          </w:tcPr>
          <w:p w14:paraId="537DFA91" wp14:textId="77777777">
            <w:pPr>
              <w:pStyle w:val="Compact"/>
            </w:pPr>
            <w:r>
              <w:t xml:space="preserve">ARMED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Mar/>
          </w:tcPr>
          <w:p w14:paraId="33D6F1FC" wp14:textId="77777777">
            <w:pPr>
              <w:pStyle w:val="Compact"/>
            </w:pPr>
            <w:r>
              <w:t xml:space="preserve">PIR monitored; status LED active</w:t>
            </w:r>
          </w:p>
        </w:tc>
      </w:tr>
      <w:tr xmlns:wp14="http://schemas.microsoft.com/office/word/2010/wordml" w:rsidTr="4F522379" w14:paraId="41D2FD37" wp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Mar/>
          </w:tcPr>
          <w:p w14:paraId="6C744504" wp14:textId="77777777">
            <w:pPr>
              <w:pStyle w:val="Compact"/>
            </w:pPr>
            <w:r>
              <w:t xml:space="preserve">ALARM_TRIGGERED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Mar/>
          </w:tcPr>
          <w:p w14:paraId="3FBD7045" wp14:textId="77777777">
            <w:pPr>
              <w:pStyle w:val="Compact"/>
            </w:pPr>
            <w:r>
              <w:t xml:space="preserve">Alarm LED and buzzer active</w:t>
            </w:r>
          </w:p>
        </w:tc>
      </w:tr>
    </w:tbl>
    <w:p xmlns:wp14="http://schemas.microsoft.com/office/word/2010/wordml" w14:paraId="32769537" wp14:textId="77777777">
      <w:pPr>
        <w:pStyle w:val="BodyText"/>
      </w:pPr>
      <w:r>
        <w:rPr>
          <w:b/>
          <w:bCs/>
        </w:rPr>
        <w:t xml:space="preserve">Figure 3 – System State Diagram</w:t>
      </w:r>
      <w:r>
        <w:br/>
      </w:r>
      <w:r>
        <w:t xml:space="preserve">Shows transitions between DISARMED, ARMED, and ALARM_TRIGGERED states.</w:t>
      </w:r>
    </w:p>
    <w:bookmarkEnd w:id="29"/>
    <w:bookmarkStart w:name="web-interface" w:id="30"/>
    <w:p xmlns:wp14="http://schemas.microsoft.com/office/word/2010/wordml" w14:paraId="6B30590C" wp14:textId="77777777">
      <w:pPr>
        <w:pStyle w:val="Heading3"/>
      </w:pPr>
      <w:r>
        <w:t xml:space="preserve">6.2 Web Interface</w:t>
      </w:r>
    </w:p>
    <w:p xmlns:wp14="http://schemas.microsoft.com/office/word/2010/wordml" w14:paraId="23A445A7" wp14:textId="77777777">
      <w:pPr>
        <w:pStyle w:val="FirstParagraph"/>
      </w:pPr>
      <w:r>
        <w:rPr>
          <w:b/>
          <w:bCs/>
        </w:rPr>
        <w:t xml:space="preserve">Table 5 – HTTP Endpoints</w:t>
      </w:r>
    </w:p>
    <w:tbl>
      <w:tblPr>
        <w:tblStyle w:val="TableGrid"/>
        <w:tblW w:w="0" w:type="auto"/>
        <w:tblLook w:val="0020" w:firstRow="1" w:lastRow="0" w:firstColumn="0" w:lastColumn="0" w:noHBand="0" w:noVBand="0"/>
      </w:tblPr>
      <w:tblGrid>
        <w:gridCol w:w="2640"/>
        <w:gridCol w:w="2640"/>
        <w:gridCol w:w="2640"/>
      </w:tblGrid>
      <w:tr xmlns:wp14="http://schemas.microsoft.com/office/word/2010/wordml" w:rsidTr="4F522379" w14:paraId="17757B46" wp14:textId="77777777">
        <w:trPr>
          <w:tblHeader w:val="on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Mar/>
          </w:tcPr>
          <w:p w14:paraId="206DFFD0" wp14:textId="77777777">
            <w:pPr>
              <w:pStyle w:val="Compact"/>
            </w:pPr>
            <w:r>
              <w:t xml:space="preserve">Method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Mar/>
          </w:tcPr>
          <w:p w14:paraId="687BC520" wp14:textId="77777777">
            <w:pPr>
              <w:pStyle w:val="Compact"/>
            </w:pPr>
            <w:r>
              <w:t xml:space="preserve">Endpoint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Mar/>
          </w:tcPr>
          <w:p w14:paraId="66ED67BC" wp14:textId="77777777">
            <w:pPr>
              <w:pStyle w:val="Compact"/>
            </w:pPr>
            <w:r>
              <w:t xml:space="preserve">Function</w:t>
            </w:r>
          </w:p>
        </w:tc>
      </w:tr>
      <w:tr xmlns:wp14="http://schemas.microsoft.com/office/word/2010/wordml" w:rsidTr="4F522379" w14:paraId="58700B5A" wp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Mar/>
          </w:tcPr>
          <w:p w14:paraId="2D2F8181" wp14:textId="77777777">
            <w:pPr>
              <w:pStyle w:val="Compact"/>
            </w:pPr>
            <w:r>
              <w:t xml:space="preserve">GET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Mar/>
          </w:tcPr>
          <w:p w14:paraId="048C9D55" wp14:textId="77777777">
            <w:pPr>
              <w:pStyle w:val="Compact"/>
            </w:pPr>
            <w:r>
              <w:t xml:space="preserve">/status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Mar/>
          </w:tcPr>
          <w:p w14:paraId="0CC2A6E6" wp14:textId="77777777">
            <w:pPr>
              <w:pStyle w:val="Compact"/>
            </w:pPr>
            <w:r>
              <w:t xml:space="preserve">Returns system state</w:t>
            </w:r>
          </w:p>
        </w:tc>
      </w:tr>
      <w:tr xmlns:wp14="http://schemas.microsoft.com/office/word/2010/wordml" w:rsidTr="4F522379" w14:paraId="42D5D16D" wp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Mar/>
          </w:tcPr>
          <w:p w14:paraId="50740CCA" wp14:textId="77777777">
            <w:pPr>
              <w:pStyle w:val="Compact"/>
            </w:pPr>
            <w:r>
              <w:t xml:space="preserve">POST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Mar/>
          </w:tcPr>
          <w:p w14:paraId="79CA68A6" wp14:textId="77777777">
            <w:pPr>
              <w:pStyle w:val="Compact"/>
            </w:pPr>
            <w:r>
              <w:t xml:space="preserve">/arm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Mar/>
          </w:tcPr>
          <w:p w14:paraId="6BE9167F" wp14:textId="77777777">
            <w:pPr>
              <w:pStyle w:val="Compact"/>
            </w:pPr>
            <w:r>
              <w:t xml:space="preserve">Arms the system</w:t>
            </w:r>
          </w:p>
        </w:tc>
      </w:tr>
      <w:tr xmlns:wp14="http://schemas.microsoft.com/office/word/2010/wordml" w:rsidTr="4F522379" w14:paraId="3C20F21E" wp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Mar/>
          </w:tcPr>
          <w:p w14:paraId="05736E9C" wp14:textId="77777777">
            <w:pPr>
              <w:pStyle w:val="Compact"/>
            </w:pPr>
            <w:r>
              <w:t xml:space="preserve">POST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Mar/>
          </w:tcPr>
          <w:p w14:paraId="696D81C8" wp14:textId="77777777">
            <w:pPr>
              <w:pStyle w:val="Compact"/>
            </w:pPr>
            <w:r>
              <w:t xml:space="preserve">/disarm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Mar/>
          </w:tcPr>
          <w:p w14:paraId="00817939" wp14:textId="77777777">
            <w:pPr>
              <w:pStyle w:val="Compact"/>
            </w:pPr>
            <w:r>
              <w:t xml:space="preserve">Disarms the system</w:t>
            </w:r>
          </w:p>
        </w:tc>
      </w:tr>
    </w:tbl>
    <w:p xmlns:wp14="http://schemas.microsoft.com/office/word/2010/wordml" w14:paraId="0D0B940D" wp14:textId="09E814EF"/>
    <w:bookmarkEnd w:id="30"/>
    <w:bookmarkEnd w:id="31"/>
    <w:bookmarkStart w:name="testing-and-validation" w:id="32"/>
    <w:p xmlns:wp14="http://schemas.microsoft.com/office/word/2010/wordml" w14:paraId="597DBCE5" wp14:textId="77777777">
      <w:pPr>
        <w:pStyle w:val="Heading2"/>
      </w:pPr>
      <w:r>
        <w:t xml:space="preserve">7. Testing and Validation</w:t>
      </w:r>
    </w:p>
    <w:p xmlns:wp14="http://schemas.microsoft.com/office/word/2010/wordml" w14:paraId="594E1C6B" wp14:textId="77777777">
      <w:pPr>
        <w:pStyle w:val="FirstParagraph"/>
      </w:pPr>
      <w:r>
        <w:rPr>
          <w:b/>
          <w:bCs/>
        </w:rPr>
        <w:t xml:space="preserve">Table 6 – Test Results Summary</w:t>
      </w:r>
    </w:p>
    <w:tbl>
      <w:tblPr>
        <w:tblStyle w:val="TableGrid"/>
        <w:tblW w:w="0" w:type="auto"/>
        <w:tblLook w:val="0020" w:firstRow="1" w:lastRow="0" w:firstColumn="0" w:lastColumn="0" w:noHBand="0" w:noVBand="0"/>
      </w:tblPr>
      <w:tblGrid>
        <w:gridCol w:w="2640"/>
        <w:gridCol w:w="2640"/>
        <w:gridCol w:w="2640"/>
      </w:tblGrid>
      <w:tr xmlns:wp14="http://schemas.microsoft.com/office/word/2010/wordml" w:rsidTr="4F522379" w14:paraId="37C1C72F" wp14:textId="77777777">
        <w:trPr>
          <w:tblHeader w:val="on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Mar/>
          </w:tcPr>
          <w:p w14:paraId="0897DE1F" wp14:textId="77777777">
            <w:pPr>
              <w:pStyle w:val="Compact"/>
            </w:pPr>
            <w:r>
              <w:t xml:space="preserve">Test Case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Mar/>
          </w:tcPr>
          <w:p w14:paraId="2E318561" wp14:textId="77777777">
            <w:pPr>
              <w:pStyle w:val="Compact"/>
            </w:pPr>
            <w:r>
              <w:t xml:space="preserve">Expected Result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Mar/>
          </w:tcPr>
          <w:p w14:paraId="70DE9F48" wp14:textId="77777777">
            <w:pPr>
              <w:pStyle w:val="Compact"/>
            </w:pPr>
            <w:r>
              <w:t xml:space="preserve">Outcome</w:t>
            </w:r>
          </w:p>
        </w:tc>
      </w:tr>
      <w:tr xmlns:wp14="http://schemas.microsoft.com/office/word/2010/wordml" w:rsidTr="4F522379" w14:paraId="47E9C052" wp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Mar/>
          </w:tcPr>
          <w:p w14:paraId="1CCDB98F" wp14:textId="77777777">
            <w:pPr>
              <w:pStyle w:val="Compact"/>
            </w:pPr>
            <w:r>
              <w:t xml:space="preserve">Power-Up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Mar/>
          </w:tcPr>
          <w:p w14:paraId="5BB7E1DC" wp14:textId="77777777">
            <w:pPr>
              <w:pStyle w:val="Compact"/>
            </w:pPr>
            <w:r>
              <w:t xml:space="preserve">System starts DISARMED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Mar/>
          </w:tcPr>
          <w:p w14:paraId="45708136" wp14:textId="77777777">
            <w:pPr>
              <w:pStyle w:val="Compact"/>
            </w:pPr>
            <w:r>
              <w:t xml:space="preserve">Pass</w:t>
            </w:r>
          </w:p>
        </w:tc>
      </w:tr>
      <w:tr xmlns:wp14="http://schemas.microsoft.com/office/word/2010/wordml" w:rsidTr="4F522379" w14:paraId="7F9AEA17" wp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Mar/>
          </w:tcPr>
          <w:p w14:paraId="7783528B" wp14:textId="77777777">
            <w:pPr>
              <w:pStyle w:val="Compact"/>
            </w:pPr>
            <w:r>
              <w:t xml:space="preserve">Arm Command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Mar/>
          </w:tcPr>
          <w:p w14:paraId="75E97C35" wp14:textId="77777777">
            <w:pPr>
              <w:pStyle w:val="Compact"/>
            </w:pPr>
            <w:r>
              <w:t xml:space="preserve">Status LED ON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Mar/>
          </w:tcPr>
          <w:p w14:paraId="4951B4DC" wp14:textId="77777777">
            <w:pPr>
              <w:pStyle w:val="Compact"/>
            </w:pPr>
            <w:r>
              <w:t xml:space="preserve">Pass</w:t>
            </w:r>
          </w:p>
        </w:tc>
      </w:tr>
      <w:tr xmlns:wp14="http://schemas.microsoft.com/office/word/2010/wordml" w:rsidTr="4F522379" w14:paraId="1AD3FAB1" wp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Mar/>
          </w:tcPr>
          <w:p w14:paraId="1FFC77BC" wp14:textId="77777777">
            <w:pPr>
              <w:pStyle w:val="Compact"/>
            </w:pPr>
            <w:r>
              <w:t xml:space="preserve">Motion Detection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Mar/>
          </w:tcPr>
          <w:p w14:paraId="3A4090A6" wp14:textId="77777777">
            <w:pPr>
              <w:pStyle w:val="Compact"/>
            </w:pPr>
            <w:r>
              <w:t xml:space="preserve">Alarm triggered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Mar/>
          </w:tcPr>
          <w:p w14:paraId="73900223" wp14:textId="77777777">
            <w:pPr>
              <w:pStyle w:val="Compact"/>
            </w:pPr>
            <w:r>
              <w:t xml:space="preserve">Pass</w:t>
            </w:r>
          </w:p>
        </w:tc>
      </w:tr>
      <w:tr xmlns:wp14="http://schemas.microsoft.com/office/word/2010/wordml" w:rsidTr="4F522379" w14:paraId="5A9EF595" wp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Mar/>
          </w:tcPr>
          <w:p w14:paraId="1267866E" wp14:textId="77777777">
            <w:pPr>
              <w:pStyle w:val="Compact"/>
            </w:pPr>
            <w:r>
              <w:t xml:space="preserve">Disarm Command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Mar/>
          </w:tcPr>
          <w:p w14:paraId="015CF6B5" wp14:textId="77777777">
            <w:pPr>
              <w:pStyle w:val="Compact"/>
            </w:pPr>
            <w:r>
              <w:t xml:space="preserve">Outputs OFF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Mar/>
          </w:tcPr>
          <w:p w14:paraId="5A8816BB" wp14:textId="77777777">
            <w:pPr>
              <w:pStyle w:val="Compact"/>
            </w:pPr>
            <w:r>
              <w:t xml:space="preserve">Pass</w:t>
            </w:r>
          </w:p>
        </w:tc>
      </w:tr>
    </w:tbl>
    <w:p xmlns:wp14="http://schemas.microsoft.com/office/word/2010/wordml" w14:paraId="0E27B00A" wp14:textId="2C10FA4D"/>
    <w:bookmarkEnd w:id="32"/>
    <w:bookmarkStart w:name="cost-estimate" w:id="33"/>
    <w:p xmlns:wp14="http://schemas.microsoft.com/office/word/2010/wordml" w14:paraId="5DE7E793" wp14:textId="77777777">
      <w:pPr>
        <w:pStyle w:val="Heading2"/>
      </w:pPr>
      <w:r>
        <w:t xml:space="preserve">8. Cost Estimate</w:t>
      </w:r>
    </w:p>
    <w:p xmlns:wp14="http://schemas.microsoft.com/office/word/2010/wordml" w14:paraId="5F9586F0" wp14:textId="77777777">
      <w:pPr>
        <w:pStyle w:val="FirstParagraph"/>
      </w:pPr>
      <w:r>
        <w:rPr>
          <w:b/>
          <w:bCs/>
        </w:rPr>
        <w:t xml:space="preserve">Table 7 – Cost Breakdown (Excluding Board)</w:t>
      </w:r>
    </w:p>
    <w:tbl>
      <w:tblPr>
        <w:tblStyle w:val="TableGrid"/>
        <w:tblW w:w="0" w:type="auto"/>
        <w:tblLook w:val="0020" w:firstRow="1" w:lastRow="0" w:firstColumn="0" w:lastColumn="0" w:noHBand="0" w:noVBand="0"/>
      </w:tblPr>
      <w:tblGrid>
        <w:gridCol w:w="3960"/>
        <w:gridCol w:w="3960"/>
      </w:tblGrid>
      <w:tr xmlns:wp14="http://schemas.microsoft.com/office/word/2010/wordml" w:rsidTr="4F522379" w14:paraId="3F661115" wp14:textId="77777777">
        <w:trPr>
          <w:tblHeader w:val="on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Mar/>
          </w:tcPr>
          <w:p w14:paraId="769726BA" wp14:textId="77777777">
            <w:pPr>
              <w:pStyle w:val="Compact"/>
            </w:pPr>
            <w:r>
              <w:t xml:space="preserve">Item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Mar/>
          </w:tcPr>
          <w:p w14:paraId="1DB7129B" wp14:textId="77777777">
            <w:pPr>
              <w:pStyle w:val="Compact"/>
            </w:pPr>
            <w:r>
              <w:t xml:space="preserve">Estimated Cost (USD)</w:t>
            </w:r>
          </w:p>
        </w:tc>
      </w:tr>
      <w:tr xmlns:wp14="http://schemas.microsoft.com/office/word/2010/wordml" w:rsidTr="4F522379" w14:paraId="5E1B3F08" wp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Mar/>
          </w:tcPr>
          <w:p w14:paraId="491AEF79" wp14:textId="77777777">
            <w:pPr>
              <w:pStyle w:val="Compact"/>
            </w:pPr>
            <w:r>
              <w:t xml:space="preserve">PIR Sensor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Mar/>
          </w:tcPr>
          <w:p w14:paraId="7DAE71FE" wp14:textId="77777777">
            <w:pPr>
              <w:pStyle w:val="Compact"/>
            </w:pPr>
            <w:r>
              <w:t xml:space="preserve">$2–8</w:t>
            </w:r>
          </w:p>
        </w:tc>
      </w:tr>
      <w:tr xmlns:wp14="http://schemas.microsoft.com/office/word/2010/wordml" w:rsidTr="4F522379" w14:paraId="727C513F" wp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Mar/>
          </w:tcPr>
          <w:p w14:paraId="0DD8DB1D" wp14:textId="77777777">
            <w:pPr>
              <w:pStyle w:val="Compact"/>
            </w:pPr>
            <w:r>
              <w:t xml:space="preserve">LEDs &amp; Buzzer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Mar/>
          </w:tcPr>
          <w:p w14:paraId="5311F884" wp14:textId="77777777">
            <w:pPr>
              <w:pStyle w:val="Compact"/>
            </w:pPr>
            <w:r>
              <w:t xml:space="preserve">$3–10</w:t>
            </w:r>
          </w:p>
        </w:tc>
      </w:tr>
      <w:tr xmlns:wp14="http://schemas.microsoft.com/office/word/2010/wordml" w:rsidTr="4F522379" w14:paraId="16BB8182" wp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Mar/>
          </w:tcPr>
          <w:p w14:paraId="6F708089" wp14:textId="77777777">
            <w:pPr>
              <w:pStyle w:val="Compact"/>
            </w:pPr>
            <w:r>
              <w:t xml:space="preserve">Wiring &amp; Enclosure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Mar/>
          </w:tcPr>
          <w:p w14:paraId="5E8522D6" wp14:textId="77777777">
            <w:pPr>
              <w:pStyle w:val="Compact"/>
            </w:pPr>
            <w:r>
              <w:t xml:space="preserve">$5–10</w:t>
            </w:r>
          </w:p>
        </w:tc>
      </w:tr>
      <w:tr xmlns:wp14="http://schemas.microsoft.com/office/word/2010/wordml" w:rsidTr="4F522379" w14:paraId="61717C0A" wp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Mar/>
          </w:tcPr>
          <w:p w14:paraId="46FE0C09" wp14:textId="77777777"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Mar/>
          </w:tcPr>
          <w:p w14:paraId="2D52D0EC" wp14:textId="77777777">
            <w:pPr>
              <w:pStyle w:val="Compact"/>
            </w:pPr>
            <w:r>
              <w:rPr>
                <w:b/>
                <w:bCs/>
              </w:rPr>
              <w:t xml:space="preserve">$10–25</w:t>
            </w:r>
          </w:p>
        </w:tc>
      </w:tr>
    </w:tbl>
    <w:p xmlns:wp14="http://schemas.microsoft.com/office/word/2010/wordml" w14:paraId="60061E4C" wp14:textId="5166D378"/>
    <w:bookmarkEnd w:id="33"/>
    <w:bookmarkStart w:name="limitations-and-future-work" w:id="34"/>
    <w:p xmlns:wp14="http://schemas.microsoft.com/office/word/2010/wordml" w14:paraId="6CD9ABD9" wp14:textId="77777777">
      <w:pPr>
        <w:pStyle w:val="Heading2"/>
      </w:pPr>
      <w:r>
        <w:t xml:space="preserve">9. Limitations and Future Work</w:t>
      </w:r>
    </w:p>
    <w:p xmlns:wp14="http://schemas.microsoft.com/office/word/2010/wordml" w14:paraId="41028958" wp14:textId="77777777">
      <w:pPr>
        <w:pStyle w:val="Compact"/>
        <w:numPr>
          <w:ilvl w:val="0"/>
          <w:numId w:val="1002"/>
        </w:numPr>
      </w:pPr>
      <w:r>
        <w:t xml:space="preserve">Add HTTPS and authentication for secure remote access.</w:t>
      </w:r>
    </w:p>
    <w:p xmlns:wp14="http://schemas.microsoft.com/office/word/2010/wordml" w14:paraId="12298A2B" wp14:textId="77777777">
      <w:pPr>
        <w:pStyle w:val="Compact"/>
        <w:numPr>
          <w:ilvl w:val="0"/>
          <w:numId w:val="1002"/>
        </w:numPr>
      </w:pPr>
      <w:r>
        <w:t xml:space="preserve">Integrate event logging and cloud connectivity.</w:t>
      </w:r>
    </w:p>
    <w:p xmlns:wp14="http://schemas.microsoft.com/office/word/2010/wordml" w14:paraId="2E46FD1E" wp14:textId="77777777">
      <w:pPr>
        <w:pStyle w:val="Compact"/>
        <w:numPr>
          <w:ilvl w:val="0"/>
          <w:numId w:val="1002"/>
        </w:numPr>
      </w:pPr>
      <w:r>
        <w:t xml:space="preserve">Expand with camera-based verification and AI-assisted filtering.</w:t>
      </w:r>
    </w:p>
    <w:p xmlns:wp14="http://schemas.microsoft.com/office/word/2010/wordml" w14:paraId="03A09DA4" wp14:textId="77777777">
      <w:pPr>
        <w:pStyle w:val="Compact"/>
        <w:numPr>
          <w:ilvl w:val="0"/>
          <w:numId w:val="1002"/>
        </w:numPr>
      </w:pPr>
      <w:r>
        <w:t xml:space="preserve">Add battery backup and tamper detection.</w:t>
      </w:r>
    </w:p>
    <w:p xmlns:wp14="http://schemas.microsoft.com/office/word/2010/wordml" w14:paraId="44EAFD9C" wp14:textId="134F9D65"/>
    <w:bookmarkEnd w:id="34"/>
    <w:bookmarkStart w:name="conclusion" w:id="35"/>
    <w:p xmlns:wp14="http://schemas.microsoft.com/office/word/2010/wordml" w14:paraId="64473C61" wp14:textId="77777777">
      <w:pPr>
        <w:pStyle w:val="Heading2"/>
      </w:pPr>
      <w:r>
        <w:t xml:space="preserve">10. Conclusion</w:t>
      </w:r>
    </w:p>
    <w:p xmlns:wp14="http://schemas.microsoft.com/office/word/2010/wordml" w14:paraId="72A71D90" wp14:textId="77777777">
      <w:pPr>
        <w:pStyle w:val="FirstParagraph"/>
      </w:pPr>
      <w:r>
        <w:t xml:space="preserve">This project demonstrates a formal engineering approach to designing a network-enabled security system using the Arduino R4 WiFi. The system successfully integrates hardware sensing, firmware control logic, and web-based user interaction, making it suitable for educational demonstrations and early-stage professional prototyping.</w:t>
      </w:r>
    </w:p>
    <w:p xmlns:wp14="http://schemas.microsoft.com/office/word/2010/wordml" w14:paraId="4B94D5A5" wp14:textId="57B437CB"/>
    <w:bookmarkEnd w:id="35"/>
    <w:bookmarkStart w:name="appendix-a-safety-notes" w:id="36"/>
    <w:p xmlns:wp14="http://schemas.microsoft.com/office/word/2010/wordml" w14:paraId="6343A14B" wp14:textId="77777777">
      <w:pPr>
        <w:pStyle w:val="Heading2"/>
      </w:pPr>
      <w:r>
        <w:t xml:space="preserve">Appendix A — Safety Notes</w:t>
      </w:r>
    </w:p>
    <w:p xmlns:wp14="http://schemas.microsoft.com/office/word/2010/wordml" w14:paraId="0A3924BB" wp14:textId="77777777">
      <w:pPr>
        <w:pStyle w:val="Compact"/>
        <w:numPr>
          <w:ilvl w:val="0"/>
          <w:numId w:val="1003"/>
        </w:numPr>
      </w:pPr>
      <w:r>
        <w:t xml:space="preserve">Operate only within low-voltage DC limits.</w:t>
      </w:r>
    </w:p>
    <w:p xmlns:wp14="http://schemas.microsoft.com/office/word/2010/wordml" w14:paraId="52F23A4C" wp14:textId="77777777">
      <w:pPr>
        <w:pStyle w:val="Compact"/>
        <w:numPr>
          <w:ilvl w:val="0"/>
          <w:numId w:val="1003"/>
        </w:numPr>
      </w:pPr>
      <w:r>
        <w:t xml:space="preserve">Verify all GPIO current ratings before deployment.</w:t>
      </w:r>
    </w:p>
    <w:p xmlns:wp14="http://schemas.microsoft.com/office/word/2010/wordml" w14:paraId="31C77BC2" wp14:textId="77777777">
      <w:pPr>
        <w:pStyle w:val="Compact"/>
        <w:numPr>
          <w:ilvl w:val="0"/>
          <w:numId w:val="1003"/>
        </w:numPr>
      </w:pPr>
      <w:r>
        <w:t xml:space="preserve">Use an enclosed housing for long-term operation.</w:t>
      </w:r>
    </w:p>
    <w:bookmarkEnd w:id="36"/>
    <w:bookmarkEnd w:id="37"/>
    <w:sectPr>
      <w:footnotePr>
        <w:numRestart w:val="eachSect"/>
      </w:footnotePr>
      <w:pgMar w:top="1440" w:right="1440" w:bottom="1440" w:left="1440"/>
      <w:pgSz w:w="12240" w:h="15840" w:orient="portrait"/>
      <w:cols w:num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w14="http://schemas.microsoft.com/office/word/2010/wordml" xmlns:wp14="http://schemas.microsoft.com/office/word/2010/wordprocessingDrawing"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mc="http://schemas.openxmlformats.org/markup-compatibility/2006" xmlns:w15="http://schemas.microsoft.com/office/word/2012/wordml" mc:Ignorable="w14 wp14 w15">
  <w:zoom w:percent="100"/>
  <w:embedSystemFonts/>
  <w:proofState w:spelling="clean" w:grammar="dirty"/>
  <w:stylePaneFormatFilter w:val="0004"/>
  <w:trackRevisions w:val="false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5FD6A6C"/>
    <w:rsid w:val="05FD6A6C"/>
    <w:rsid w:val="09418595"/>
    <w:rsid w:val="09418595"/>
    <w:rsid w:val="0CB1E16D"/>
    <w:rsid w:val="2524BB5E"/>
    <w:rsid w:val="35EBE2E2"/>
    <w:rsid w:val="4F522379"/>
    <w:rsid w:val="603459E6"/>
    <w:rsid w:val="67028378"/>
    <w:rsid w:val="6AC2758B"/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3CA2F81"/>
  <w15:docId w15:val="{AC7137C3-C7EF-47E2-B2D4-14A6F8C593E2}"/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styleId="FirstParagraph" w:customStyle="1">
    <w:name w:val="First Paragraph"/>
    <w:basedOn w:val="BodyText"/>
    <w:next w:val="BodyText"/>
    <w:qFormat/>
  </w:style>
  <w:style w:type="paragraph" w:styleId="Compact" w:customStyle="1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A10FD9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uthor" w:customStyle="1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styleId="AbstractTitle" w:customStyle="1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Heading1Char" w:customStyle="1">
    <w:name w:val="Heading 1 Char"/>
    <w:basedOn w:val="DefaultParagraphFont"/>
    <w:link w:val="Heading1"/>
    <w:uiPriority w:val="9"/>
    <w:rsid w:val="00A10FD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A10FD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 w:firstLine="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 w:firstLine="0"/>
    </w:pPr>
  </w:style>
  <w:style w:type="character" w:styleId="DefaultParagraphFont" w:default="1">
    <w:name w:val="Default Paragraph Font"/>
    <w:semiHidden/>
    <w:unhideWhenUsed/>
  </w:style>
  <w:style w:type="table" w:styleId="Table" w:default="1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tcBorders>
          <w:bottom w:val="single"/>
        </w:tcBorders>
        <w:vAlign w:val="bottom"/>
      </w:tcPr>
    </w:tblStylePr>
  </w:style>
  <w:style w:type="paragraph" w:styleId="DefinitionTerm" w:customStyle="1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styleId="Definition" w:customStyle="1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styleId="TableCaption" w:customStyle="1">
    <w:name w:val="Table Caption"/>
    <w:basedOn w:val="Caption"/>
    <w:pPr>
      <w:keepNext/>
    </w:pPr>
  </w:style>
  <w:style w:type="paragraph" w:styleId="ImageCaption" w:customStyle="1">
    <w:name w:val="Image Caption"/>
    <w:basedOn w:val="Caption"/>
  </w:style>
  <w:style w:type="paragraph" w:styleId="Figure" w:customStyle="1">
    <w:name w:val="Figure"/>
    <w:basedOn w:val="Normal"/>
  </w:style>
  <w:style w:type="paragraph" w:styleId="CaptionedFigure" w:customStyle="1">
    <w:name w:val="Captioned Figure"/>
    <w:basedOn w:val="Figure"/>
    <w:pPr>
      <w:keepNext/>
    </w:pPr>
  </w:style>
  <w:style w:type="character" w:styleId="BodyTextChar" w:customStyle="1">
    <w:name w:val="Body Text Char"/>
    <w:basedOn w:val="DefaultParagraphFont"/>
    <w:link w:val="BodyText"/>
  </w:style>
  <w:style w:type="character" w:styleId="VerbatimChar" w:customStyle="1">
    <w:name w:val="Verbatim Char"/>
    <w:basedOn w:val="BodyTextChar"/>
    <w:rPr>
      <w:rFonts w:ascii="Consolas" w:hAnsi="Consolas"/>
      <w:sz w:val="22"/>
    </w:rPr>
  </w:style>
  <w:style w:type="character" w:styleId="SectionNumber" w:customStyle="1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5F91" w:themeColor="accent1" w:themeShade="BF"/>
    </w:rPr>
  </w:style>
  <w:style w:type="paragraph" w:styleId="SourceCode" w:customStyle="1">
    <w:name w:val="Source Code"/>
    <w:basedOn w:val="Normal"/>
    <w:link w:val="VerbatimChar"/>
    <w:pPr>
      <w:wordWrap w:val="off"/>
    </w:pPr>
  </w:style>
  <w:style w:type="character" w:styleId="KeywordTok" w:customStyle="1">
    <w:name w:val="KeywordTok"/>
    <w:basedOn w:val="VerbatimChar"/>
    <w:rPr>
      <w:b/>
      <w:color w:val="007020"/>
    </w:rPr>
  </w:style>
  <w:style w:type="character" w:styleId="DataTypeTok" w:customStyle="1">
    <w:name w:val="DataTypeTok"/>
    <w:basedOn w:val="VerbatimChar"/>
    <w:rPr>
      <w:color w:val="902000"/>
    </w:rPr>
  </w:style>
  <w:style w:type="character" w:styleId="DecValTok" w:customStyle="1">
    <w:name w:val="DecValTok"/>
    <w:basedOn w:val="VerbatimChar"/>
    <w:rPr>
      <w:color w:val="40a070"/>
    </w:rPr>
  </w:style>
  <w:style w:type="character" w:styleId="BaseNTok" w:customStyle="1">
    <w:name w:val="BaseNTok"/>
    <w:basedOn w:val="VerbatimChar"/>
    <w:rPr>
      <w:color w:val="40a070"/>
    </w:rPr>
  </w:style>
  <w:style w:type="character" w:styleId="FloatTok" w:customStyle="1">
    <w:name w:val="FloatTok"/>
    <w:basedOn w:val="VerbatimChar"/>
    <w:rPr>
      <w:color w:val="40a070"/>
    </w:rPr>
  </w:style>
  <w:style w:type="character" w:styleId="ConstantTok" w:customStyle="1">
    <w:name w:val="ConstantTok"/>
    <w:basedOn w:val="VerbatimChar"/>
    <w:rPr>
      <w:color w:val="880000"/>
    </w:rPr>
  </w:style>
  <w:style w:type="character" w:styleId="CharTok" w:customStyle="1">
    <w:name w:val="CharTok"/>
    <w:basedOn w:val="VerbatimChar"/>
    <w:rPr>
      <w:color w:val="4070a0"/>
    </w:rPr>
  </w:style>
  <w:style w:type="character" w:styleId="SpecialCharTok" w:customStyle="1">
    <w:name w:val="SpecialCharTok"/>
    <w:basedOn w:val="VerbatimChar"/>
    <w:rPr>
      <w:color w:val="4070a0"/>
    </w:rPr>
  </w:style>
  <w:style w:type="character" w:styleId="StringTok" w:customStyle="1">
    <w:name w:val="StringTok"/>
    <w:basedOn w:val="VerbatimChar"/>
    <w:rPr>
      <w:color w:val="4070a0"/>
    </w:rPr>
  </w:style>
  <w:style w:type="character" w:styleId="VerbatimStringTok" w:customStyle="1">
    <w:name w:val="VerbatimStringTok"/>
    <w:basedOn w:val="VerbatimChar"/>
    <w:rPr>
      <w:color w:val="4070a0"/>
    </w:rPr>
  </w:style>
  <w:style w:type="character" w:styleId="SpecialStringTok" w:customStyle="1">
    <w:name w:val="SpecialStringTok"/>
    <w:basedOn w:val="VerbatimChar"/>
    <w:rPr>
      <w:color w:val="bb6688"/>
    </w:rPr>
  </w:style>
  <w:style w:type="character" w:styleId="ImportTok" w:customStyle="1">
    <w:name w:val="ImportTok"/>
    <w:basedOn w:val="VerbatimChar"/>
    <w:rPr>
      <w:b/>
      <w:color w:val="008000"/>
    </w:rPr>
  </w:style>
  <w:style w:type="character" w:styleId="CommentTok" w:customStyle="1">
    <w:name w:val="CommentTok"/>
    <w:basedOn w:val="VerbatimChar"/>
    <w:rPr>
      <w:i/>
      <w:color w:val="60a0b0"/>
    </w:rPr>
  </w:style>
  <w:style w:type="character" w:styleId="DocumentationTok" w:customStyle="1">
    <w:name w:val="DocumentationTok"/>
    <w:basedOn w:val="VerbatimChar"/>
    <w:rPr>
      <w:i/>
      <w:color w:val="ba2121"/>
    </w:rPr>
  </w:style>
  <w:style w:type="character" w:styleId="AnnotationTok" w:customStyle="1">
    <w:name w:val="AnnotationTok"/>
    <w:basedOn w:val="VerbatimChar"/>
    <w:rPr>
      <w:b/>
      <w:i/>
      <w:color w:val="60a0b0"/>
    </w:rPr>
  </w:style>
  <w:style w:type="character" w:styleId="CommentVarTok" w:customStyle="1">
    <w:name w:val="CommentVarTok"/>
    <w:basedOn w:val="VerbatimChar"/>
    <w:rPr>
      <w:b/>
      <w:i/>
      <w:color w:val="60a0b0"/>
    </w:rPr>
  </w:style>
  <w:style w:type="character" w:styleId="OtherTok" w:customStyle="1">
    <w:name w:val="OtherTok"/>
    <w:basedOn w:val="VerbatimChar"/>
    <w:rPr>
      <w:color w:val="007020"/>
    </w:rPr>
  </w:style>
  <w:style w:type="character" w:styleId="FunctionTok" w:customStyle="1">
    <w:name w:val="FunctionTok"/>
    <w:basedOn w:val="VerbatimChar"/>
    <w:rPr>
      <w:color w:val="06287e"/>
    </w:rPr>
  </w:style>
  <w:style w:type="character" w:styleId="VariableTok" w:customStyle="1">
    <w:name w:val="VariableTok"/>
    <w:basedOn w:val="VerbatimChar"/>
    <w:rPr>
      <w:color w:val="19177c"/>
    </w:rPr>
  </w:style>
  <w:style w:type="character" w:styleId="ControlFlowTok" w:customStyle="1">
    <w:name w:val="ControlFlowTok"/>
    <w:basedOn w:val="VerbatimChar"/>
    <w:rPr>
      <w:b/>
      <w:color w:val="007020"/>
    </w:rPr>
  </w:style>
  <w:style w:type="character" w:styleId="OperatorTok" w:customStyle="1">
    <w:name w:val="OperatorTok"/>
    <w:basedOn w:val="VerbatimChar"/>
    <w:rPr>
      <w:color w:val="666666"/>
    </w:rPr>
  </w:style>
  <w:style w:type="character" w:styleId="BuiltInTok" w:customStyle="1">
    <w:name w:val="BuiltInTok"/>
    <w:basedOn w:val="VerbatimChar"/>
    <w:rPr>
      <w:color w:val="008000"/>
    </w:rPr>
  </w:style>
  <w:style w:type="character" w:styleId="ExtensionTok" w:customStyle="1">
    <w:name w:val="ExtensionTok"/>
    <w:basedOn w:val="VerbatimChar"/>
    <w:rPr/>
  </w:style>
  <w:style w:type="character" w:styleId="PreprocessorTok" w:customStyle="1">
    <w:name w:val="PreprocessorTok"/>
    <w:basedOn w:val="VerbatimChar"/>
    <w:rPr>
      <w:color w:val="bc7a00"/>
    </w:rPr>
  </w:style>
  <w:style w:type="character" w:styleId="AttributeTok" w:customStyle="1">
    <w:name w:val="AttributeTok"/>
    <w:basedOn w:val="VerbatimChar"/>
    <w:rPr>
      <w:color w:val="7d9029"/>
    </w:rPr>
  </w:style>
  <w:style w:type="character" w:styleId="RegionMarkerTok" w:customStyle="1">
    <w:name w:val="RegionMarkerTok"/>
    <w:basedOn w:val="VerbatimChar"/>
    <w:rPr/>
  </w:style>
  <w:style w:type="character" w:styleId="InformationTok" w:customStyle="1">
    <w:name w:val="InformationTok"/>
    <w:basedOn w:val="VerbatimChar"/>
    <w:rPr>
      <w:b/>
      <w:i/>
      <w:color w:val="60a0b0"/>
    </w:rPr>
  </w:style>
  <w:style w:type="character" w:styleId="WarningTok" w:customStyle="1">
    <w:name w:val="WarningTok"/>
    <w:basedOn w:val="VerbatimChar"/>
    <w:rPr>
      <w:b/>
      <w:i/>
      <w:color w:val="60a0b0"/>
    </w:rPr>
  </w:style>
  <w:style w:type="character" w:styleId="AlertTok" w:customStyle="1">
    <w:name w:val="AlertTok"/>
    <w:basedOn w:val="VerbatimChar"/>
    <w:rPr>
      <w:b/>
      <w:color w:val="ff0000"/>
    </w:rPr>
  </w:style>
  <w:style w:type="character" w:styleId="ErrorTok" w:customStyle="1">
    <w:name w:val="ErrorTok"/>
    <w:basedOn w:val="VerbatimChar"/>
    <w:rPr>
      <w:b/>
      <w:color w:val="ff0000"/>
    </w:rPr>
  </w:style>
  <w:style w:type="character" w:styleId="NormalTok" w:customStyle="1">
    <w:name w:val="NormalTok"/>
    <w:basedOn w:val="VerbatimChar"/>
    <w:rPr/>
  </w:style>
  <w:style xmlns:w14="http://schemas.microsoft.com/office/word/2010/wordml" xmlns:mc="http://schemas.openxmlformats.org/markup-compatibility/2006" xmlns:w="http://schemas.openxmlformats.org/wordprocessingml/2006/main" w:type="table" w:styleId="TableNormal" w:default="1" mc:Ignorable="w14">
    <w:name xmlns:w="http://schemas.openxmlformats.org/wordprocessingml/2006/main" w:val="Normal Table"/>
    <w:uiPriority xmlns:w="http://schemas.openxmlformats.org/wordprocessingml/2006/main" w:val="99"/>
    <w:semiHidden xmlns:w="http://schemas.openxmlformats.org/wordprocessingml/2006/main"/>
    <w:unhideWhenUsed xmlns:w="http://schemas.openxmlformats.org/wordprocessingml/2006/main"/>
    <w:tblPr xmlns:w="http://schemas.openxmlformats.org/wordprocessingml/2006/main"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TableGrid" mc:Ignorable="w14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39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numbering.xml" Id="rId1" /><Relationship Type="http://schemas.openxmlformats.org/officeDocument/2006/relationships/styles" Target="styles.xml" Id="rId2" /><Relationship Type="http://schemas.openxmlformats.org/officeDocument/2006/relationships/settings" Target="settings.xml" Id="rId3" /><Relationship Type="http://schemas.openxmlformats.org/officeDocument/2006/relationships/webSettings" Target="webSettings.xml" Id="rId4" /><Relationship Type="http://schemas.openxmlformats.org/officeDocument/2006/relationships/fontTable" Target="fontTable.xml" Id="rId5" /><Relationship Type="http://schemas.openxmlformats.org/officeDocument/2006/relationships/theme" Target="theme/theme1.xml" Id="rId6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SharedDoc>false</ap:SharedDoc>
  <ap:HyperlinksChanged>false</ap:HyperlinksChanged>
  <ap:AppVersion>16.0000</ap:AppVersion>
  <ap:Application>Microsoft Word for the web</ap:Application>
  <ap:Template>Normal.dotm</ap:Template>
  <ap:DocSecurity>0</ap:DocSecurity>
  <ap:ScaleCrop>false</ap:ScaleCrop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/>
  <keywords/>
  <dcterms:created xsi:type="dcterms:W3CDTF">2026-01-30T12:55:59.0000000Z</dcterms:created>
  <dcterms:modified xsi:type="dcterms:W3CDTF">2026-01-30T13:13:17.9211361Z</dcterms:modified>
  <lastModifiedBy>Dante D'Abramo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