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01E19">
      <w:pPr>
        <w:rPr>
          <w:rFonts w:hint="default"/>
        </w:rPr>
      </w:pPr>
      <w:r>
        <w:rPr>
          <w:rFonts w:hint="default"/>
        </w:rPr>
        <w:t>crat-erp/</w:t>
      </w:r>
    </w:p>
    <w:p w14:paraId="1A252129">
      <w:pPr>
        <w:rPr>
          <w:rFonts w:hint="default"/>
        </w:rPr>
      </w:pPr>
      <w:r>
        <w:rPr>
          <w:rFonts w:hint="default"/>
        </w:rPr>
        <w:t>│</w:t>
      </w:r>
    </w:p>
    <w:p w14:paraId="21C4F685">
      <w:pPr>
        <w:rPr>
          <w:rFonts w:hint="default"/>
        </w:rPr>
      </w:pPr>
      <w:r>
        <w:rPr>
          <w:rFonts w:hint="default"/>
        </w:rPr>
        <w:t>├── backend/</w:t>
      </w:r>
    </w:p>
    <w:p w14:paraId="0B0F96BE">
      <w:pPr>
        <w:rPr>
          <w:rFonts w:hint="default"/>
        </w:rPr>
      </w:pPr>
      <w:r>
        <w:rPr>
          <w:rFonts w:hint="default"/>
        </w:rPr>
        <w:t>│   ├── src/</w:t>
      </w:r>
    </w:p>
    <w:p w14:paraId="45C814BF">
      <w:pPr>
        <w:rPr>
          <w:rFonts w:hint="default"/>
        </w:rPr>
      </w:pPr>
      <w:r>
        <w:rPr>
          <w:rFonts w:hint="default"/>
        </w:rPr>
        <w:t>│   │   ├── auth/</w:t>
      </w:r>
    </w:p>
    <w:p w14:paraId="3479DA2D">
      <w:pPr>
        <w:rPr>
          <w:rFonts w:hint="default"/>
        </w:rPr>
      </w:pPr>
      <w:r>
        <w:rPr>
          <w:rFonts w:hint="default"/>
        </w:rPr>
        <w:t>│   │   ├── users/</w:t>
      </w:r>
    </w:p>
    <w:p w14:paraId="6BF18B28">
      <w:pPr>
        <w:rPr>
          <w:rFonts w:hint="default"/>
        </w:rPr>
      </w:pPr>
      <w:r>
        <w:rPr>
          <w:rFonts w:hint="default"/>
        </w:rPr>
        <w:t>│   │   ├── companies/</w:t>
      </w:r>
    </w:p>
    <w:p w14:paraId="3E26D2D4">
      <w:pPr>
        <w:rPr>
          <w:rFonts w:hint="default"/>
        </w:rPr>
      </w:pPr>
      <w:r>
        <w:rPr>
          <w:rFonts w:hint="default"/>
        </w:rPr>
        <w:t>│   │   ├── branches/</w:t>
      </w:r>
    </w:p>
    <w:p w14:paraId="5B944A8F">
      <w:pPr>
        <w:rPr>
          <w:rFonts w:hint="default"/>
        </w:rPr>
      </w:pPr>
      <w:r>
        <w:rPr>
          <w:rFonts w:hint="default"/>
        </w:rPr>
        <w:t>│   │   ├── accounting/</w:t>
      </w:r>
    </w:p>
    <w:p w14:paraId="49406D96">
      <w:pPr>
        <w:rPr>
          <w:rFonts w:hint="default"/>
        </w:rPr>
      </w:pPr>
      <w:r>
        <w:rPr>
          <w:rFonts w:hint="default"/>
        </w:rPr>
        <w:t>│   │   ├── inventory/</w:t>
      </w:r>
    </w:p>
    <w:p w14:paraId="2C604466">
      <w:pPr>
        <w:rPr>
          <w:rFonts w:hint="default"/>
        </w:rPr>
      </w:pPr>
      <w:r>
        <w:rPr>
          <w:rFonts w:hint="default"/>
        </w:rPr>
        <w:t>│   │   ├── procurement/</w:t>
      </w:r>
    </w:p>
    <w:p w14:paraId="356F2D20">
      <w:pPr>
        <w:rPr>
          <w:rFonts w:hint="default"/>
        </w:rPr>
      </w:pPr>
      <w:r>
        <w:rPr>
          <w:rFonts w:hint="default"/>
        </w:rPr>
        <w:t>│   │   ├── crm/</w:t>
      </w:r>
    </w:p>
    <w:p w14:paraId="571F38DF">
      <w:pPr>
        <w:rPr>
          <w:rFonts w:hint="default"/>
        </w:rPr>
      </w:pPr>
      <w:r>
        <w:rPr>
          <w:rFonts w:hint="default"/>
        </w:rPr>
        <w:t>│   │   ├── marketing/</w:t>
      </w:r>
    </w:p>
    <w:p w14:paraId="29BAF910">
      <w:pPr>
        <w:rPr>
          <w:rFonts w:hint="default"/>
        </w:rPr>
      </w:pPr>
      <w:r>
        <w:rPr>
          <w:rFonts w:hint="default"/>
        </w:rPr>
        <w:t>│   │   ├── hr/</w:t>
      </w:r>
    </w:p>
    <w:p w14:paraId="26F1462C">
      <w:pPr>
        <w:rPr>
          <w:rFonts w:hint="default"/>
        </w:rPr>
      </w:pPr>
      <w:r>
        <w:rPr>
          <w:rFonts w:hint="default"/>
        </w:rPr>
        <w:t>│   │   ├── payroll/</w:t>
      </w:r>
    </w:p>
    <w:p w14:paraId="43991B53">
      <w:pPr>
        <w:rPr>
          <w:rFonts w:hint="default"/>
        </w:rPr>
      </w:pPr>
      <w:r>
        <w:rPr>
          <w:rFonts w:hint="default"/>
        </w:rPr>
        <w:t>│   │   ├── savings/</w:t>
      </w:r>
    </w:p>
    <w:p w14:paraId="24DC8DF1">
      <w:pPr>
        <w:rPr>
          <w:rFonts w:hint="default"/>
        </w:rPr>
      </w:pPr>
      <w:r>
        <w:rPr>
          <w:rFonts w:hint="default"/>
        </w:rPr>
        <w:t>│   │   ├── payments/</w:t>
      </w:r>
    </w:p>
    <w:p w14:paraId="2FF447B0">
      <w:pPr>
        <w:rPr>
          <w:rFonts w:hint="default"/>
        </w:rPr>
      </w:pPr>
      <w:r>
        <w:rPr>
          <w:rFonts w:hint="default"/>
        </w:rPr>
        <w:t>│   │   ├── reports/</w:t>
      </w:r>
    </w:p>
    <w:p w14:paraId="4777FB36">
      <w:pPr>
        <w:rPr>
          <w:rFonts w:hint="default"/>
        </w:rPr>
      </w:pPr>
      <w:r>
        <w:rPr>
          <w:rFonts w:hint="default"/>
        </w:rPr>
        <w:t>│   │   └── dashboard/</w:t>
      </w:r>
    </w:p>
    <w:p w14:paraId="6944E1DF">
      <w:pPr>
        <w:rPr>
          <w:rFonts w:hint="default"/>
        </w:rPr>
      </w:pPr>
      <w:r>
        <w:rPr>
          <w:rFonts w:hint="default"/>
        </w:rPr>
        <w:t>│   │</w:t>
      </w:r>
    </w:p>
    <w:p w14:paraId="5EE7FC2C">
      <w:pPr>
        <w:rPr>
          <w:rFonts w:hint="default"/>
        </w:rPr>
      </w:pPr>
      <w:r>
        <w:rPr>
          <w:rFonts w:hint="default"/>
        </w:rPr>
        <w:t>│   ├── prisma/</w:t>
      </w:r>
    </w:p>
    <w:p w14:paraId="67610D52">
      <w:pPr>
        <w:rPr>
          <w:rFonts w:hint="default"/>
        </w:rPr>
      </w:pPr>
      <w:r>
        <w:rPr>
          <w:rFonts w:hint="default"/>
        </w:rPr>
        <w:t>│   │   └── schema.prisma</w:t>
      </w:r>
    </w:p>
    <w:p w14:paraId="1C9DB779">
      <w:pPr>
        <w:rPr>
          <w:rFonts w:hint="default"/>
        </w:rPr>
      </w:pPr>
      <w:r>
        <w:rPr>
          <w:rFonts w:hint="default"/>
        </w:rPr>
        <w:t>│   │</w:t>
      </w:r>
    </w:p>
    <w:p w14:paraId="1826E909">
      <w:pPr>
        <w:rPr>
          <w:rFonts w:hint="default"/>
        </w:rPr>
      </w:pPr>
      <w:r>
        <w:rPr>
          <w:rFonts w:hint="default"/>
        </w:rPr>
        <w:t>│   └── package.json</w:t>
      </w:r>
    </w:p>
    <w:p w14:paraId="218B8870">
      <w:pPr>
        <w:rPr>
          <w:rFonts w:hint="default"/>
        </w:rPr>
      </w:pPr>
      <w:r>
        <w:rPr>
          <w:rFonts w:hint="default"/>
        </w:rPr>
        <w:t>│</w:t>
      </w:r>
    </w:p>
    <w:p w14:paraId="21157AF4">
      <w:pPr>
        <w:rPr>
          <w:rFonts w:hint="default"/>
        </w:rPr>
      </w:pPr>
      <w:r>
        <w:rPr>
          <w:rFonts w:hint="default"/>
        </w:rPr>
        <w:t>├── frontend/</w:t>
      </w:r>
    </w:p>
    <w:p w14:paraId="25436796">
      <w:pPr>
        <w:rPr>
          <w:rFonts w:hint="default"/>
        </w:rPr>
      </w:pPr>
      <w:r>
        <w:rPr>
          <w:rFonts w:hint="default"/>
        </w:rPr>
        <w:t>│   ├── app/</w:t>
      </w:r>
    </w:p>
    <w:p w14:paraId="794808C0">
      <w:pPr>
        <w:rPr>
          <w:rFonts w:hint="default"/>
        </w:rPr>
      </w:pPr>
      <w:r>
        <w:rPr>
          <w:rFonts w:hint="default"/>
        </w:rPr>
        <w:t>│   ├── components/</w:t>
      </w:r>
    </w:p>
    <w:p w14:paraId="1BE35288">
      <w:pPr>
        <w:rPr>
          <w:rFonts w:hint="default"/>
        </w:rPr>
      </w:pPr>
      <w:r>
        <w:rPr>
          <w:rFonts w:hint="default"/>
        </w:rPr>
        <w:t>│   ├── lib/</w:t>
      </w:r>
    </w:p>
    <w:p w14:paraId="4347CF24">
      <w:pPr>
        <w:rPr>
          <w:rFonts w:hint="default"/>
        </w:rPr>
      </w:pPr>
      <w:r>
        <w:rPr>
          <w:rFonts w:hint="default"/>
        </w:rPr>
        <w:t>│   ├── hooks/</w:t>
      </w:r>
    </w:p>
    <w:p w14:paraId="12D98301">
      <w:pPr>
        <w:rPr>
          <w:rFonts w:hint="default"/>
        </w:rPr>
      </w:pPr>
      <w:r>
        <w:rPr>
          <w:rFonts w:hint="default"/>
        </w:rPr>
        <w:t>│   ├── services/</w:t>
      </w:r>
    </w:p>
    <w:p w14:paraId="005B03CB">
      <w:pPr>
        <w:rPr>
          <w:rFonts w:hint="default"/>
        </w:rPr>
      </w:pPr>
      <w:r>
        <w:rPr>
          <w:rFonts w:hint="default"/>
        </w:rPr>
        <w:t>│   ├── types/</w:t>
      </w:r>
    </w:p>
    <w:p w14:paraId="05E11374">
      <w:pPr>
        <w:rPr>
          <w:rFonts w:hint="default"/>
        </w:rPr>
      </w:pPr>
      <w:r>
        <w:rPr>
          <w:rFonts w:hint="default"/>
        </w:rPr>
        <w:t>│   └── package.json</w:t>
      </w:r>
    </w:p>
    <w:p w14:paraId="7FABD37C">
      <w:pPr>
        <w:rPr>
          <w:rFonts w:hint="default"/>
        </w:rPr>
      </w:pPr>
      <w:r>
        <w:rPr>
          <w:rFonts w:hint="default"/>
        </w:rPr>
        <w:t>│</w:t>
      </w:r>
    </w:p>
    <w:p w14:paraId="35A33DDF">
      <w:r>
        <w:rPr>
          <w:rFonts w:hint="default"/>
        </w:rPr>
        <w:t>└── docker-compose.yml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6826FD"/>
    <w:rsid w:val="4D68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2026-06-28T21:31:00Z</dcterms:created>
  <dc:creator>Meltus Kalokola</dc:creator>
  <cp:lastModifiedBy>Meltus Kalokola</cp:lastModifiedBy>
  <dcterms:modified xsi:type="dcterms:W3CDTF">2026-06-28T21:32:02Z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471CE6F73B8149638E265F74605D1F8A_11</vt:lpwstr>
  </property>
  <property fmtid="{D5CDD505-2E9C-101B-9397-08002B2CF9AE}" pid="4" name="KSOTemplateDocerSaveRecord">
    <vt:lpwstr>eyJoZGlkIjoiNjQ4MmE2OTM1YTZiZTlhMTYzZWYzZWRhMDVlM2MwZDciLCJ1c2VySWQiOiIxNDcyMzYwNjQ4MzQyOCJ9</vt:lpwstr>
  </property>
</Properties>
</file>