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Informe Transformación Digital: EduTech Innovators SPA.</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Martín Cofré - Dantte García - Joaquín Molina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DESARROLLO FULLSTACK I_001D</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Definición del Caso</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EduTech Innovators SPA es una empresa emergente chilena especializada en plataformas educativas en línea. Su rápido crecimiento y expansión a distintas regiones han evidenciado las limitaciones de su sistema monolítico actual, el cual presenta problemas de rendimiento y disponibilidad. Esto afecta la operatividad diaria, la satisfacción del cliente y la continuidad del negocio. Para resolver esta problemática, se propone la transición hacia una arquitectura de microservicios con MySQL como motor de base de datos, lo que permitirá una mejor escalabilidad, modularidad y disponibilidad del sistema.</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Estrategias de Microservicios a Utilizar</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microservicio representará una funcionalidad clave del negocio, como gestión de usuarios, cursos, evaluaciones y soporte.  Los servicios se comunicarán mediante eventos asíncronos, reduciendo la dependencia directa entre ellos. Se implementará un API Gateway para gestionar todas las solicitudes desde el frontend hacia los microservicios, mejorando la seguridad y la eficiencia.Cada microservicio tendrá su propia base de datos, utilizando MySQL y asegurando independencia entre ellos.</w:t>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Análisis de Requerimientos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 </w:t>
      </w:r>
    </w:p>
    <w:p w:rsidR="00000000" w:rsidDel="00000000" w:rsidP="00000000" w:rsidRDefault="00000000" w:rsidRPr="00000000" w14:paraId="0000000B">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usuarios (creación, actualización, desactivación y eliminación de cuentas).</w:t>
      </w:r>
    </w:p>
    <w:p w:rsidR="00000000" w:rsidDel="00000000" w:rsidP="00000000" w:rsidRDefault="00000000" w:rsidRPr="00000000" w14:paraId="0000000C">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permisos de acceso a los módulos del sistema.</w:t>
      </w:r>
    </w:p>
    <w:p w:rsidR="00000000" w:rsidDel="00000000" w:rsidP="00000000" w:rsidRDefault="00000000" w:rsidRPr="00000000" w14:paraId="0000000D">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cursos (creación, edición, eliminación, inscripciones y evaluaciones).</w:t>
      </w:r>
    </w:p>
    <w:p w:rsidR="00000000" w:rsidDel="00000000" w:rsidP="00000000" w:rsidRDefault="00000000" w:rsidRPr="00000000" w14:paraId="0000000E">
      <w:pPr>
        <w:numPr>
          <w:ilvl w:val="0"/>
          <w:numId w:val="1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soporte técnico (gestión de incidencias y optimización de recursos).</w:t>
      </w:r>
    </w:p>
    <w:p w:rsidR="00000000" w:rsidDel="00000000" w:rsidP="00000000" w:rsidRDefault="00000000" w:rsidRPr="00000000" w14:paraId="0000000F">
      <w:pPr>
        <w:numPr>
          <w:ilvl w:val="0"/>
          <w:numId w:val="16"/>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Interacción con estudiantes (foro, chat, calificaciones, y progreso en cursos).</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11">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y escalabilidad del sistema.</w:t>
      </w:r>
    </w:p>
    <w:p w:rsidR="00000000" w:rsidDel="00000000" w:rsidP="00000000" w:rsidRDefault="00000000" w:rsidRPr="00000000" w14:paraId="00000012">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la autenticación y protección de datos.</w:t>
      </w:r>
    </w:p>
    <w:p w:rsidR="00000000" w:rsidDel="00000000" w:rsidP="00000000" w:rsidRDefault="00000000" w:rsidRPr="00000000" w14:paraId="00000013">
      <w:pPr>
        <w:numPr>
          <w:ilvl w:val="0"/>
          <w:numId w:val="10"/>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tiempo de respuesta y eficiencia en consultas.</w:t>
      </w:r>
    </w:p>
    <w:p w:rsidR="00000000" w:rsidDel="00000000" w:rsidP="00000000" w:rsidRDefault="00000000" w:rsidRPr="00000000" w14:paraId="00000014">
      <w:pPr>
        <w:numPr>
          <w:ilvl w:val="0"/>
          <w:numId w:val="10"/>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integración con servicios externos.</w:t>
      </w:r>
    </w:p>
    <w:p w:rsidR="00000000" w:rsidDel="00000000" w:rsidP="00000000" w:rsidRDefault="00000000" w:rsidRPr="00000000" w14:paraId="0000001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a Perfiles de Usuarios</w:t>
      </w:r>
    </w:p>
    <w:p w:rsidR="00000000" w:rsidDel="00000000" w:rsidP="00000000" w:rsidRDefault="00000000" w:rsidRPr="00000000" w14:paraId="0000001A">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Administrador del Sistema: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es lo que se  requiere para administrar el sistema? </w:t>
      </w:r>
      <w:r w:rsidDel="00000000" w:rsidR="00000000" w:rsidRPr="00000000">
        <w:rPr>
          <w:rFonts w:ascii="Times New Roman" w:cs="Times New Roman" w:eastAsia="Times New Roman" w:hAnsi="Times New Roman"/>
          <w:i w:val="1"/>
          <w:sz w:val="24"/>
          <w:szCs w:val="24"/>
          <w:rtl w:val="0"/>
        </w:rPr>
        <w:t xml:space="preserve">Herramientas para gestión de usuarios y permisos.</w:t>
      </w:r>
      <w:r w:rsidDel="00000000" w:rsidR="00000000" w:rsidRPr="00000000">
        <w:rPr>
          <w:rtl w:val="0"/>
        </w:rPr>
      </w:r>
    </w:p>
    <w:p w:rsidR="00000000" w:rsidDel="00000000" w:rsidP="00000000" w:rsidRDefault="00000000" w:rsidRPr="00000000" w14:paraId="0000001C">
      <w:pPr>
        <w:spacing w:after="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Gerente de Cursos:</w:t>
      </w:r>
    </w:p>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las funcionalidades esenciales para administrar los cursos? </w:t>
      </w:r>
      <w:r w:rsidDel="00000000" w:rsidR="00000000" w:rsidRPr="00000000">
        <w:rPr>
          <w:rFonts w:ascii="Times New Roman" w:cs="Times New Roman" w:eastAsia="Times New Roman" w:hAnsi="Times New Roman"/>
          <w:i w:val="1"/>
          <w:sz w:val="24"/>
          <w:szCs w:val="24"/>
          <w:rtl w:val="0"/>
        </w:rPr>
        <w:t xml:space="preserve">Un panel para gestionar la creación, edición y eliminación de cursos, así como reportes de inscripciones y rendimiento.</w:t>
      </w:r>
      <w:r w:rsidDel="00000000" w:rsidR="00000000" w:rsidRPr="00000000">
        <w:rPr>
          <w:rtl w:val="0"/>
        </w:rPr>
      </w:r>
    </w:p>
    <w:p w:rsidR="00000000" w:rsidDel="00000000" w:rsidP="00000000" w:rsidRDefault="00000000" w:rsidRPr="00000000" w14:paraId="0000001E">
      <w:pPr>
        <w:spacing w:after="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Logística de Soporte: </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herramientas se necesitan para optimizar el soporte técnico? </w:t>
      </w:r>
      <w:r w:rsidDel="00000000" w:rsidR="00000000" w:rsidRPr="00000000">
        <w:rPr>
          <w:rFonts w:ascii="Times New Roman" w:cs="Times New Roman" w:eastAsia="Times New Roman" w:hAnsi="Times New Roman"/>
          <w:i w:val="1"/>
          <w:sz w:val="24"/>
          <w:szCs w:val="24"/>
          <w:rtl w:val="0"/>
        </w:rPr>
        <w:t xml:space="preserve">Un sistema de tickets con prioridad y asignación automática, integración con chat en vivo y un panel de estadísticas de incidencias.</w:t>
      </w:r>
      <w:r w:rsidDel="00000000" w:rsidR="00000000" w:rsidRPr="00000000">
        <w:rPr>
          <w:rtl w:val="0"/>
        </w:rPr>
      </w:r>
    </w:p>
    <w:p w:rsidR="00000000" w:rsidDel="00000000" w:rsidP="00000000" w:rsidRDefault="00000000" w:rsidRPr="00000000" w14:paraId="00000020">
      <w:pPr>
        <w:spacing w:after="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Cliente:</w:t>
      </w:r>
    </w:p>
    <w:p w:rsidR="00000000" w:rsidDel="00000000" w:rsidP="00000000" w:rsidRDefault="00000000" w:rsidRPr="00000000" w14:paraId="0000002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¿Qué aspectos mejorarían tu experiencia en la plataforma? </w:t>
      </w:r>
      <w:r w:rsidDel="00000000" w:rsidR="00000000" w:rsidRPr="00000000">
        <w:rPr>
          <w:rFonts w:ascii="Times New Roman" w:cs="Times New Roman" w:eastAsia="Times New Roman" w:hAnsi="Times New Roman"/>
          <w:i w:val="1"/>
          <w:sz w:val="24"/>
          <w:szCs w:val="24"/>
          <w:rtl w:val="0"/>
        </w:rPr>
        <w:t xml:space="preserve">Una interfaz intuitiva, tiempos de carga más rápidos y notificaciones en tiempo real sobre cambios en cursos y evaluaciones.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Análisis del Sistema Actual</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EduTech Innovators SPA opera con un sistema monolítico que centraliza todas sus funcionalidades en una sola aplicación. Este sistema presenta problemas de:</w:t>
      </w:r>
    </w:p>
    <w:p w:rsidR="00000000" w:rsidDel="00000000" w:rsidP="00000000" w:rsidRDefault="00000000" w:rsidRPr="00000000" w14:paraId="00000025">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soporta el crecimiento de usuarios y cursos sin afectar el rendimiento.</w:t>
      </w:r>
    </w:p>
    <w:p w:rsidR="00000000" w:rsidDel="00000000" w:rsidP="00000000" w:rsidRDefault="00000000" w:rsidRPr="00000000" w14:paraId="00000026">
      <w:pPr>
        <w:numPr>
          <w:ilvl w:val="0"/>
          <w:numId w:val="1"/>
        </w:numPr>
        <w:spacing w:after="0" w:after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Fallas en una parte del sistema afectan a toda la plataforma.</w:t>
      </w:r>
    </w:p>
    <w:p w:rsidR="00000000" w:rsidDel="00000000" w:rsidP="00000000" w:rsidRDefault="00000000" w:rsidRPr="00000000" w14:paraId="00000027">
      <w:pPr>
        <w:numPr>
          <w:ilvl w:val="0"/>
          <w:numId w:val="1"/>
        </w:numPr>
        <w:spacing w:after="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Mantenimiento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Los cambios y actualizaciones requieren modificar toda la aplicación.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Principales Causas de Fallos y Sobrecargas:</w:t>
      </w:r>
    </w:p>
    <w:p w:rsidR="00000000" w:rsidDel="00000000" w:rsidP="00000000" w:rsidRDefault="00000000" w:rsidRPr="00000000" w14:paraId="00000029">
      <w:pPr>
        <w:numPr>
          <w:ilvl w:val="0"/>
          <w:numId w:val="12"/>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Excesiva: Un solo servidor maneja todas las solicitudes, causando demoras.</w:t>
      </w:r>
    </w:p>
    <w:p w:rsidR="00000000" w:rsidDel="00000000" w:rsidP="00000000" w:rsidRDefault="00000000" w:rsidRPr="00000000" w14:paraId="0000002A">
      <w:pPr>
        <w:numPr>
          <w:ilvl w:val="0"/>
          <w:numId w:val="12"/>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 Internas: Un error en un módulo puede inhabilitar todo el sistema.</w:t>
      </w:r>
    </w:p>
    <w:p w:rsidR="00000000" w:rsidDel="00000000" w:rsidP="00000000" w:rsidRDefault="00000000" w:rsidRPr="00000000" w14:paraId="0000002B">
      <w:pPr>
        <w:numPr>
          <w:ilvl w:val="0"/>
          <w:numId w:val="12"/>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 para escalar: No se pueden agregar más recursos específicos sin afectar la estructura general.</w:t>
      </w:r>
    </w:p>
    <w:p w:rsidR="00000000" w:rsidDel="00000000" w:rsidP="00000000" w:rsidRDefault="00000000" w:rsidRPr="00000000" w14:paraId="0000002C">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Diseño de la Nueva Arquitectura</w:t>
      </w:r>
    </w:p>
    <w:p w:rsidR="00000000" w:rsidDel="00000000" w:rsidP="00000000" w:rsidRDefault="00000000" w:rsidRPr="00000000" w14:paraId="0000002E">
      <w:pPr>
        <w:spacing w:after="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propuesta sigue el enfoque de microservicios, donde cada módulo del sistema representa un servicio independiente que se comunica con los demás a través de APIs REST y, en algunos casos, mediante mensajes asíncronos.</w:t>
      </w:r>
    </w:p>
    <w:p w:rsidR="00000000" w:rsidDel="00000000" w:rsidP="00000000" w:rsidRDefault="00000000" w:rsidRPr="00000000" w14:paraId="0000003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los siguientes componentes principales:</w:t>
      </w:r>
    </w:p>
    <w:p w:rsidR="00000000" w:rsidDel="00000000" w:rsidP="00000000" w:rsidRDefault="00000000" w:rsidRPr="00000000" w14:paraId="00000031">
      <w:pPr>
        <w:numPr>
          <w:ilvl w:val="0"/>
          <w:numId w:val="7"/>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Servicios principales: Gestión de usuarios, gestión de cursos, gestión de pagos, gestión de notificaciones y gestión de contenidos.</w:t>
      </w:r>
    </w:p>
    <w:p w:rsidR="00000000" w:rsidDel="00000000" w:rsidP="00000000" w:rsidRDefault="00000000" w:rsidRPr="00000000" w14:paraId="00000032">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Gateway: Encargado de recibir todas las solicitudes y distribuirlas a los microservicios correspondientes.</w:t>
      </w:r>
    </w:p>
    <w:p w:rsidR="00000000" w:rsidDel="00000000" w:rsidP="00000000" w:rsidRDefault="00000000" w:rsidRPr="00000000" w14:paraId="00000033">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 Se utilizará un modelo de base de datos centralizada con PostgreSQL, con la opción de segmentar datos en el futuro.</w:t>
      </w:r>
    </w:p>
    <w:p w:rsidR="00000000" w:rsidDel="00000000" w:rsidP="00000000" w:rsidRDefault="00000000" w:rsidRPr="00000000" w14:paraId="00000034">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Comunicación entre servicios: Uso de APIs REST para la mayoría de las interacciones y WebSockets para notificaciones en tiempo real.</w:t>
      </w:r>
    </w:p>
    <w:p w:rsidR="00000000" w:rsidDel="00000000" w:rsidP="00000000" w:rsidRDefault="00000000" w:rsidRPr="00000000" w14:paraId="00000035">
      <w:pPr>
        <w:numPr>
          <w:ilvl w:val="0"/>
          <w:numId w:val="7"/>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Despliegue y monitoreo: Uso de Docker para la administración de servicios y herramientas básicas de monitoreo.</w:t>
      </w:r>
      <w:r w:rsidDel="00000000" w:rsidR="00000000" w:rsidRPr="00000000">
        <w:rPr>
          <w:rtl w:val="0"/>
        </w:rPr>
      </w:r>
    </w:p>
    <w:p w:rsidR="00000000" w:rsidDel="00000000" w:rsidP="00000000" w:rsidRDefault="00000000" w:rsidRPr="00000000" w14:paraId="00000036">
      <w:pPr>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Componentes y Tecnologías</w:t>
      </w:r>
    </w:p>
    <w:p w:rsidR="00000000" w:rsidDel="00000000" w:rsidP="00000000" w:rsidRDefault="00000000" w:rsidRPr="00000000" w14:paraId="00000038">
      <w:pPr>
        <w:numPr>
          <w:ilvl w:val="0"/>
          <w:numId w:val="5"/>
        </w:numPr>
        <w:spacing w:after="0" w:afterAutospacing="0" w:before="24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Microservicios</w:t>
        <w:tab/>
        <w:t xml:space="preserve">Spring Boot: Cada servicio será desarrollado como una aplicación independiente.</w:t>
      </w:r>
    </w:p>
    <w:p w:rsidR="00000000" w:rsidDel="00000000" w:rsidP="00000000" w:rsidRDefault="00000000" w:rsidRPr="00000000" w14:paraId="00000039">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Gateway</w:t>
        <w:tab/>
        <w:t xml:space="preserve">Spring Cloud Gateway: Actúa como un proxy inverso que centraliza las peticiones de los clientes.</w:t>
      </w:r>
    </w:p>
    <w:p w:rsidR="00000000" w:rsidDel="00000000" w:rsidP="00000000" w:rsidRDefault="00000000" w:rsidRPr="00000000" w14:paraId="0000003A">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Descubrimiento de Servicios</w:t>
        <w:tab/>
        <w:t xml:space="preserve">Configuración estática o Nginx: Se define una configuración manual de rutas o se usa Nginx para dirigir las solicitudes.</w:t>
      </w:r>
    </w:p>
    <w:p w:rsidR="00000000" w:rsidDel="00000000" w:rsidP="00000000" w:rsidRDefault="00000000" w:rsidRPr="00000000" w14:paraId="0000003B">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 de Datos</w:t>
        <w:tab/>
        <w:t xml:space="preserve">PostgreSQL: Almacena los datos de los distintos servicios.</w:t>
      </w:r>
    </w:p>
    <w:p w:rsidR="00000000" w:rsidDel="00000000" w:rsidP="00000000" w:rsidRDefault="00000000" w:rsidRPr="00000000" w14:paraId="0000003C">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Mensajería Asíncrona</w:t>
        <w:tab/>
        <w:t xml:space="preserve">WebSockets (o RabbitMQ): Permite notificaciones en tiempo real y comunicación entre servicios.</w:t>
      </w:r>
    </w:p>
    <w:p w:rsidR="00000000" w:rsidDel="00000000" w:rsidP="00000000" w:rsidRDefault="00000000" w:rsidRPr="00000000" w14:paraId="0000003D">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Autenticación</w:t>
        <w:tab/>
        <w:t xml:space="preserve">JWT (JSON Web Tokens): Seguridad y autenticación de usuarios en cada solicitud.</w:t>
      </w:r>
    </w:p>
    <w:p w:rsidR="00000000" w:rsidDel="00000000" w:rsidP="00000000" w:rsidRDefault="00000000" w:rsidRPr="00000000" w14:paraId="0000003E">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Despliegue</w:t>
        <w:tab/>
        <w:t xml:space="preserve">Docker + Docker Compose: Facilita la administración y ejecución de los servicios en contenedores.</w:t>
      </w:r>
    </w:p>
    <w:p w:rsidR="00000000" w:rsidDel="00000000" w:rsidP="00000000" w:rsidRDefault="00000000" w:rsidRPr="00000000" w14:paraId="0000003F">
      <w:pPr>
        <w:numPr>
          <w:ilvl w:val="0"/>
          <w:numId w:val="5"/>
        </w:numP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Monitoreo</w:t>
        <w:tab/>
        <w:t xml:space="preserve">Logs en archivos + Kibana (opcional): Registro de eventos y visualización de logs para diagnóstico.</w:t>
      </w:r>
    </w:p>
    <w:p w:rsidR="00000000" w:rsidDel="00000000" w:rsidP="00000000" w:rsidRDefault="00000000" w:rsidRPr="00000000" w14:paraId="00000040">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de Arquitectura</w:t>
      </w:r>
    </w:p>
    <w:p w:rsidR="00000000" w:rsidDel="00000000" w:rsidP="00000000" w:rsidRDefault="00000000" w:rsidRPr="00000000" w14:paraId="0000004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Gerente de Cursos 1:</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57738" cy="448902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57738" cy="448902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Gerente de Cursos 2:</w:t>
      </w:r>
    </w:p>
    <w:p w:rsidR="00000000" w:rsidDel="00000000" w:rsidP="00000000" w:rsidRDefault="00000000" w:rsidRPr="00000000" w14:paraId="0000004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33888" cy="329807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33888" cy="329807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Administración del Sistema</w:t>
      </w:r>
      <w:r w:rsidDel="00000000" w:rsidR="00000000" w:rsidRPr="00000000">
        <w:rPr>
          <w:rFonts w:ascii="Times New Roman" w:cs="Times New Roman" w:eastAsia="Times New Roman" w:hAnsi="Times New Roman"/>
          <w:b w:val="1"/>
          <w:sz w:val="24"/>
          <w:szCs w:val="24"/>
        </w:rPr>
        <w:drawing>
          <wp:inline distB="114300" distT="114300" distL="114300" distR="114300">
            <wp:extent cx="4092820" cy="495625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92820" cy="495625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Logística de Soporte</w:t>
      </w:r>
    </w:p>
    <w:p w:rsidR="00000000" w:rsidDel="00000000" w:rsidP="00000000" w:rsidRDefault="00000000" w:rsidRPr="00000000" w14:paraId="000000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19488" cy="299916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19488" cy="299916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spacing w:after="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4. Planificación de la Migración a Microservicios</w:t>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g9lh5zd72n2" w:id="0"/>
      <w:bookmarkEnd w:id="0"/>
      <w:r w:rsidDel="00000000" w:rsidR="00000000" w:rsidRPr="00000000">
        <w:rPr>
          <w:rFonts w:ascii="Times New Roman" w:cs="Times New Roman" w:eastAsia="Times New Roman" w:hAnsi="Times New Roman"/>
          <w:b w:val="1"/>
          <w:color w:val="000000"/>
          <w:sz w:val="26"/>
          <w:szCs w:val="26"/>
          <w:rtl w:val="0"/>
        </w:rPr>
        <w:t xml:space="preserve">Plan de Migración del Sistema Monolítico</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transformación del sistema monolítico de EduTech Innovators SPA a una arquitectura basada en microservicios debe seguir un proceso estructurado para minimizar riesgos y garantizar la continuidad del negocio. A continuación, se presenta el plan de migración:</w:t>
      </w:r>
    </w:p>
    <w:p w:rsidR="00000000" w:rsidDel="00000000" w:rsidP="00000000" w:rsidRDefault="00000000" w:rsidRPr="00000000" w14:paraId="0000004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b3opmfftcv7" w:id="1"/>
      <w:bookmarkEnd w:id="1"/>
      <w:r w:rsidDel="00000000" w:rsidR="00000000" w:rsidRPr="00000000">
        <w:rPr>
          <w:rFonts w:ascii="Times New Roman" w:cs="Times New Roman" w:eastAsia="Times New Roman" w:hAnsi="Times New Roman"/>
          <w:b w:val="1"/>
          <w:color w:val="000000"/>
          <w:sz w:val="22"/>
          <w:szCs w:val="22"/>
          <w:rtl w:val="0"/>
        </w:rPr>
        <w:t xml:space="preserve">1. Análisis del Sistema Actual</w:t>
      </w:r>
    </w:p>
    <w:p w:rsidR="00000000" w:rsidDel="00000000" w:rsidP="00000000" w:rsidRDefault="00000000" w:rsidRPr="00000000" w14:paraId="00000050">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rendimiento del sistema monolítico actual.</w:t>
      </w:r>
    </w:p>
    <w:p w:rsidR="00000000" w:rsidDel="00000000" w:rsidP="00000000" w:rsidRDefault="00000000" w:rsidRPr="00000000" w14:paraId="00000051">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los módulos más críticos y con mayor carga de trabajo.</w:t>
      </w:r>
    </w:p>
    <w:p w:rsidR="00000000" w:rsidDel="00000000" w:rsidP="00000000" w:rsidRDefault="00000000" w:rsidRPr="00000000" w14:paraId="00000052">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los puntos de integración con la nueva arquitectura.</w:t>
      </w:r>
    </w:p>
    <w:p w:rsidR="00000000" w:rsidDel="00000000" w:rsidP="00000000" w:rsidRDefault="00000000" w:rsidRPr="00000000" w14:paraId="0000005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jp0s6uzhro1" w:id="2"/>
      <w:bookmarkEnd w:id="2"/>
      <w:r w:rsidDel="00000000" w:rsidR="00000000" w:rsidRPr="00000000">
        <w:rPr>
          <w:rFonts w:ascii="Times New Roman" w:cs="Times New Roman" w:eastAsia="Times New Roman" w:hAnsi="Times New Roman"/>
          <w:b w:val="1"/>
          <w:color w:val="000000"/>
          <w:sz w:val="22"/>
          <w:szCs w:val="22"/>
          <w:rtl w:val="0"/>
        </w:rPr>
        <w:t xml:space="preserve">2. Diseño de la Nueva Arquitectura</w:t>
      </w:r>
    </w:p>
    <w:p w:rsidR="00000000" w:rsidDel="00000000" w:rsidP="00000000" w:rsidRDefault="00000000" w:rsidRPr="00000000" w14:paraId="00000054">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Definir los microservicios basados en la funcionalidad del sistema actual.</w:t>
      </w:r>
    </w:p>
    <w:p w:rsidR="00000000" w:rsidDel="00000000" w:rsidP="00000000" w:rsidRDefault="00000000" w:rsidRPr="00000000" w14:paraId="00000055">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modelo de comunicación eficiente entre microservicios (REST, gRPC, mensajería asíncrona).</w:t>
      </w:r>
    </w:p>
    <w:p w:rsidR="00000000" w:rsidDel="00000000" w:rsidP="00000000" w:rsidRDefault="00000000" w:rsidRPr="00000000" w14:paraId="00000056">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herramientas y tecnologías adecuadas, incluyendo MySQL como motor de base de datos.</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p8srgan5fvh" w:id="3"/>
      <w:bookmarkEnd w:id="3"/>
      <w:r w:rsidDel="00000000" w:rsidR="00000000" w:rsidRPr="00000000">
        <w:rPr>
          <w:rFonts w:ascii="Times New Roman" w:cs="Times New Roman" w:eastAsia="Times New Roman" w:hAnsi="Times New Roman"/>
          <w:b w:val="1"/>
          <w:color w:val="000000"/>
          <w:sz w:val="22"/>
          <w:szCs w:val="22"/>
          <w:rtl w:val="0"/>
        </w:rPr>
        <w:t xml:space="preserve">3. Estrategia de Implementación</w:t>
      </w:r>
    </w:p>
    <w:p w:rsidR="00000000" w:rsidDel="00000000" w:rsidP="00000000" w:rsidRDefault="00000000" w:rsidRPr="00000000" w14:paraId="00000058">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Descomposición del sistema monolítico en fases.</w:t>
      </w:r>
    </w:p>
    <w:p w:rsidR="00000000" w:rsidDel="00000000" w:rsidP="00000000" w:rsidRDefault="00000000" w:rsidRPr="00000000" w14:paraId="00000059">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progresivo de los microservicios con pruebas unitarias y de integración.</w:t>
      </w:r>
    </w:p>
    <w:p w:rsidR="00000000" w:rsidDel="00000000" w:rsidP="00000000" w:rsidRDefault="00000000" w:rsidRPr="00000000" w14:paraId="0000005A">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y ajustes en tiempo real durante la transición.</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a5t7mot15zs" w:id="4"/>
      <w:bookmarkEnd w:id="4"/>
      <w:r w:rsidDel="00000000" w:rsidR="00000000" w:rsidRPr="00000000">
        <w:rPr>
          <w:rFonts w:ascii="Times New Roman" w:cs="Times New Roman" w:eastAsia="Times New Roman" w:hAnsi="Times New Roman"/>
          <w:b w:val="1"/>
          <w:color w:val="000000"/>
          <w:sz w:val="26"/>
          <w:szCs w:val="26"/>
          <w:rtl w:val="0"/>
        </w:rPr>
        <w:t xml:space="preserve">Identificación de Riesgos y Plan de Mitigación</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de los riesgos asociados con la migración incluyen:</w:t>
      </w:r>
    </w:p>
    <w:p w:rsidR="00000000" w:rsidDel="00000000" w:rsidP="00000000" w:rsidRDefault="00000000" w:rsidRPr="00000000" w14:paraId="0000005D">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Riesgo de interrupción del servicio</w:t>
      </w:r>
      <w:r w:rsidDel="00000000" w:rsidR="00000000" w:rsidRPr="00000000">
        <w:rPr>
          <w:rFonts w:ascii="Cardo" w:cs="Cardo" w:eastAsia="Cardo" w:hAnsi="Cardo"/>
          <w:sz w:val="24"/>
          <w:szCs w:val="24"/>
          <w:rtl w:val="0"/>
        </w:rPr>
        <w:t xml:space="preserve"> → Mitigación: Implementación de un entorno de pruebas robusto y despliegue progresivo.</w:t>
      </w:r>
    </w:p>
    <w:p w:rsidR="00000000" w:rsidDel="00000000" w:rsidP="00000000" w:rsidRDefault="00000000" w:rsidRPr="00000000" w14:paraId="0000005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Fallas de comunicación entre microservicios</w:t>
      </w:r>
      <w:r w:rsidDel="00000000" w:rsidR="00000000" w:rsidRPr="00000000">
        <w:rPr>
          <w:rFonts w:ascii="Cardo" w:cs="Cardo" w:eastAsia="Cardo" w:hAnsi="Cardo"/>
          <w:sz w:val="24"/>
          <w:szCs w:val="24"/>
          <w:rtl w:val="0"/>
        </w:rPr>
        <w:t xml:space="preserve"> → Mitigación: Uso de herramientas de monitoreo y logging para detectar errores tempranamente.</w:t>
      </w:r>
    </w:p>
    <w:p w:rsidR="00000000" w:rsidDel="00000000" w:rsidP="00000000" w:rsidRDefault="00000000" w:rsidRPr="00000000" w14:paraId="0000005F">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de seguridad</w:t>
      </w:r>
      <w:r w:rsidDel="00000000" w:rsidR="00000000" w:rsidRPr="00000000">
        <w:rPr>
          <w:rFonts w:ascii="Cardo" w:cs="Cardo" w:eastAsia="Cardo" w:hAnsi="Cardo"/>
          <w:sz w:val="24"/>
          <w:szCs w:val="24"/>
          <w:rtl w:val="0"/>
        </w:rPr>
        <w:t xml:space="preserve"> → Mitigación: Implementación de autenticación y cifrado de datos.</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6pid8d2yps2" w:id="5"/>
      <w:bookmarkEnd w:id="5"/>
      <w:r w:rsidDel="00000000" w:rsidR="00000000" w:rsidRPr="00000000">
        <w:rPr>
          <w:rFonts w:ascii="Times New Roman" w:cs="Times New Roman" w:eastAsia="Times New Roman" w:hAnsi="Times New Roman"/>
          <w:b w:val="1"/>
          <w:color w:val="000000"/>
          <w:sz w:val="26"/>
          <w:szCs w:val="26"/>
          <w:rtl w:val="0"/>
        </w:rPr>
        <w:t xml:space="preserve">Entregables</w:t>
      </w:r>
    </w:p>
    <w:p w:rsidR="00000000" w:rsidDel="00000000" w:rsidP="00000000" w:rsidRDefault="00000000" w:rsidRPr="00000000" w14:paraId="0000006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Documento de requisitos del sistema</w:t>
      </w:r>
      <w:r w:rsidDel="00000000" w:rsidR="00000000" w:rsidRPr="00000000">
        <w:rPr>
          <w:rFonts w:ascii="Times New Roman" w:cs="Times New Roman" w:eastAsia="Times New Roman" w:hAnsi="Times New Roman"/>
          <w:sz w:val="24"/>
          <w:szCs w:val="24"/>
          <w:rtl w:val="0"/>
        </w:rPr>
        <w:t xml:space="preserve">: Definir las necesidades funcionales y técnicas.</w:t>
      </w:r>
    </w:p>
    <w:p w:rsidR="00000000" w:rsidDel="00000000" w:rsidP="00000000" w:rsidRDefault="00000000" w:rsidRPr="00000000" w14:paraId="0000006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del sistema actual</w:t>
      </w:r>
      <w:r w:rsidDel="00000000" w:rsidR="00000000" w:rsidRPr="00000000">
        <w:rPr>
          <w:rFonts w:ascii="Times New Roman" w:cs="Times New Roman" w:eastAsia="Times New Roman" w:hAnsi="Times New Roman"/>
          <w:sz w:val="24"/>
          <w:szCs w:val="24"/>
          <w:rtl w:val="0"/>
        </w:rPr>
        <w:t xml:space="preserve">: Evaluación de la arquitectura monolítica existente.</w:t>
      </w:r>
    </w:p>
    <w:p w:rsidR="00000000" w:rsidDel="00000000" w:rsidP="00000000" w:rsidRDefault="00000000" w:rsidRPr="00000000" w14:paraId="0000006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detallado de la nueva arquitectura</w:t>
      </w:r>
      <w:r w:rsidDel="00000000" w:rsidR="00000000" w:rsidRPr="00000000">
        <w:rPr>
          <w:rFonts w:ascii="Times New Roman" w:cs="Times New Roman" w:eastAsia="Times New Roman" w:hAnsi="Times New Roman"/>
          <w:sz w:val="24"/>
          <w:szCs w:val="24"/>
          <w:rtl w:val="0"/>
        </w:rPr>
        <w:t xml:space="preserve">: Plan de los microservicios y sus interacciones.</w:t>
      </w:r>
    </w:p>
    <w:p w:rsidR="00000000" w:rsidDel="00000000" w:rsidP="00000000" w:rsidRDefault="00000000" w:rsidRPr="00000000" w14:paraId="00000064">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de migración</w:t>
      </w:r>
      <w:r w:rsidDel="00000000" w:rsidR="00000000" w:rsidRPr="00000000">
        <w:rPr>
          <w:rFonts w:ascii="Times New Roman" w:cs="Times New Roman" w:eastAsia="Times New Roman" w:hAnsi="Times New Roman"/>
          <w:sz w:val="24"/>
          <w:szCs w:val="24"/>
          <w:rtl w:val="0"/>
        </w:rPr>
        <w:t xml:space="preserve">: Estrategia paso a paso para realizar la transición sin afectar la operatividad del sistema.</w:t>
      </w: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spacing w:after="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Utilización de Herramientas de Trabajo Colectivo en la Planificación de Microservicios</w:t>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d5svvlwrml7" w:id="6"/>
      <w:bookmarkEnd w:id="6"/>
      <w:r w:rsidDel="00000000" w:rsidR="00000000" w:rsidRPr="00000000">
        <w:rPr>
          <w:rFonts w:ascii="Times New Roman" w:cs="Times New Roman" w:eastAsia="Times New Roman" w:hAnsi="Times New Roman"/>
          <w:b w:val="1"/>
          <w:color w:val="000000"/>
          <w:sz w:val="26"/>
          <w:szCs w:val="26"/>
          <w:rtl w:val="0"/>
        </w:rPr>
        <w:t xml:space="preserve">Herramientas Utilizadas</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algunas herramientas clave para la colaboración y organización en proyectos de arquitectura de microservicios:</w:t>
      </w:r>
    </w:p>
    <w:p w:rsidR="00000000" w:rsidDel="00000000" w:rsidP="00000000" w:rsidRDefault="00000000" w:rsidRPr="00000000" w14:paraId="0000006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xkizq409mav" w:id="7"/>
      <w:bookmarkEnd w:id="7"/>
      <w:r w:rsidDel="00000000" w:rsidR="00000000" w:rsidRPr="00000000">
        <w:rPr>
          <w:rFonts w:ascii="Times New Roman" w:cs="Times New Roman" w:eastAsia="Times New Roman" w:hAnsi="Times New Roman"/>
          <w:b w:val="1"/>
          <w:color w:val="000000"/>
          <w:sz w:val="22"/>
          <w:szCs w:val="22"/>
          <w:rtl w:val="0"/>
        </w:rPr>
        <w:t xml:space="preserve">1. Trello</w:t>
      </w:r>
    </w:p>
    <w:p w:rsidR="00000000" w:rsidDel="00000000" w:rsidP="00000000" w:rsidRDefault="00000000" w:rsidRPr="00000000" w14:paraId="0000006B">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de tareas mediante tableros organizados por columnas To-Do, In Progress, Done.</w:t>
      </w:r>
    </w:p>
    <w:p w:rsidR="00000000" w:rsidDel="00000000" w:rsidP="00000000" w:rsidRDefault="00000000" w:rsidRPr="00000000" w14:paraId="0000006C">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asignación de tareas a los miembros del equipo.</w:t>
      </w:r>
    </w:p>
    <w:p w:rsidR="00000000" w:rsidDel="00000000" w:rsidP="00000000" w:rsidRDefault="00000000" w:rsidRPr="00000000" w14:paraId="0000006D">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integraciones con herramientas de desarrollo como GitHub y Slack.</w:t>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463saxjd0a0" w:id="8"/>
      <w:bookmarkEnd w:id="8"/>
      <w:r w:rsidDel="00000000" w:rsidR="00000000" w:rsidRPr="00000000">
        <w:rPr>
          <w:rFonts w:ascii="Times New Roman" w:cs="Times New Roman" w:eastAsia="Times New Roman" w:hAnsi="Times New Roman"/>
          <w:b w:val="1"/>
          <w:color w:val="000000"/>
          <w:sz w:val="22"/>
          <w:szCs w:val="22"/>
          <w:rtl w:val="0"/>
        </w:rPr>
        <w:t xml:space="preserve">2. Jira</w:t>
      </w:r>
    </w:p>
    <w:p w:rsidR="00000000" w:rsidDel="00000000" w:rsidP="00000000" w:rsidRDefault="00000000" w:rsidRPr="00000000" w14:paraId="0000006F">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Especialmente diseñado para metodologías ágiles, como Scrum y Kanban.</w:t>
      </w:r>
    </w:p>
    <w:p w:rsidR="00000000" w:rsidDel="00000000" w:rsidP="00000000" w:rsidRDefault="00000000" w:rsidRPr="00000000" w14:paraId="00000070">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creación y seguimiento de historias de usuario y sprints.</w:t>
      </w:r>
    </w:p>
    <w:p w:rsidR="00000000" w:rsidDel="00000000" w:rsidP="00000000" w:rsidRDefault="00000000" w:rsidRPr="00000000" w14:paraId="00000071">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generación de reportes sobre el rendimiento del equipo y el avance del proyecto.</w:t>
      </w:r>
    </w:p>
    <w:p w:rsidR="00000000" w:rsidDel="00000000" w:rsidP="00000000" w:rsidRDefault="00000000" w:rsidRPr="00000000" w14:paraId="0000007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6iiywgz184e" w:id="9"/>
      <w:bookmarkEnd w:id="9"/>
      <w:r w:rsidDel="00000000" w:rsidR="00000000" w:rsidRPr="00000000">
        <w:rPr>
          <w:rFonts w:ascii="Times New Roman" w:cs="Times New Roman" w:eastAsia="Times New Roman" w:hAnsi="Times New Roman"/>
          <w:b w:val="1"/>
          <w:color w:val="000000"/>
          <w:sz w:val="22"/>
          <w:szCs w:val="22"/>
          <w:rtl w:val="0"/>
        </w:rPr>
        <w:t xml:space="preserve">3. Slack</w:t>
      </w:r>
    </w:p>
    <w:p w:rsidR="00000000" w:rsidDel="00000000" w:rsidP="00000000" w:rsidRDefault="00000000" w:rsidRPr="00000000" w14:paraId="0000007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de comunicación en tiempo real.</w:t>
      </w:r>
    </w:p>
    <w:p w:rsidR="00000000" w:rsidDel="00000000" w:rsidP="00000000" w:rsidRDefault="00000000" w:rsidRPr="00000000" w14:paraId="0000007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Integraciones con otras herramientas como Trello y Jira.</w:t>
      </w:r>
    </w:p>
    <w:p w:rsidR="00000000" w:rsidDel="00000000" w:rsidP="00000000" w:rsidRDefault="00000000" w:rsidRPr="00000000" w14:paraId="00000075">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 la creación de canales específicos para equipos de desarrollo, QA y despliegue.</w:t>
      </w:r>
    </w:p>
    <w:p w:rsidR="00000000" w:rsidDel="00000000" w:rsidP="00000000" w:rsidRDefault="00000000" w:rsidRPr="00000000" w14:paraId="0000007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5776xka7fx8" w:id="10"/>
      <w:bookmarkEnd w:id="10"/>
      <w:r w:rsidDel="00000000" w:rsidR="00000000" w:rsidRPr="00000000">
        <w:rPr>
          <w:rFonts w:ascii="Times New Roman" w:cs="Times New Roman" w:eastAsia="Times New Roman" w:hAnsi="Times New Roman"/>
          <w:b w:val="1"/>
          <w:color w:val="000000"/>
          <w:sz w:val="26"/>
          <w:szCs w:val="26"/>
          <w:rtl w:val="0"/>
        </w:rPr>
        <w:t xml:space="preserve">Aplicación en el Proyecto</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gestión de la migración de EduTech Innovators SPA a una arquitectura de microservicios, se propone el siguiente flujo de trabajo:</w:t>
      </w:r>
    </w:p>
    <w:p w:rsidR="00000000" w:rsidDel="00000000" w:rsidP="00000000" w:rsidRDefault="00000000" w:rsidRPr="00000000" w14:paraId="00000078">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Planificación en Jira</w:t>
      </w:r>
      <w:r w:rsidDel="00000000" w:rsidR="00000000" w:rsidRPr="00000000">
        <w:rPr>
          <w:rFonts w:ascii="Times New Roman" w:cs="Times New Roman" w:eastAsia="Times New Roman" w:hAnsi="Times New Roman"/>
          <w:sz w:val="24"/>
          <w:szCs w:val="24"/>
          <w:rtl w:val="0"/>
        </w:rPr>
        <w:t xml:space="preserve">: Creación de historias de usuario y sprints.</w:t>
      </w:r>
    </w:p>
    <w:p w:rsidR="00000000" w:rsidDel="00000000" w:rsidP="00000000" w:rsidRDefault="00000000" w:rsidRPr="00000000" w14:paraId="0000007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Organización de tareas en Trello</w:t>
      </w:r>
      <w:r w:rsidDel="00000000" w:rsidR="00000000" w:rsidRPr="00000000">
        <w:rPr>
          <w:rFonts w:ascii="Times New Roman" w:cs="Times New Roman" w:eastAsia="Times New Roman" w:hAnsi="Times New Roman"/>
          <w:sz w:val="24"/>
          <w:szCs w:val="24"/>
          <w:rtl w:val="0"/>
        </w:rPr>
        <w:t xml:space="preserve">: Seguimiento del desarrollo de microservicios.</w:t>
      </w:r>
    </w:p>
    <w:p w:rsidR="00000000" w:rsidDel="00000000" w:rsidP="00000000" w:rsidRDefault="00000000" w:rsidRPr="00000000" w14:paraId="0000007A">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Uso de Trello</w:t>
      </w:r>
      <w:r w:rsidDel="00000000" w:rsidR="00000000" w:rsidRPr="00000000">
        <w:rPr>
          <w:rFonts w:ascii="Times New Roman" w:cs="Times New Roman" w:eastAsia="Times New Roman" w:hAnsi="Times New Roman"/>
          <w:sz w:val="24"/>
          <w:szCs w:val="24"/>
          <w:rtl w:val="0"/>
        </w:rPr>
        <w:t xml:space="preserve">: Creación de diagramas de arquitectura y flujos de interacción entre servicios.</w:t>
      </w:r>
    </w:p>
    <w:p w:rsidR="00000000" w:rsidDel="00000000" w:rsidP="00000000" w:rsidRDefault="00000000" w:rsidRPr="00000000" w14:paraId="0000007B">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Comunicación en Slack</w:t>
      </w:r>
      <w:r w:rsidDel="00000000" w:rsidR="00000000" w:rsidRPr="00000000">
        <w:rPr>
          <w:rFonts w:ascii="Times New Roman" w:cs="Times New Roman" w:eastAsia="Times New Roman" w:hAnsi="Times New Roman"/>
          <w:sz w:val="24"/>
          <w:szCs w:val="24"/>
          <w:rtl w:val="0"/>
        </w:rPr>
        <w:t xml:space="preserve">: Resolución de dudas y coordinación en tiempo real.</w:t>
      </w:r>
    </w:p>
    <w:p w:rsidR="00000000" w:rsidDel="00000000" w:rsidP="00000000" w:rsidRDefault="00000000" w:rsidRPr="00000000" w14:paraId="0000007C">
      <w:pPr>
        <w:pStyle w:val="Heading2"/>
        <w:keepNext w:val="0"/>
        <w:keepLines w:val="0"/>
        <w:spacing w:after="80" w:lineRule="auto"/>
        <w:jc w:val="center"/>
        <w:rPr>
          <w:rFonts w:ascii="Times New Roman" w:cs="Times New Roman" w:eastAsia="Times New Roman" w:hAnsi="Times New Roman"/>
          <w:b w:val="1"/>
          <w:sz w:val="24"/>
          <w:szCs w:val="24"/>
          <w:u w:val="single"/>
        </w:rPr>
      </w:pPr>
      <w:bookmarkStart w:colFirst="0" w:colLast="0" w:name="_v6sfd33sips3" w:id="11"/>
      <w:bookmarkEnd w:id="11"/>
      <w:r w:rsidDel="00000000" w:rsidR="00000000" w:rsidRPr="00000000">
        <w:rPr>
          <w:rFonts w:ascii="Times New Roman" w:cs="Times New Roman" w:eastAsia="Times New Roman" w:hAnsi="Times New Roman"/>
          <w:b w:val="1"/>
          <w:sz w:val="24"/>
          <w:szCs w:val="24"/>
          <w:u w:val="single"/>
          <w:rtl w:val="0"/>
        </w:rPr>
        <w:t xml:space="preserve">Evaluación de Enfoques Éticos en la Implementación de Microservicios</w:t>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8mzsvgmxjcy" w:id="12"/>
      <w:bookmarkEnd w:id="12"/>
      <w:r w:rsidDel="00000000" w:rsidR="00000000" w:rsidRPr="00000000">
        <w:rPr>
          <w:rFonts w:ascii="Times New Roman" w:cs="Times New Roman" w:eastAsia="Times New Roman" w:hAnsi="Times New Roman"/>
          <w:b w:val="1"/>
          <w:color w:val="000000"/>
          <w:sz w:val="26"/>
          <w:szCs w:val="26"/>
          <w:rtl w:val="0"/>
        </w:rPr>
        <w:t xml:space="preserve">Privacidad de Datos</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desafíos en una arquitectura de microservicios es garantizar la privacidad de los datos de los usuarios. Para ello, se deben implementar:</w:t>
      </w:r>
    </w:p>
    <w:p w:rsidR="00000000" w:rsidDel="00000000" w:rsidP="00000000" w:rsidRDefault="00000000" w:rsidRPr="00000000" w14:paraId="0000007F">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Cifrado de datos en reposo y en tránsito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Autenticación y autorización segura</w:t>
      </w:r>
      <w:r w:rsidDel="00000000" w:rsidR="00000000" w:rsidRPr="00000000">
        <w:rPr>
          <w:rFonts w:ascii="Times New Roman" w:cs="Times New Roman" w:eastAsia="Times New Roman" w:hAnsi="Times New Roman"/>
          <w:sz w:val="24"/>
          <w:szCs w:val="24"/>
          <w:rtl w:val="0"/>
        </w:rPr>
        <w:t xml:space="preserve"> mediante protocolos como OAuth 2.0.</w:t>
      </w:r>
    </w:p>
    <w:p w:rsidR="00000000" w:rsidDel="00000000" w:rsidP="00000000" w:rsidRDefault="00000000" w:rsidRPr="00000000" w14:paraId="00000081">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Minimización de datos</w:t>
      </w:r>
      <w:r w:rsidDel="00000000" w:rsidR="00000000" w:rsidRPr="00000000">
        <w:rPr>
          <w:rFonts w:ascii="Times New Roman" w:cs="Times New Roman" w:eastAsia="Times New Roman" w:hAnsi="Times New Roman"/>
          <w:sz w:val="24"/>
          <w:szCs w:val="24"/>
          <w:rtl w:val="0"/>
        </w:rPr>
        <w:t xml:space="preserve">: almacenar sólo la información estrictamente necesaria.</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herramientas de trabajo colectivo es fundamental para garantizar una buena organización y colaboración en la implementación de arquitecturas de microservicios. Asimismo, se deben considerar los principios éticos en el diseño y despliegue de estas arquitecturas para asegurar la privacidad de datos, la responsabilidad en su implementación y minimizar el impacto en el empleo. Aplicando estos principios, EduTech Innovators SPA podrá realizar una transición ética y eficiente hacia una arquitectura de microservicios.</w:t>
      </w:r>
    </w:p>
    <w:p w:rsidR="00000000" w:rsidDel="00000000" w:rsidP="00000000" w:rsidRDefault="00000000" w:rsidRPr="00000000" w14:paraId="00000083">
      <w:pPr>
        <w:pStyle w:val="Heading2"/>
        <w:keepNext w:val="0"/>
        <w:keepLines w:val="0"/>
        <w:spacing w:after="80" w:lineRule="auto"/>
        <w:jc w:val="center"/>
        <w:rPr>
          <w:rFonts w:ascii="Times New Roman" w:cs="Times New Roman" w:eastAsia="Times New Roman" w:hAnsi="Times New Roman"/>
          <w:sz w:val="24"/>
          <w:szCs w:val="24"/>
        </w:rPr>
      </w:pPr>
      <w:bookmarkStart w:colFirst="0" w:colLast="0" w:name="_kycm52g0mzzf" w:id="13"/>
      <w:bookmarkEnd w:id="13"/>
      <w:r w:rsidDel="00000000" w:rsidR="00000000" w:rsidRPr="00000000">
        <w:rPr>
          <w:rFonts w:ascii="Times New Roman" w:cs="Times New Roman" w:eastAsia="Times New Roman" w:hAnsi="Times New Roman"/>
          <w:b w:val="1"/>
          <w:sz w:val="34"/>
          <w:szCs w:val="34"/>
          <w:highlight w:val="yellow"/>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