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Project Proposal &amp; Scope of Work</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 </w:t>
      </w:r>
      <w:r w:rsidDel="00000000" w:rsidR="00000000" w:rsidRPr="00000000">
        <w:rPr>
          <w:rFonts w:ascii="Times New Roman" w:cs="Times New Roman" w:eastAsia="Times New Roman" w:hAnsi="Times New Roman"/>
          <w:rtl w:val="0"/>
        </w:rPr>
        <w:t xml:space="preserve">Emergency Blood Donor Matching System.</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Team Name: </w:t>
      </w:r>
      <w:r w:rsidDel="00000000" w:rsidR="00000000" w:rsidRPr="00000000">
        <w:rPr>
          <w:rFonts w:ascii="Times New Roman" w:cs="Times New Roman" w:eastAsia="Times New Roman" w:hAnsi="Times New Roman"/>
          <w:rtl w:val="0"/>
        </w:rPr>
        <w:t xml:space="preserve">Team 1</w:t>
      </w:r>
    </w:p>
    <w:p w:rsidR="00000000" w:rsidDel="00000000" w:rsidP="00000000" w:rsidRDefault="00000000" w:rsidRPr="00000000" w14:paraId="0000000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 </w:t>
      </w:r>
      <w:r w:rsidDel="00000000" w:rsidR="00000000" w:rsidRPr="00000000">
        <w:rPr>
          <w:rFonts w:ascii="Times New Roman" w:cs="Times New Roman" w:eastAsia="Times New Roman" w:hAnsi="Times New Roman"/>
          <w:rtl w:val="0"/>
        </w:rPr>
        <w:t xml:space="preserve">Foundation Project</w:t>
        <w:br w:type="textWrapping"/>
      </w:r>
      <w:r w:rsidDel="00000000" w:rsidR="00000000" w:rsidRPr="00000000">
        <w:rPr>
          <w:rFonts w:ascii="Times New Roman" w:cs="Times New Roman" w:eastAsia="Times New Roman" w:hAnsi="Times New Roman"/>
          <w:b w:val="1"/>
          <w:bCs w:val="1"/>
          <w:rtl w:val="0"/>
        </w:rPr>
        <w:t xml:space="preserve">Members:</w:t>
      </w:r>
    </w:p>
    <w:p w:rsidR="00000000" w:rsidDel="00000000" w:rsidP="00000000" w:rsidRDefault="00000000" w:rsidRPr="00000000" w14:paraId="000000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Daniel Gakumba Ntwali</w:t>
      </w:r>
    </w:p>
    <w:p w:rsidR="00000000" w:rsidDel="00000000" w:rsidP="00000000" w:rsidRDefault="00000000" w:rsidRPr="00000000" w14:paraId="000000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Teta Butera Nelly</w:t>
      </w:r>
    </w:p>
    <w:p w:rsidR="00000000" w:rsidDel="00000000" w:rsidP="00000000" w:rsidRDefault="00000000" w:rsidRPr="00000000" w14:paraId="000000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Dianah Shimwa Gasasira</w:t>
      </w:r>
    </w:p>
    <w:p w:rsidR="00000000" w:rsidDel="00000000" w:rsidP="00000000" w:rsidRDefault="00000000" w:rsidRPr="00000000" w14:paraId="000000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Ariane Itetero</w:t>
      </w:r>
    </w:p>
    <w:p w:rsidR="00000000" w:rsidDel="00000000" w:rsidP="00000000" w:rsidRDefault="00000000" w:rsidRPr="00000000" w14:paraId="000000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Peter Mfitumukiza</w:t>
      </w:r>
    </w:p>
    <w:p w:rsidR="00000000" w:rsidDel="00000000" w:rsidP="00000000" w:rsidRDefault="00000000" w:rsidRPr="00000000" w14:paraId="000000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Melyssa Mbayire</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Our mission is to improve emergency blood availability in Rwanda by developing a reliable, secure, and real-time digital system that connects hospitals with compatible nearby voluntary donors through geospatial matching and automated sms alerts, with the aim of reducing response time and preventing avoidable deaths.</w:t>
      </w:r>
    </w:p>
    <w:p w:rsidR="00000000" w:rsidDel="00000000" w:rsidP="00000000" w:rsidRDefault="00000000" w:rsidRPr="00000000" w14:paraId="0000000C">
      <w:pPr>
        <w:spacing w:line="36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ABSTRACT</w:t>
      </w:r>
    </w:p>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safe and sufficient blood remains a major healthcare challenge in Rwanda, where demand frequently exceeds supply.</w:t>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single"/>
          <w:shd w:fill="auto" w:val="clear"/>
          <w:vertAlign w:val="baseline"/>
          <w:rtl w:val="0"/>
        </w:rPr>
        <w:t xml:space="preserve">Contents</w:t>
      </w:r>
    </w:p>
    <w:sdt>
      <w:sdtPr>
        <w:id w:val="-1755702933"/>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z8ccixvkw9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s0d7ffjsw5r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45xbgi4y9md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List Of Acronyms</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jvrkctjvy2n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One: Introduction</w:t>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vyytkjrv6nj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tab/>
              <w:t xml:space="preserve">Background</w:t>
              <w:tab/>
              <w:t xml:space="preserve">8</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88t6dz6keyj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tab/>
              <w:t xml:space="preserve">Problem Statement</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rtdd9wiq9mt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tab/>
              <w:t xml:space="preserve">Objectives</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oqyt00jgcy8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w:t>
              <w:tab/>
              <w:t xml:space="preserve">Research Questions</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gce3flm39eb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w:t>
              <w:tab/>
              <w:t xml:space="preserve">Project Scope</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pyisbkvpms5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w:t>
              <w:tab/>
              <w:t xml:space="preserve">Significance and Justification</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j7zx4huk3u2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w:t>
              <w:tab/>
              <w:t xml:space="preserve">Ethical Considerations</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os1stg5fqcj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w:t>
              <w:tab/>
              <w:t xml:space="preserve">Research Timeline</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6pu18suonsm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w:t>
              <w:tab/>
              <w:t xml:space="preserve">Feasibility, Innovation, Risk &amp; Evaluation Plan</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f40vt0rm6pi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Two: Literature Review</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lb7l5lojbxa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tab/>
              <w:t xml:space="preserve">Introduction</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np4rgnin30u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tab/>
              <w:t xml:space="preserve">Review of Existing Systems</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p2lsuil0z37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tab/>
              <w:t xml:space="preserve">Identified Research Gap</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gqqwwakzzw9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w:t>
              <w:tab/>
              <w:t xml:space="preserve">Summary and Conclusion</w:t>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yw9bnkr03zj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Chapter Three: System Analysis &amp; Design</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4i8x89tvngb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w:t>
              <w:tab/>
              <w:t xml:space="preserve">Research Design &amp; Development Model</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nbudtvno2qh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w:t>
              <w:tab/>
              <w:t xml:space="preserve">System Architecture</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2zwqqoyqntl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w:t>
              <w:tab/>
              <w:t xml:space="preserve">UML Diagrams</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ww0kfajy1hc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w:t>
              <w:tab/>
              <w:t xml:space="preserve">Database Design</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e9ya21qhzx3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w:t>
              <w:tab/>
              <w:t xml:space="preserve">Development Tools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tjo10fzvfz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w:t>
              <w:tab/>
              <w:t xml:space="preserve">Team Members &amp; Contributions</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swywd84jraf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w:t>
              <w:tab/>
              <w:t xml:space="preserve">References</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hyperlink w:anchor="_3cq9145debr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Appendix 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jvrkctjvy2n3" w:id="0"/>
      <w:bookmarkEnd w:id="0"/>
      <w:r w:rsidDel="00000000" w:rsidR="00000000" w:rsidRPr="00000000">
        <w:rPr>
          <w:rtl w:val="0"/>
        </w:rPr>
        <w:t xml:space="preserve">Chapter One: Introduction</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numPr>
          <w:ilvl w:val="0"/>
          <w:numId w:val="33"/>
        </w:numPr>
        <w:ind w:left="720" w:hanging="360"/>
        <w:rPr/>
      </w:pPr>
      <w:bookmarkStart w:colFirst="0" w:colLast="0" w:name="_vyytkjrv6nje" w:id="1"/>
      <w:bookmarkEnd w:id="1"/>
      <w:r w:rsidDel="00000000" w:rsidR="00000000" w:rsidRPr="00000000">
        <w:rPr>
          <w:rtl w:val="0"/>
        </w:rPr>
        <w:t xml:space="preserve">Background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Access to safe and sufficient blood is a critical part of healthcare systems worldwide, especially during emergencies such as surgeries, war, and maternal complications. The World Health Organization emphasizes that low and middle-income countries continue to face major challenges in maintaining adequate blood supplies, which increases the risk of preventable deaths during emergencies (World Health Organization, 2023). In sub-Saharan Africa, blood shortages remain a persistent healthcare concern due to limitations in donor mobilization and emergency response systems.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In Rwanda, national blood services are overseen by the Rwanda Biomedical Centre (RBC), which manages blood collection and distribution through centralized blood bank operations. Community initiatives such as the Intwari Club 25 program, Rwanda Red Cross campaigns, and partnerships with platforms like Irembo have helped promote voluntary blood donation (Rwanda Biomedical Centre, 2024; Rwanda Red Cross, 2024; Irembo, 2024). Despite these efforts, blood supply still falls below demand. The RBC Annual Report (2024) indicates that approximately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86,812 units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of blood were collected, compared to an estimated national need of around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130,000 units per year</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showing a significant supply gap of almost ⅓ of the demand required by the World Health Organization (WHO).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Beyond collection levels, timely access to blood during emergencies remains a major challenge. Maternal health studies in Rwanda highlight that obstetric haemorrhage (excessive bleeding during pregnancy, delivery or shortly after giving birth) is among the leading causes of maternal mortality and near-miss cases, where rapid transfusion is essential for survival (Benimana et al., 2018; Rulisa et al., 2021). The United Nations Population Fund (2025) further emphasizes that improving access to emergency blood transfusion is critical for reducing maternal deaths. These findings show that the issue is not only about blood availability but also about how quickly compatible donors can be identified and mobilized.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Globally, digital platforms such as BLOODR and BloodConnect demonstrate the potential of technology in improving donor engagement and communication (Tatikonda &amp; El-Ocla, 2017; BloodConnect, 2025). However, many existing systems lack real-time geospatial matching and structured donor availability tracking, limiting their effectiveness in emergency situations. This creates an opportunity to develop a solution tailored to Rwanda’s healthcare context, capable of connecting hospitals with eligible nearby donors quickly and efficiently.</w:t>
      </w:r>
    </w:p>
    <w:p w:rsidR="00000000" w:rsidDel="00000000" w:rsidP="00000000" w:rsidRDefault="00000000" w:rsidRPr="00000000" w14:paraId="0000003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pStyle w:val="Heading2"/>
        <w:numPr>
          <w:ilvl w:val="0"/>
          <w:numId w:val="33"/>
        </w:numPr>
        <w:ind w:left="720" w:hanging="360"/>
        <w:rPr/>
      </w:pPr>
      <w:bookmarkStart w:colFirst="0" w:colLast="0" w:name="_88t6dz6keyja" w:id="2"/>
      <w:bookmarkEnd w:id="2"/>
      <w:r w:rsidDel="00000000" w:rsidR="00000000" w:rsidRPr="00000000">
        <w:rPr>
          <w:rtl w:val="0"/>
        </w:rPr>
        <w:t xml:space="preserve">Problem Statement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111111"/>
          <w:rtl w:val="0"/>
        </w:rPr>
        <w:t xml:space="preserve">The provision of safe blood is a major healthcare issue within sub-Saharan Africa.</w:t>
      </w:r>
      <w:r w:rsidDel="00000000" w:rsidR="00000000" w:rsidRPr="00000000">
        <w:rPr>
          <w:rFonts w:ascii="Times New Roman" w:cs="Times New Roman" w:eastAsia="Times New Roman" w:hAnsi="Times New Roman"/>
          <w:rtl w:val="0"/>
        </w:rPr>
        <w:t xml:space="preserve"> Blood collection levels in Rwanda are lower than recommended levels, showing that there is still a gap in supply and rapid responses to emergencies. The issue is not just limited to collection; timely delivery during critical emergencies, including postpartum haemorrhage, trauma, and surgical complications, is crucial to patient survival. Maternal mortality remains a concern, with obstetric haemorrhage accounting for a substantial proportion of direct maternal deaths, emphasizing the urgent need for rapid transfusions (United Nations Population Fund [UNFPA], 2025).</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has come a long way through centralized blood banks operations that connect all the districts through Blood Bank Management System (BBMS).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This system is efficient because it manages stocks of blood, appointments with the donors and also facilitates transfers between hospitals.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Voluntary donations are promoted through local programs, including Intwari Club 25 program and community blood donation events at the Rwanda Red Cross and Irembo.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Nevertheless, these mechanisms and websites lack real-time and hospital-confirmed donor alerts, which restrict quick countermeasures during crises</w:t>
      </w:r>
      <w:r w:rsidDel="00000000" w:rsidR="00000000" w:rsidRPr="00000000">
        <w:rPr>
          <w:rFonts w:ascii="Times New Roman" w:cs="Times New Roman" w:eastAsia="Times New Roman" w:hAnsi="Times New Roman"/>
          <w:color w:val="000000"/>
          <w:rtl w:val="0"/>
        </w:rPr>
        <w:t xml:space="preserve"> (Rwanda Biomedical Centre, 2024; Rwanda Red Cross, 2024; Irembo, 2024).</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international level, solutions such as BLOODR and BloodConnect provide donor notification and matching mobile and web-based solutions. Although these systems show the possibility of technology in donor engagement and real-time notifications, they are not always precise with regards to geographical filtering, structured management of donor availability and connection with national blood supply chains. In addition, they are designed with a high level of connectivity, which can be a hindrance in rural or low-bandwidth areas (Tatikonda &amp; El-Ocla, 2017; BloodConnect, n.d.).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An analysis of existing systems reveals three main gaps: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Gap Analysis of Existing Systems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Gap</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Lack of real-time emergency donor activation</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Current systems do not directly connect verified hospital requests with eligible nearby donors during emergencies (Tatikonda &amp; El-Ocla, 2017; BloodConnect, n.d.).</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Focus on inventory and scheduling rather than dynamic matching</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Systems primarily manage blood stock and appointments but fail to support geospatial emergency matching.</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Absence of structured donor availability management</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Platforms do not differentiate temporarily ineligible donors or track real-time availability for urgent requests.</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numPr>
          <w:ilvl w:val="0"/>
          <w:numId w:val="33"/>
        </w:numPr>
        <w:ind w:left="720" w:hanging="360"/>
        <w:rPr/>
      </w:pPr>
      <w:bookmarkStart w:colFirst="0" w:colLast="0" w:name="_rtdd9wiq9mt8" w:id="3"/>
      <w:bookmarkEnd w:id="3"/>
      <w:r w:rsidDel="00000000" w:rsidR="00000000" w:rsidRPr="00000000">
        <w:rPr>
          <w:rtl w:val="0"/>
        </w:rPr>
        <w:t xml:space="preserve">Objectives</w:t>
      </w:r>
    </w:p>
    <w:p w:rsidR="00000000" w:rsidDel="00000000" w:rsidP="00000000" w:rsidRDefault="00000000" w:rsidRPr="00000000" w14:paraId="00000048">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build HemoLink Rwanda, a web-based system for matching emergency blood requests with nearby willing donors. Right now, Rwanda lacks any automated way to find compatible donors close to a hospital in real time and alert them by SMS. HemoLink Rwanda aims to cut down how long it takes hospitals to secure blood, get more voluntary donors actively participating, and ultimately improve how emergency transfusion cases are handled across the country.</w:t>
      </w:r>
    </w:p>
    <w:p w:rsidR="00000000" w:rsidDel="00000000" w:rsidP="00000000" w:rsidRDefault="00000000" w:rsidRPr="00000000" w14:paraId="00000049">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Objectives</w:t>
      </w:r>
    </w:p>
    <w:p w:rsidR="00000000" w:rsidDel="00000000" w:rsidP="00000000" w:rsidRDefault="00000000" w:rsidRPr="00000000" w14:paraId="0000004B">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SMART specific objectives break down the overall aim of the project:</w:t>
      </w:r>
    </w:p>
    <w:p w:rsidR="00000000" w:rsidDel="00000000" w:rsidP="00000000" w:rsidRDefault="00000000" w:rsidRPr="00000000" w14:paraId="0000004D">
      <w:pPr>
        <w:numPr>
          <w:ilvl w:val="0"/>
          <w:numId w:val="2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Week 1, we aim to have carried out a thorough literature review covering digital blood donor management platforms, geospatial matching techniques, and notification alerts driven health interventions. Alongside this, gather requirements from simulated hospital staff and donor participants. </w:t>
      </w:r>
    </w:p>
    <w:p w:rsidR="00000000" w:rsidDel="00000000" w:rsidP="00000000" w:rsidRDefault="00000000" w:rsidRPr="00000000" w14:paraId="0000004E">
      <w:pPr>
        <w:numPr>
          <w:ilvl w:val="0"/>
          <w:numId w:val="2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of Week 5, to have designed and built the full working system. This includes a donor registration portal, a geospatial matching engine, a hospital-facing dashboard for blood requests, Notification alerting system, a blood inventory tracker, and an admin panel. </w:t>
      </w:r>
    </w:p>
    <w:p w:rsidR="00000000" w:rsidDel="00000000" w:rsidP="00000000" w:rsidRDefault="00000000" w:rsidRPr="00000000" w14:paraId="0000004F">
      <w:pPr>
        <w:numPr>
          <w:ilvl w:val="0"/>
          <w:numId w:val="28"/>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Week 7,  put the system through rigorous testing — both standard functional tests and simulated emergency scenarios. Four main metrics will define success: SMS alerts dispatched in under 60 seconds, 95% blood-type match accuracy, 99% system uptime, and at least 70% donor confirmation rate during controlled test runs.</w:t>
      </w:r>
    </w:p>
    <w:p w:rsidR="00000000" w:rsidDel="00000000" w:rsidP="00000000" w:rsidRDefault="00000000" w:rsidRPr="00000000" w14:paraId="0000005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numPr>
          <w:ilvl w:val="0"/>
          <w:numId w:val="33"/>
        </w:numPr>
        <w:ind w:left="720" w:hanging="360"/>
        <w:rPr/>
      </w:pPr>
      <w:bookmarkStart w:colFirst="0" w:colLast="0" w:name="_oqyt00jgcy8p" w:id="4"/>
      <w:bookmarkEnd w:id="4"/>
      <w:r w:rsidDel="00000000" w:rsidR="00000000" w:rsidRPr="00000000">
        <w:rPr>
          <w:rtl w:val="0"/>
        </w:rPr>
        <w:t xml:space="preserve">Research Questions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numPr>
          <w:ilvl w:val="0"/>
          <w:numId w:val="33"/>
        </w:numPr>
        <w:ind w:left="720" w:hanging="360"/>
        <w:rPr/>
      </w:pPr>
      <w:bookmarkStart w:colFirst="0" w:colLast="0" w:name="_gce3flm39eb9" w:id="5"/>
      <w:bookmarkEnd w:id="5"/>
      <w:r w:rsidDel="00000000" w:rsidR="00000000" w:rsidRPr="00000000">
        <w:rPr>
          <w:rtl w:val="0"/>
        </w:rPr>
        <w:t xml:space="preserve">Project Scope</w:t>
      </w:r>
    </w:p>
    <w:p w:rsidR="00000000" w:rsidDel="00000000" w:rsidP="00000000" w:rsidRDefault="00000000" w:rsidRPr="00000000" w14:paraId="0000005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pilot, the geographic focus will be on Kigali City, specifically Gasabo and Kicukiro districts. This bounded scope is chosen to ensure realistic feasibility within the project's seven-weeks timeline. Kigali works well because its population density provides a realistic pool of donors to register, and enough hospitals and health centers sit within those two districts to serve as meaningful test sites.</w:t>
      </w:r>
    </w:p>
    <w:p w:rsidR="00000000" w:rsidDel="00000000" w:rsidP="00000000" w:rsidRDefault="00000000" w:rsidRPr="00000000" w14:paraId="0000005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Scope (Inclusions): </w:t>
      </w:r>
    </w:p>
    <w:p w:rsidR="00000000" w:rsidDel="00000000" w:rsidP="00000000" w:rsidRDefault="00000000" w:rsidRPr="00000000" w14:paraId="00000058">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registration portal where donors sign up with their name, blood type (all eight groups: A+, A-, B+, B-, AB+, AB-, O+, O-), phone number, GPS location, and whether they are currently available to donate.</w:t>
      </w:r>
    </w:p>
    <w:p w:rsidR="00000000" w:rsidDel="00000000" w:rsidP="00000000" w:rsidRDefault="00000000" w:rsidRPr="00000000" w14:paraId="00000059">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Geospatial matching engine that filters and ranks registered donors by blood type compatibility and distance from a requesting hospital using the Haversine formula.</w:t>
      </w:r>
    </w:p>
    <w:p w:rsidR="00000000" w:rsidDel="00000000" w:rsidP="00000000" w:rsidRDefault="00000000" w:rsidRPr="00000000" w14:paraId="0000005A">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notification alerts via SMS to dispatch targeted blood request alerts to matched donors within 60 seconds of a hospital request submission.</w:t>
      </w:r>
    </w:p>
    <w:p w:rsidR="00000000" w:rsidDel="00000000" w:rsidP="00000000" w:rsidRDefault="00000000" w:rsidRPr="00000000" w14:paraId="0000005B">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hospital dashboard where authorized facilities submit urgent blood requests, set priority levels, track which donors have responded, and check current inventory.</w:t>
      </w:r>
    </w:p>
    <w:p w:rsidR="00000000" w:rsidDel="00000000" w:rsidP="00000000" w:rsidRDefault="00000000" w:rsidRPr="00000000" w14:paraId="0000005C">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inventory tracking module for hospitals to log and monitor current stock levels per blood type.</w:t>
      </w:r>
    </w:p>
    <w:p w:rsidR="00000000" w:rsidDel="00000000" w:rsidP="00000000" w:rsidRDefault="00000000" w:rsidRPr="00000000" w14:paraId="0000005D">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admin panel (intended for staff at organizations like RBC) covering donor data management, hospital account oversight, activity monitoring, and usage reports.</w:t>
      </w:r>
    </w:p>
    <w:p w:rsidR="00000000" w:rsidDel="00000000" w:rsidP="00000000" w:rsidRDefault="00000000" w:rsidRPr="00000000" w14:paraId="0000005E">
      <w:pPr>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web interface usable on both desktop and mobile browsers.</w:t>
      </w:r>
    </w:p>
    <w:p w:rsidR="00000000" w:rsidDel="00000000" w:rsidP="00000000" w:rsidRDefault="00000000" w:rsidRPr="00000000" w14:paraId="0000005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Scope (Exclusions):</w:t>
      </w:r>
    </w:p>
    <w:p w:rsidR="00000000" w:rsidDel="00000000" w:rsidP="00000000" w:rsidRDefault="00000000" w:rsidRPr="00000000" w14:paraId="00000061">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native iOS or Android app from this phase.</w:t>
      </w:r>
    </w:p>
    <w:p w:rsidR="00000000" w:rsidDel="00000000" w:rsidP="00000000" w:rsidRDefault="00000000" w:rsidRPr="00000000" w14:paraId="00000062">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blood logistics, transportation coordination, or cold-chain management hardware integration.</w:t>
      </w:r>
    </w:p>
    <w:p w:rsidR="00000000" w:rsidDel="00000000" w:rsidP="00000000" w:rsidRDefault="00000000" w:rsidRPr="00000000" w14:paraId="00000063">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Rwanda's national Electronic Health Records (EHR) system, DHIS2, or any external hospital information systems.</w:t>
      </w:r>
    </w:p>
    <w:p w:rsidR="00000000" w:rsidDel="00000000" w:rsidP="00000000" w:rsidRDefault="00000000" w:rsidRPr="00000000" w14:paraId="00000064">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donor incentive schemes, or financial transaction management.</w:t>
      </w:r>
    </w:p>
    <w:p w:rsidR="00000000" w:rsidDel="00000000" w:rsidP="00000000" w:rsidRDefault="00000000" w:rsidRPr="00000000" w14:paraId="00000065">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or testing beyond Gasabo and Kicukiro districts in this phase.</w:t>
      </w:r>
    </w:p>
    <w:p w:rsidR="00000000" w:rsidDel="00000000" w:rsidP="00000000" w:rsidRDefault="00000000" w:rsidRPr="00000000" w14:paraId="00000066">
      <w:pPr>
        <w:numPr>
          <w:ilvl w:val="0"/>
          <w:numId w:val="4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 beyond English and Kinyarwanda in the initial release.</w:t>
      </w:r>
    </w:p>
    <w:p w:rsidR="00000000" w:rsidDel="00000000" w:rsidP="00000000" w:rsidRDefault="00000000" w:rsidRPr="00000000" w14:paraId="0000006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Deliverables:</w:t>
      </w:r>
    </w:p>
    <w:p w:rsidR="00000000" w:rsidDel="00000000" w:rsidP="00000000" w:rsidRDefault="00000000" w:rsidRPr="00000000" w14:paraId="00000069">
      <w:pPr>
        <w:numPr>
          <w:ilvl w:val="0"/>
          <w:numId w:val="3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functional HemoLink Rwanda web application deployed in a staging environment.</w:t>
      </w:r>
    </w:p>
    <w:p w:rsidR="00000000" w:rsidDel="00000000" w:rsidP="00000000" w:rsidRDefault="00000000" w:rsidRPr="00000000" w14:paraId="0000006A">
      <w:pPr>
        <w:numPr>
          <w:ilvl w:val="0"/>
          <w:numId w:val="3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Proposal document (this document).</w:t>
      </w:r>
    </w:p>
    <w:p w:rsidR="00000000" w:rsidDel="00000000" w:rsidP="00000000" w:rsidRDefault="00000000" w:rsidRPr="00000000" w14:paraId="0000006B">
      <w:pPr>
        <w:numPr>
          <w:ilvl w:val="0"/>
          <w:numId w:val="3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documentation including ERD, UML diagrams, and architecture diagrams.</w:t>
      </w:r>
    </w:p>
    <w:p w:rsidR="00000000" w:rsidDel="00000000" w:rsidP="00000000" w:rsidRDefault="00000000" w:rsidRPr="00000000" w14:paraId="0000006C">
      <w:pPr>
        <w:numPr>
          <w:ilvl w:val="0"/>
          <w:numId w:val="3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 documenting functional, performance, and security testing results.</w:t>
      </w:r>
    </w:p>
    <w:p w:rsidR="00000000" w:rsidDel="00000000" w:rsidP="00000000" w:rsidRDefault="00000000" w:rsidRPr="00000000" w14:paraId="0000006D">
      <w:pPr>
        <w:numPr>
          <w:ilvl w:val="0"/>
          <w:numId w:val="3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report and oral presentation.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pStyle w:val="Heading2"/>
        <w:numPr>
          <w:ilvl w:val="0"/>
          <w:numId w:val="33"/>
        </w:numPr>
        <w:ind w:left="720" w:hanging="360"/>
        <w:rPr/>
      </w:pPr>
      <w:bookmarkStart w:colFirst="0" w:colLast="0" w:name="_pyisbkvpms5m" w:id="6"/>
      <w:bookmarkEnd w:id="6"/>
      <w:r w:rsidDel="00000000" w:rsidR="00000000" w:rsidRPr="00000000">
        <w:rPr>
          <w:rtl w:val="0"/>
        </w:rPr>
        <w:t xml:space="preserve">Significance and Justification</w:t>
      </w:r>
    </w:p>
    <w:p w:rsidR="00000000" w:rsidDel="00000000" w:rsidP="00000000" w:rsidRDefault="00000000" w:rsidRPr="00000000" w14:paraId="0000007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die waiting for blood. When a hospital realizes it does not have enough of a particular blood type on hand, the clock starts. Every hour spent making phone calls and hoping a compatible donor shows up is an hour the patient may not have.Maternal hemorrhage kills an estimated 830 women per day worldwide (WHO, 2023) making this especially urgent. If a system can locate a compatible donor five minutes away and text them immediately, that changes the equation entirely for cases like these in Rwanda.</w:t>
      </w:r>
    </w:p>
    <w:p w:rsidR="00000000" w:rsidDel="00000000" w:rsidP="00000000" w:rsidRDefault="00000000" w:rsidRPr="00000000" w14:paraId="0000007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HemoLink Rwanda, the aim is to bring average alert dispatch time down from what currently takes hours to under a minute, and to improve response rates by only contacting donors who are actually nearby and have the right blood type.</w:t>
      </w:r>
    </w:p>
    <w:p w:rsidR="00000000" w:rsidDel="00000000" w:rsidP="00000000" w:rsidRDefault="00000000" w:rsidRPr="00000000" w14:paraId="00000073">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the clinical side, there is a social dimension. HemoLink Rwanda gives ordinary citizens a concrete way to contribute to emergency healthcare. Instead of vague appeals for blood donation, a person gets a text saying their specific blood type is needed at a hospital ten minutes from where they are. That kind of personal relevance is what turns a one-time donor into someone who stays registered long-term.</w:t>
      </w:r>
    </w:p>
    <w:p w:rsidR="00000000" w:rsidDel="00000000" w:rsidP="00000000" w:rsidRDefault="00000000" w:rsidRPr="00000000" w14:paraId="0000007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numPr>
          <w:ilvl w:val="0"/>
          <w:numId w:val="33"/>
        </w:numPr>
        <w:ind w:left="720" w:hanging="360"/>
        <w:rPr/>
      </w:pPr>
      <w:bookmarkStart w:colFirst="0" w:colLast="0" w:name="_j7zx4huk3u2l" w:id="7"/>
      <w:bookmarkEnd w:id="7"/>
      <w:r w:rsidDel="00000000" w:rsidR="00000000" w:rsidRPr="00000000">
        <w:rPr>
          <w:rtl w:val="0"/>
        </w:rPr>
        <w:t xml:space="preserve">Ethical Considerations</w:t>
      </w: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Emergency Blood donor matching system is concerned with the sensitive personal or medical-related information; therefore,e the ethical standards must be ensured highly.</w:t>
      </w:r>
    </w:p>
    <w:p w:rsidR="00000000" w:rsidDel="00000000" w:rsidP="00000000" w:rsidRDefault="00000000" w:rsidRPr="00000000" w14:paraId="00000079">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Confidentiality of information and Privacy.</w:t>
      </w:r>
    </w:p>
    <w:p w:rsidR="00000000" w:rsidDel="00000000" w:rsidP="00000000" w:rsidRDefault="00000000" w:rsidRPr="00000000" w14:paraId="0000007A">
      <w:pPr>
        <w:spacing w:after="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collect the details of the donors, such as the names, the phone numbers, location coordinates, and blood types of the donors. All sensitive information is to be kept in a safe location, encrypted when necessary, and against unauthorized access.</w:t>
      </w:r>
    </w:p>
    <w:p w:rsidR="00000000" w:rsidDel="00000000" w:rsidP="00000000" w:rsidRDefault="00000000" w:rsidRPr="00000000" w14:paraId="0000007B">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Informed Consent</w:t>
      </w:r>
    </w:p>
    <w:p w:rsidR="00000000" w:rsidDel="00000000" w:rsidP="00000000" w:rsidRDefault="00000000" w:rsidRPr="00000000" w14:paraId="0000007C">
      <w:pPr>
        <w:spacing w:after="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need their permission (opt-in) to be reached out to through use of SMS notifications before contacting the donors. Consent status (consent sms) will be stored in the system to ensure that ethical communication is achieved.</w:t>
      </w:r>
    </w:p>
    <w:p w:rsidR="00000000" w:rsidDel="00000000" w:rsidP="00000000" w:rsidRDefault="00000000" w:rsidRPr="00000000" w14:paraId="0000007D">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Security</w:t>
      </w:r>
    </w:p>
    <w:p w:rsidR="00000000" w:rsidDel="00000000" w:rsidP="00000000" w:rsidRDefault="00000000" w:rsidRPr="00000000" w14:paraId="0000007E">
      <w:pPr>
        <w:spacing w:after="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Hashes (administrators) of passwords should be safe. It will be a role-based system to make sure that information is not misused.</w:t>
      </w:r>
    </w:p>
    <w:p w:rsidR="00000000" w:rsidDel="00000000" w:rsidP="00000000" w:rsidRDefault="00000000" w:rsidRPr="00000000" w14:paraId="0000007F">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Responsible Use of Location Data.</w:t>
      </w:r>
    </w:p>
    <w:p w:rsidR="00000000" w:rsidDel="00000000" w:rsidP="00000000" w:rsidRDefault="00000000" w:rsidRPr="00000000" w14:paraId="00000080">
      <w:pPr>
        <w:spacing w:after="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matching of the donors will be done based on geographic coordinates (latitude/longitude), which will not be applied to follow the donor movements.</w:t>
      </w:r>
    </w:p>
    <w:p w:rsidR="00000000" w:rsidDel="00000000" w:rsidP="00000000" w:rsidRDefault="00000000" w:rsidRPr="00000000" w14:paraId="00000081">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Non-Discrimination</w:t>
      </w:r>
    </w:p>
    <w:p w:rsidR="00000000" w:rsidDel="00000000" w:rsidP="00000000" w:rsidRDefault="00000000" w:rsidRPr="00000000" w14:paraId="00000082">
      <w:pPr>
        <w:spacing w:after="2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be able to match its system to the donors according to blood compatibility, availability, and proximity, but not according to gender, ethnicity, religion, or socioeconomic background.</w:t>
      </w:r>
    </w:p>
    <w:p w:rsidR="00000000" w:rsidDel="00000000" w:rsidP="00000000" w:rsidRDefault="00000000" w:rsidRPr="00000000" w14:paraId="00000083">
      <w:pPr>
        <w:numPr>
          <w:ilvl w:val="0"/>
          <w:numId w:val="14"/>
        </w:numPr>
        <w:spacing w:after="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Transparency</w:t>
      </w:r>
    </w:p>
    <w:p w:rsidR="00000000" w:rsidDel="00000000" w:rsidP="00000000" w:rsidRDefault="00000000" w:rsidRPr="00000000" w14:paraId="00000084">
      <w:pPr>
        <w:spacing w:after="240" w:line="240" w:lineRule="auto"/>
        <w:ind w:left="720" w:firstLine="0"/>
        <w:rPr/>
      </w:pPr>
      <w:r w:rsidDel="00000000" w:rsidR="00000000" w:rsidRPr="00000000">
        <w:rPr>
          <w:rFonts w:ascii="Times New Roman" w:cs="Times New Roman" w:eastAsia="Times New Roman" w:hAnsi="Times New Roman"/>
          <w:rtl w:val="0"/>
        </w:rPr>
        <w:t xml:space="preserve">Hospitals and the donors should be informed of the manner in which their data would be used and stored.</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2"/>
        <w:numPr>
          <w:ilvl w:val="0"/>
          <w:numId w:val="33"/>
        </w:numPr>
        <w:ind w:left="720" w:hanging="360"/>
        <w:rPr/>
      </w:pPr>
      <w:bookmarkStart w:colFirst="0" w:colLast="0" w:name="_os1stg5fqcjl" w:id="8"/>
      <w:bookmarkEnd w:id="8"/>
      <w:r w:rsidDel="00000000" w:rsidR="00000000" w:rsidRPr="00000000">
        <w:rPr>
          <w:rtl w:val="0"/>
        </w:rPr>
        <w:t xml:space="preserve">Research Timeline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8">
      <w:pPr>
        <w:pStyle w:val="Heading2"/>
        <w:numPr>
          <w:ilvl w:val="0"/>
          <w:numId w:val="33"/>
        </w:numPr>
        <w:ind w:left="720" w:hanging="360"/>
        <w:rPr/>
      </w:pPr>
      <w:bookmarkStart w:colFirst="0" w:colLast="0" w:name="_6pu18suonsmj" w:id="9"/>
      <w:bookmarkEnd w:id="9"/>
      <w:r w:rsidDel="00000000" w:rsidR="00000000" w:rsidRPr="00000000">
        <w:rPr>
          <w:rtl w:val="0"/>
        </w:rPr>
        <w:t xml:space="preserve">Feasibility, Innovation, Risk &amp; Evaluation Plan</w:t>
      </w:r>
    </w:p>
    <w:p w:rsidR="00000000" w:rsidDel="00000000" w:rsidP="00000000" w:rsidRDefault="00000000" w:rsidRPr="00000000" w14:paraId="00000089">
      <w:pPr>
        <w:pStyle w:val="Heading2"/>
        <w:spacing w:after="80" w:before="360" w:line="240" w:lineRule="auto"/>
        <w:ind w:left="0" w:firstLine="0"/>
        <w:rPr/>
      </w:pPr>
      <w:bookmarkStart w:colFirst="0" w:colLast="0" w:name="_h7pfxvyo79ed" w:id="10"/>
      <w:bookmarkEnd w:id="10"/>
      <w:r w:rsidDel="00000000" w:rsidR="00000000" w:rsidRPr="00000000">
        <w:rPr>
          <w:rtl w:val="0"/>
        </w:rPr>
        <w:t xml:space="preserve">Feasibility Analysis</w:t>
      </w:r>
    </w:p>
    <w:p w:rsidR="00000000" w:rsidDel="00000000" w:rsidP="00000000" w:rsidRDefault="00000000" w:rsidRPr="00000000" w14:paraId="0000008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08nhmqp1wmu" w:id="11"/>
      <w:bookmarkEnd w:id="11"/>
      <w:r w:rsidDel="00000000" w:rsidR="00000000" w:rsidRPr="00000000">
        <w:rPr>
          <w:rFonts w:ascii="Times New Roman" w:cs="Times New Roman" w:eastAsia="Times New Roman" w:hAnsi="Times New Roman"/>
          <w:b w:val="1"/>
          <w:bCs w:val="1"/>
          <w:color w:val="000000"/>
          <w:sz w:val="24"/>
          <w:szCs w:val="24"/>
          <w:rtl w:val="0"/>
        </w:rPr>
        <w:t xml:space="preserve"> Technical Feasibility</w:t>
      </w:r>
    </w:p>
    <w:p w:rsidR="00000000" w:rsidDel="00000000" w:rsidP="00000000" w:rsidRDefault="00000000" w:rsidRPr="00000000" w14:paraId="0000008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technologies that are widely applied in the system are PostgreSQL and existing web frameworks. Integration with SMS could be achieved using a series of communication APIs that are available. The hardware requirement is not complex and average.</w:t>
      </w:r>
    </w:p>
    <w:p w:rsidR="00000000" w:rsidDel="00000000" w:rsidP="00000000" w:rsidRDefault="00000000" w:rsidRPr="00000000" w14:paraId="0000008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z4cq5lbe72k" w:id="12"/>
      <w:bookmarkEnd w:id="12"/>
      <w:r w:rsidDel="00000000" w:rsidR="00000000" w:rsidRPr="00000000">
        <w:rPr>
          <w:rFonts w:ascii="Times New Roman" w:cs="Times New Roman" w:eastAsia="Times New Roman" w:hAnsi="Times New Roman"/>
          <w:b w:val="1"/>
          <w:bCs w:val="1"/>
          <w:color w:val="000000"/>
          <w:sz w:val="24"/>
          <w:szCs w:val="24"/>
          <w:rtl w:val="0"/>
        </w:rPr>
        <w:t xml:space="preserve"> Operational Feasibility</w:t>
      </w:r>
    </w:p>
    <w:p w:rsidR="00000000" w:rsidDel="00000000" w:rsidP="00000000" w:rsidRDefault="00000000" w:rsidRPr="00000000" w14:paraId="0000008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hospitals have blood request processes in place, and as such, a digital matching system would make things work more efficiently rather than a reworkflow overhaul. The donors register it on a basic form.</w:t>
      </w:r>
    </w:p>
    <w:p w:rsidR="00000000" w:rsidDel="00000000" w:rsidP="00000000" w:rsidRDefault="00000000" w:rsidRPr="00000000" w14:paraId="0000008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ze8j11hsfwh5" w:id="13"/>
      <w:bookmarkEnd w:id="13"/>
      <w:r w:rsidDel="00000000" w:rsidR="00000000" w:rsidRPr="00000000">
        <w:rPr>
          <w:rFonts w:ascii="Times New Roman" w:cs="Times New Roman" w:eastAsia="Times New Roman" w:hAnsi="Times New Roman"/>
          <w:b w:val="1"/>
          <w:bCs w:val="1"/>
          <w:color w:val="000000"/>
          <w:sz w:val="24"/>
          <w:szCs w:val="24"/>
          <w:rtl w:val="0"/>
        </w:rPr>
        <w:t xml:space="preserve"> Economic Feasibility</w:t>
      </w:r>
    </w:p>
    <w:p w:rsidR="00000000" w:rsidDel="00000000" w:rsidP="00000000" w:rsidRDefault="00000000" w:rsidRPr="00000000" w14:paraId="0000008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an open-source-based system, which reduces the development cost. An SMS notification is comparatively inexpensive and can be simplified by means of bulk pricing.</w:t>
      </w:r>
    </w:p>
    <w:p w:rsidR="00000000" w:rsidDel="00000000" w:rsidP="00000000" w:rsidRDefault="00000000" w:rsidRPr="00000000" w14:paraId="0000009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r3glfqa5nlo" w:id="14"/>
      <w:bookmarkEnd w:id="14"/>
      <w:r w:rsidDel="00000000" w:rsidR="00000000" w:rsidRPr="00000000">
        <w:rPr>
          <w:rFonts w:ascii="Times New Roman" w:cs="Times New Roman" w:eastAsia="Times New Roman" w:hAnsi="Times New Roman"/>
          <w:b w:val="1"/>
          <w:bCs w:val="1"/>
          <w:color w:val="000000"/>
          <w:sz w:val="24"/>
          <w:szCs w:val="24"/>
          <w:rtl w:val="0"/>
        </w:rPr>
        <w:t xml:space="preserve"> Time Feasibility</w:t>
      </w:r>
    </w:p>
    <w:p w:rsidR="00000000" w:rsidDel="00000000" w:rsidP="00000000" w:rsidRDefault="00000000" w:rsidRPr="00000000" w14:paraId="0000009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developed according to phases:</w:t>
      </w:r>
    </w:p>
    <w:p w:rsidR="00000000" w:rsidDel="00000000" w:rsidP="00000000" w:rsidRDefault="00000000" w:rsidRPr="00000000" w14:paraId="00000092">
      <w:pPr>
        <w:numPr>
          <w:ilvl w:val="0"/>
          <w:numId w:val="16"/>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1:</w:t>
      </w:r>
      <w:r w:rsidDel="00000000" w:rsidR="00000000" w:rsidRPr="00000000">
        <w:rPr>
          <w:rFonts w:ascii="Times New Roman" w:cs="Times New Roman" w:eastAsia="Times New Roman" w:hAnsi="Times New Roman"/>
          <w:rtl w:val="0"/>
        </w:rPr>
        <w:t xml:space="preserve"> DB and backend setup.</w:t>
      </w:r>
    </w:p>
    <w:p w:rsidR="00000000" w:rsidDel="00000000" w:rsidP="00000000" w:rsidRDefault="00000000" w:rsidRPr="00000000" w14:paraId="00000093">
      <w:pPr>
        <w:numPr>
          <w:ilvl w:val="0"/>
          <w:numId w:val="16"/>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2:</w:t>
      </w:r>
      <w:r w:rsidDel="00000000" w:rsidR="00000000" w:rsidRPr="00000000">
        <w:rPr>
          <w:rFonts w:ascii="Times New Roman" w:cs="Times New Roman" w:eastAsia="Times New Roman" w:hAnsi="Times New Roman"/>
          <w:rtl w:val="0"/>
        </w:rPr>
        <w:t xml:space="preserve"> Frontend interface.</w:t>
      </w:r>
    </w:p>
    <w:p w:rsidR="00000000" w:rsidDel="00000000" w:rsidP="00000000" w:rsidRDefault="00000000" w:rsidRPr="00000000" w14:paraId="00000094">
      <w:pPr>
        <w:numPr>
          <w:ilvl w:val="0"/>
          <w:numId w:val="16"/>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 3:</w:t>
      </w:r>
      <w:r w:rsidDel="00000000" w:rsidR="00000000" w:rsidRPr="00000000">
        <w:rPr>
          <w:rFonts w:ascii="Times New Roman" w:cs="Times New Roman" w:eastAsia="Times New Roman" w:hAnsi="Times New Roman"/>
          <w:rtl w:val="0"/>
        </w:rPr>
        <w:t xml:space="preserve"> Implementation and testing.</w:t>
      </w:r>
    </w:p>
    <w:p w:rsidR="00000000" w:rsidDel="00000000" w:rsidP="00000000" w:rsidRDefault="00000000" w:rsidRPr="00000000" w14:paraId="0000009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require </w:t>
      </w:r>
      <w:r w:rsidDel="00000000" w:rsidR="00000000" w:rsidRPr="00000000">
        <w:rPr>
          <w:rFonts w:ascii="Times New Roman" w:cs="Times New Roman" w:eastAsia="Times New Roman" w:hAnsi="Times New Roman"/>
          <w:b w:val="1"/>
          <w:bCs w:val="1"/>
          <w:rtl w:val="0"/>
        </w:rPr>
        <w:t xml:space="preserve">7 weeks</w:t>
      </w:r>
      <w:r w:rsidDel="00000000" w:rsidR="00000000" w:rsidRPr="00000000">
        <w:rPr>
          <w:rFonts w:ascii="Times New Roman" w:cs="Times New Roman" w:eastAsia="Times New Roman" w:hAnsi="Times New Roman"/>
          <w:rtl w:val="0"/>
        </w:rPr>
        <w:t xml:space="preserve"> to build a prototype (depending on the level of functionality).</w:t>
      </w:r>
    </w:p>
    <w:p w:rsidR="00000000" w:rsidDel="00000000" w:rsidP="00000000" w:rsidRDefault="00000000" w:rsidRPr="00000000" w14:paraId="00000096">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pStyle w:val="Heading2"/>
        <w:spacing w:after="80" w:before="360" w:line="240" w:lineRule="auto"/>
        <w:ind w:left="0" w:firstLine="0"/>
        <w:rPr/>
      </w:pPr>
      <w:bookmarkStart w:colFirst="0" w:colLast="0" w:name="_z5bpa6i5toij" w:id="15"/>
      <w:bookmarkEnd w:id="15"/>
      <w:r w:rsidDel="00000000" w:rsidR="00000000" w:rsidRPr="00000000">
        <w:rPr>
          <w:rtl w:val="0"/>
        </w:rPr>
        <w:t xml:space="preserve">Risk Assessment Table</w:t>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350"/>
        <w:gridCol w:w="1050"/>
        <w:gridCol w:w="4710"/>
        <w:tblGridChange w:id="0">
          <w:tblGrid>
            <w:gridCol w:w="2535"/>
            <w:gridCol w:w="1350"/>
            <w:gridCol w:w="1050"/>
            <w:gridCol w:w="47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 Strategy</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encryption, secure authentication, and restricted access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delivery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reliable SMS provider and a retry mechanism</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donor matching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strict validation rules and testing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downtime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reliable hosting and regular backups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donor response 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Awareness campaigns and reminder notifications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Outdated inventory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 hospitals to update stock regularly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system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and strong password policies</w:t>
            </w:r>
          </w:p>
        </w:tc>
      </w:tr>
    </w:tbl>
    <w:p w:rsidR="00000000" w:rsidDel="00000000" w:rsidP="00000000" w:rsidRDefault="00000000" w:rsidRPr="00000000" w14:paraId="000000B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2"/>
        <w:spacing w:after="80" w:before="360" w:line="240" w:lineRule="auto"/>
        <w:ind w:left="0" w:firstLine="0"/>
        <w:rPr/>
      </w:pPr>
      <w:bookmarkStart w:colFirst="0" w:colLast="0" w:name="_m5lt01b45rko" w:id="16"/>
      <w:bookmarkEnd w:id="16"/>
      <w:r w:rsidDel="00000000" w:rsidR="00000000" w:rsidRPr="00000000">
        <w:rPr>
          <w:rtl w:val="0"/>
        </w:rPr>
        <w:t xml:space="preserve">Evaluation Plan</w:t>
      </w:r>
    </w:p>
    <w:p w:rsidR="00000000" w:rsidDel="00000000" w:rsidP="00000000" w:rsidRDefault="00000000" w:rsidRPr="00000000" w14:paraId="000000B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validated based on its effectiveness, performance, and usability.</w:t>
      </w:r>
    </w:p>
    <w:p w:rsidR="00000000" w:rsidDel="00000000" w:rsidP="00000000" w:rsidRDefault="00000000" w:rsidRPr="00000000" w14:paraId="000000B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i540e1ymd87" w:id="17"/>
      <w:bookmarkEnd w:id="17"/>
      <w:r w:rsidDel="00000000" w:rsidR="00000000" w:rsidRPr="00000000">
        <w:rPr>
          <w:rFonts w:ascii="Times New Roman" w:cs="Times New Roman" w:eastAsia="Times New Roman" w:hAnsi="Times New Roman"/>
          <w:b w:val="1"/>
          <w:bCs w:val="1"/>
          <w:color w:val="000000"/>
          <w:sz w:val="24"/>
          <w:szCs w:val="24"/>
          <w:rtl w:val="0"/>
        </w:rPr>
        <w:t xml:space="preserve">Performance Metrics</w:t>
      </w:r>
    </w:p>
    <w:p w:rsidR="00000000" w:rsidDel="00000000" w:rsidP="00000000" w:rsidRDefault="00000000" w:rsidRPr="00000000" w14:paraId="000000BC">
      <w:pPr>
        <w:numPr>
          <w:ilvl w:val="0"/>
          <w:numId w:val="1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time to attend to a blood request</w:t>
      </w:r>
    </w:p>
    <w:p w:rsidR="00000000" w:rsidDel="00000000" w:rsidP="00000000" w:rsidRDefault="00000000" w:rsidRPr="00000000" w14:paraId="000000BD">
      <w:pPr>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donor matching</w:t>
      </w:r>
    </w:p>
    <w:p w:rsidR="00000000" w:rsidDel="00000000" w:rsidP="00000000" w:rsidRDefault="00000000" w:rsidRPr="00000000" w14:paraId="000000BE">
      <w:pPr>
        <w:numPr>
          <w:ilvl w:val="0"/>
          <w:numId w:val="1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response rate</w:t>
      </w:r>
    </w:p>
    <w:p w:rsidR="00000000" w:rsidDel="00000000" w:rsidP="00000000" w:rsidRDefault="00000000" w:rsidRPr="00000000" w14:paraId="000000BF">
      <w:pPr>
        <w:numPr>
          <w:ilvl w:val="0"/>
          <w:numId w:val="1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delivery success rate</w:t>
      </w:r>
    </w:p>
    <w:p w:rsidR="00000000" w:rsidDel="00000000" w:rsidP="00000000" w:rsidRDefault="00000000" w:rsidRPr="00000000" w14:paraId="000000C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ly5y67b8vzwu" w:id="18"/>
      <w:bookmarkEnd w:id="18"/>
      <w:r w:rsidDel="00000000" w:rsidR="00000000" w:rsidRPr="00000000">
        <w:rPr>
          <w:rFonts w:ascii="Times New Roman" w:cs="Times New Roman" w:eastAsia="Times New Roman" w:hAnsi="Times New Roman"/>
          <w:b w:val="1"/>
          <w:bCs w:val="1"/>
          <w:color w:val="000000"/>
          <w:sz w:val="24"/>
          <w:szCs w:val="24"/>
          <w:rtl w:val="0"/>
        </w:rPr>
        <w:t xml:space="preserve"> User Evaluation</w:t>
      </w:r>
    </w:p>
    <w:p w:rsidR="00000000" w:rsidDel="00000000" w:rsidP="00000000" w:rsidRDefault="00000000" w:rsidRPr="00000000" w14:paraId="000000C1">
      <w:pPr>
        <w:numPr>
          <w:ilvl w:val="0"/>
          <w:numId w:val="1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employee feedback</w:t>
      </w:r>
    </w:p>
    <w:p w:rsidR="00000000" w:rsidDel="00000000" w:rsidP="00000000" w:rsidRDefault="00000000" w:rsidRPr="00000000" w14:paraId="000000C2">
      <w:pPr>
        <w:numPr>
          <w:ilvl w:val="0"/>
          <w:numId w:val="1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Reactions of registered donors</w:t>
      </w:r>
    </w:p>
    <w:p w:rsidR="00000000" w:rsidDel="00000000" w:rsidP="00000000" w:rsidRDefault="00000000" w:rsidRPr="00000000" w14:paraId="000000C3">
      <w:pPr>
        <w:numPr>
          <w:ilvl w:val="0"/>
          <w:numId w:val="1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testing surveys</w:t>
      </w:r>
    </w:p>
    <w:p w:rsidR="00000000" w:rsidDel="00000000" w:rsidP="00000000" w:rsidRDefault="00000000" w:rsidRPr="00000000" w14:paraId="000000C4">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cqjvz4npewm" w:id="19"/>
      <w:bookmarkEnd w:id="19"/>
      <w:r w:rsidDel="00000000" w:rsidR="00000000" w:rsidRPr="00000000">
        <w:rPr>
          <w:rFonts w:ascii="Times New Roman" w:cs="Times New Roman" w:eastAsia="Times New Roman" w:hAnsi="Times New Roman"/>
          <w:b w:val="1"/>
          <w:bCs w:val="1"/>
          <w:color w:val="000000"/>
          <w:sz w:val="24"/>
          <w:szCs w:val="24"/>
          <w:rtl w:val="0"/>
        </w:rPr>
        <w:t xml:space="preserve">System Testing</w:t>
      </w:r>
    </w:p>
    <w:p w:rsidR="00000000" w:rsidDel="00000000" w:rsidP="00000000" w:rsidRDefault="00000000" w:rsidRPr="00000000" w14:paraId="000000C5">
      <w:pPr>
        <w:numPr>
          <w:ilvl w:val="0"/>
          <w:numId w:val="2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functional testing</w:t>
      </w:r>
    </w:p>
    <w:p w:rsidR="00000000" w:rsidDel="00000000" w:rsidP="00000000" w:rsidRDefault="00000000" w:rsidRPr="00000000" w14:paraId="000000C6">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and database integration testing</w:t>
      </w:r>
    </w:p>
    <w:p w:rsidR="00000000" w:rsidDel="00000000" w:rsidP="00000000" w:rsidRDefault="00000000" w:rsidRPr="00000000" w14:paraId="000000C7">
      <w:pPr>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emergency demand and stress testing are high</w:t>
      </w:r>
    </w:p>
    <w:p w:rsidR="00000000" w:rsidDel="00000000" w:rsidP="00000000" w:rsidRDefault="00000000" w:rsidRPr="00000000" w14:paraId="000000C8">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boyccsthni4o" w:id="20"/>
      <w:bookmarkEnd w:id="20"/>
      <w:r w:rsidDel="00000000" w:rsidR="00000000" w:rsidRPr="00000000">
        <w:rPr>
          <w:rFonts w:ascii="Times New Roman" w:cs="Times New Roman" w:eastAsia="Times New Roman" w:hAnsi="Times New Roman"/>
          <w:b w:val="1"/>
          <w:bCs w:val="1"/>
          <w:color w:val="000000"/>
          <w:sz w:val="24"/>
          <w:szCs w:val="24"/>
          <w:rtl w:val="0"/>
        </w:rPr>
        <w:t xml:space="preserve">Continuous Improvement</w:t>
      </w:r>
    </w:p>
    <w:p w:rsidR="00000000" w:rsidDel="00000000" w:rsidP="00000000" w:rsidRDefault="00000000" w:rsidRPr="00000000" w14:paraId="000000C9">
      <w:pPr>
        <w:numPr>
          <w:ilvl w:val="0"/>
          <w:numId w:val="7"/>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performance appraisals</w:t>
      </w:r>
    </w:p>
    <w:p w:rsidR="00000000" w:rsidDel="00000000" w:rsidP="00000000" w:rsidRDefault="00000000" w:rsidRPr="00000000" w14:paraId="000000CA">
      <w:pPr>
        <w:numPr>
          <w:ilvl w:val="0"/>
          <w:numId w:val="7"/>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Quarterly security checks</w:t>
      </w:r>
    </w:p>
    <w:p w:rsidR="00000000" w:rsidDel="00000000" w:rsidP="00000000" w:rsidRDefault="00000000" w:rsidRPr="00000000" w14:paraId="000000CB">
      <w:pPr>
        <w:numPr>
          <w:ilvl w:val="0"/>
          <w:numId w:val="7"/>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User-based system updates</w:t>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pStyle w:val="Heading1"/>
        <w:rPr/>
      </w:pPr>
      <w:bookmarkStart w:colFirst="0" w:colLast="0" w:name="_f40vt0rm6pid" w:id="21"/>
      <w:bookmarkEnd w:id="21"/>
      <w:r w:rsidDel="00000000" w:rsidR="00000000" w:rsidRPr="00000000">
        <w:rPr>
          <w:rtl w:val="0"/>
        </w:rPr>
        <w:t xml:space="preserve">Chapter Two: Literature Review</w:t>
      </w:r>
    </w:p>
    <w:p w:rsidR="00000000" w:rsidDel="00000000" w:rsidP="00000000" w:rsidRDefault="00000000" w:rsidRPr="00000000" w14:paraId="000000CE">
      <w:pPr>
        <w:pStyle w:val="Heading2"/>
        <w:numPr>
          <w:ilvl w:val="0"/>
          <w:numId w:val="34"/>
        </w:numPr>
        <w:ind w:left="1080" w:hanging="360"/>
        <w:rPr/>
      </w:pPr>
      <w:bookmarkStart w:colFirst="0" w:colLast="0" w:name="_lb7l5lojbxao" w:id="22"/>
      <w:bookmarkEnd w:id="22"/>
      <w:r w:rsidDel="00000000" w:rsidR="00000000" w:rsidRPr="00000000">
        <w:rPr>
          <w:rtl w:val="0"/>
        </w:rPr>
        <w:t xml:space="preserve">Overview of the Problem</w:t>
      </w:r>
    </w:p>
    <w:p w:rsidR="00000000" w:rsidDel="00000000" w:rsidP="00000000" w:rsidRDefault="00000000" w:rsidRPr="00000000" w14:paraId="000000C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shortages remain a major public health concern globally and across Sub-Saharan Africa. The World Health Organization recommends a minimum of 10 blood units per 1,000 population, yet many African countries collect significantly less (Barro et al., 2018; Weimer et al., 2018).</w:t>
      </w:r>
    </w:p>
    <w:p w:rsidR="00000000" w:rsidDel="00000000" w:rsidP="00000000" w:rsidRDefault="00000000" w:rsidRPr="00000000" w14:paraId="000000D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Rwanda, 126,837 units of blood were delivered in 2024 against a demand of 127,198 units (Rwanda Biomedical Centre [RBC], 2024). Although national supply appears nearly balanced, emergency situations such as activation of the Massive Blood Transfusion Protocol (MBTP) expose coordination delays. According to Rwanda’s National Directives on the Rational Use of Blood, MBTP is triggered during life-threatening blood loss requiring rapid multi-unit transfusion (Ministry of Health, 2018). In such cases, response time directly affects survival.</w:t>
      </w:r>
    </w:p>
    <w:p w:rsidR="00000000" w:rsidDel="00000000" w:rsidP="00000000" w:rsidRDefault="00000000" w:rsidRPr="00000000" w14:paraId="000000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justify the need for improved emergency coordination mechanisms in Rwanda’s blood donation system.</w:t>
      </w:r>
    </w:p>
    <w:p w:rsidR="00000000" w:rsidDel="00000000" w:rsidP="00000000" w:rsidRDefault="00000000" w:rsidRPr="00000000" w14:paraId="000000D2">
      <w:pPr>
        <w:pStyle w:val="Heading2"/>
        <w:numPr>
          <w:ilvl w:val="0"/>
          <w:numId w:val="34"/>
        </w:numPr>
        <w:spacing w:after="160" w:afterAutospacing="0"/>
        <w:ind w:left="1080" w:hanging="360"/>
        <w:rPr/>
      </w:pPr>
      <w:bookmarkStart w:colFirst="0" w:colLast="0" w:name="_np4rgnin30uo" w:id="23"/>
      <w:bookmarkEnd w:id="23"/>
      <w:r w:rsidDel="00000000" w:rsidR="00000000" w:rsidRPr="00000000">
        <w:rPr>
          <w:rtl w:val="0"/>
        </w:rPr>
        <w:t xml:space="preserve">Review of Existing Systems</w:t>
      </w:r>
    </w:p>
    <w:p w:rsidR="00000000" w:rsidDel="00000000" w:rsidP="00000000" w:rsidRDefault="00000000" w:rsidRPr="00000000" w14:paraId="000000D3">
      <w:pPr>
        <w:pStyle w:val="Heading2"/>
        <w:numPr>
          <w:ilvl w:val="0"/>
          <w:numId w:val="26"/>
        </w:numPr>
        <w:spacing w:after="80" w:before="160" w:beforeAutospacing="0" w:line="276" w:lineRule="auto"/>
        <w:rPr/>
      </w:pPr>
      <w:bookmarkStart w:colFirst="0" w:colLast="0" w:name="_69wzto9mprh9" w:id="24"/>
      <w:bookmarkEnd w:id="24"/>
      <w:r w:rsidDel="00000000" w:rsidR="00000000" w:rsidRPr="00000000">
        <w:rPr>
          <w:rtl w:val="0"/>
        </w:rPr>
        <w:t xml:space="preserve"> SMS in Health Systems</w:t>
      </w:r>
    </w:p>
    <w:p w:rsidR="00000000" w:rsidDel="00000000" w:rsidP="00000000" w:rsidRDefault="00000000" w:rsidRPr="00000000" w14:paraId="000000D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shows that SMS-based health interventions improve engagement and response rates, particularly in low-resource settings (Weimer et al., 2018). SMS platforms are:</w:t>
      </w:r>
    </w:p>
    <w:p w:rsidR="00000000" w:rsidDel="00000000" w:rsidP="00000000" w:rsidRDefault="00000000" w:rsidRPr="00000000" w14:paraId="000000D5">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Low-cost</w:t>
      </w:r>
    </w:p>
    <w:p w:rsidR="00000000" w:rsidDel="00000000" w:rsidP="00000000" w:rsidRDefault="00000000" w:rsidRPr="00000000" w14:paraId="000000D6">
      <w:pPr>
        <w:numPr>
          <w:ilvl w:val="0"/>
          <w:numId w:val="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Internet-independent</w:t>
      </w:r>
    </w:p>
    <w:p w:rsidR="00000000" w:rsidDel="00000000" w:rsidP="00000000" w:rsidRDefault="00000000" w:rsidRPr="00000000" w14:paraId="000000D7">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Compatible with basic feature phones</w:t>
      </w:r>
    </w:p>
    <w:p w:rsidR="00000000" w:rsidDel="00000000" w:rsidP="00000000" w:rsidRDefault="00000000" w:rsidRPr="00000000" w14:paraId="000000D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Rwanda:</w:t>
      </w:r>
    </w:p>
    <w:p w:rsidR="00000000" w:rsidDel="00000000" w:rsidP="00000000" w:rsidRDefault="00000000" w:rsidRPr="00000000" w14:paraId="000000D9">
      <w:pPr>
        <w:numPr>
          <w:ilvl w:val="0"/>
          <w:numId w:val="2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58,688 donors are registered (RBC, 2024)</w:t>
      </w:r>
    </w:p>
    <w:p w:rsidR="00000000" w:rsidDel="00000000" w:rsidP="00000000" w:rsidRDefault="00000000" w:rsidRPr="00000000" w14:paraId="000000DA">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42.46% of donations come from Regular Blood Donors (RBC, 2024)</w:t>
      </w:r>
    </w:p>
    <w:p w:rsidR="00000000" w:rsidDel="00000000" w:rsidP="00000000" w:rsidRDefault="00000000" w:rsidRPr="00000000" w14:paraId="000000DB">
      <w:pPr>
        <w:numPr>
          <w:ilvl w:val="0"/>
          <w:numId w:val="2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 of donors are aged 18–25 (RBC, 2024)</w:t>
      </w:r>
    </w:p>
    <w:p w:rsidR="00000000" w:rsidDel="00000000" w:rsidP="00000000" w:rsidRDefault="00000000" w:rsidRPr="00000000" w14:paraId="000000DC">
      <w:pPr>
        <w:numPr>
          <w:ilvl w:val="0"/>
          <w:numId w:val="2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Mobilization relies on 1,807 Blood Donor Representatives (manual coordination) (RBC, 2024)</w:t>
      </w:r>
    </w:p>
    <w:p w:rsidR="00000000" w:rsidDel="00000000" w:rsidP="00000000" w:rsidRDefault="00000000" w:rsidRPr="00000000" w14:paraId="000000D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community-based outreach is effective, manual systems may delay emergency response. Research on blood safety systems in Sub-Saharan Africa emphasizes the importance of stronger coordination mechanisms to improve responsiveness (Barro et al., 2018).</w:t>
      </w:r>
    </w:p>
    <w:p w:rsidR="00000000" w:rsidDel="00000000" w:rsidP="00000000" w:rsidRDefault="00000000" w:rsidRPr="00000000" w14:paraId="000000D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automated SMS alerts could enhance donor mobilization during critical events.</w:t>
      </w:r>
    </w:p>
    <w:p w:rsidR="00000000" w:rsidDel="00000000" w:rsidP="00000000" w:rsidRDefault="00000000" w:rsidRPr="00000000" w14:paraId="000000DF">
      <w:pPr>
        <w:pStyle w:val="Heading2"/>
        <w:numPr>
          <w:ilvl w:val="0"/>
          <w:numId w:val="26"/>
        </w:numPr>
        <w:spacing w:after="80" w:before="360" w:line="276" w:lineRule="auto"/>
        <w:rPr/>
      </w:pPr>
      <w:bookmarkStart w:colFirst="0" w:colLast="0" w:name="_d04nxy6auc9d" w:id="25"/>
      <w:bookmarkEnd w:id="25"/>
      <w:r w:rsidDel="00000000" w:rsidR="00000000" w:rsidRPr="00000000">
        <w:rPr>
          <w:rtl w:val="0"/>
        </w:rPr>
        <w:t xml:space="preserve"> Geospatial Health Systems</w:t>
      </w:r>
    </w:p>
    <w:p w:rsidR="00000000" w:rsidDel="00000000" w:rsidP="00000000" w:rsidRDefault="00000000" w:rsidRPr="00000000" w14:paraId="000000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Geospatial tools improve healthcare efficiency by matching resources based on proximity and need. Studies across African health systems show that geospatial data improves service targeting and delivery efficiency (Mogojwe &amp; Mogojwe, 2024).</w:t>
      </w:r>
    </w:p>
    <w:p w:rsidR="00000000" w:rsidDel="00000000" w:rsidP="00000000" w:rsidRDefault="00000000" w:rsidRPr="00000000" w14:paraId="000000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Rwanda:</w:t>
      </w:r>
    </w:p>
    <w:p w:rsidR="00000000" w:rsidDel="00000000" w:rsidP="00000000" w:rsidRDefault="00000000" w:rsidRPr="00000000" w14:paraId="000000E2">
      <w:pPr>
        <w:numPr>
          <w:ilvl w:val="0"/>
          <w:numId w:val="4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Karongi (-7.2%) and Ruhengeri (-2.8%) experienced declines in active collection sites due to transport challenges (RBC, 2024).</w:t>
      </w:r>
    </w:p>
    <w:p w:rsidR="00000000" w:rsidDel="00000000" w:rsidP="00000000" w:rsidRDefault="00000000" w:rsidRPr="00000000" w14:paraId="000000E3">
      <w:pPr>
        <w:numPr>
          <w:ilvl w:val="0"/>
          <w:numId w:val="4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Zipline drones handled 56% of blood deliveries in 2024 (RBC, 2024).</w:t>
      </w:r>
    </w:p>
    <w:p w:rsidR="00000000" w:rsidDel="00000000" w:rsidP="00000000" w:rsidRDefault="00000000" w:rsidRPr="00000000" w14:paraId="000000E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blood delivery logistics are technologically optimized, donor mobilization remains manual. Integrating geospatial matching with SMS alerts would enable rapid identification and notification of the nearest compatible donors during MBTP activation.</w:t>
      </w:r>
    </w:p>
    <w:p w:rsidR="00000000" w:rsidDel="00000000" w:rsidP="00000000" w:rsidRDefault="00000000" w:rsidRPr="00000000" w14:paraId="000000E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aligns with evidence that spatial targeting improves healthcare response efficiency (Mogojwe &amp; Mogojwe, 2024).</w:t>
      </w:r>
      <w:r w:rsidDel="00000000" w:rsidR="00000000" w:rsidRPr="00000000">
        <w:rPr>
          <w:rtl w:val="0"/>
        </w:rPr>
      </w:r>
    </w:p>
    <w:p w:rsidR="00000000" w:rsidDel="00000000" w:rsidP="00000000" w:rsidRDefault="00000000" w:rsidRPr="00000000" w14:paraId="000000E6">
      <w:pPr>
        <w:pStyle w:val="Heading2"/>
        <w:numPr>
          <w:ilvl w:val="0"/>
          <w:numId w:val="26"/>
        </w:numPr>
        <w:spacing w:after="80" w:before="360" w:line="276" w:lineRule="auto"/>
        <w:rPr/>
      </w:pPr>
      <w:bookmarkStart w:colFirst="0" w:colLast="0" w:name="_aqwmf1x34t70" w:id="26"/>
      <w:bookmarkEnd w:id="26"/>
      <w:r w:rsidDel="00000000" w:rsidR="00000000" w:rsidRPr="00000000">
        <w:rPr>
          <w:rtl w:val="0"/>
        </w:rPr>
        <w:t xml:space="preserve"> Existing Systems and Limitations</w:t>
      </w:r>
    </w:p>
    <w:p w:rsidR="00000000" w:rsidDel="00000000" w:rsidP="00000000" w:rsidRDefault="00000000" w:rsidRPr="00000000" w14:paraId="000000E7">
      <w:pPr>
        <w:spacing w:after="0" w:line="276" w:lineRule="auto"/>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Relevance to our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BloodConnect</w:t>
            </w:r>
            <w:r w:rsidDel="00000000" w:rsidR="00000000" w:rsidRPr="00000000">
              <w:rPr>
                <w:rFonts w:ascii="Times New Roman" w:cs="Times New Roman" w:eastAsia="Times New Roman" w:hAnsi="Times New Roman"/>
                <w:rtl w:val="0"/>
              </w:rPr>
              <w:t xml:space="preserve"> (South Africa)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youth-driven blood donor recruitment platform that uses SMS and digital campaigns to encourage voluntary donations.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Strong SMS-based communication</w:t>
            </w:r>
          </w:p>
          <w:p w:rsidR="00000000" w:rsidDel="00000000" w:rsidP="00000000" w:rsidRDefault="00000000" w:rsidRPr="00000000" w14:paraId="000000F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Engages young donors effectively</w:t>
            </w:r>
          </w:p>
          <w:p w:rsidR="00000000" w:rsidDel="00000000" w:rsidP="00000000" w:rsidRDefault="00000000" w:rsidRPr="00000000" w14:paraId="000000F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Community awareness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real-time geolocation matching</w:t>
            </w:r>
          </w:p>
          <w:p w:rsidR="00000000" w:rsidDel="00000000" w:rsidP="00000000" w:rsidRDefault="00000000" w:rsidRPr="00000000" w14:paraId="000000F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Focuses on campaigns rather than emergency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that SMS improves donor engagement but lacks targeted emergency matching.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eBloodBank</w:t>
            </w:r>
            <w:r w:rsidDel="00000000" w:rsidR="00000000" w:rsidRPr="00000000">
              <w:rPr>
                <w:rFonts w:ascii="Times New Roman" w:cs="Times New Roman" w:eastAsia="Times New Roman" w:hAnsi="Times New Roman"/>
                <w:rtl w:val="0"/>
              </w:rPr>
              <w:t xml:space="preserve"> (India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blood bank directory system allowing users to search available blood by type and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Centralized digital database</w:t>
            </w:r>
          </w:p>
          <w:p w:rsidR="00000000" w:rsidDel="00000000" w:rsidP="00000000" w:rsidRDefault="00000000" w:rsidRPr="00000000" w14:paraId="000000F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Searchable blood type system</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Improves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Limited automated alert system</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 optimized for rural/low-internet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importance of centralized databases but needs stronger emergency alert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Rwanda Biomedical Centre</w:t>
            </w:r>
            <w:r w:rsidDel="00000000" w:rsidR="00000000" w:rsidRPr="00000000">
              <w:rPr>
                <w:rFonts w:ascii="Times New Roman" w:cs="Times New Roman" w:eastAsia="Times New Roman" w:hAnsi="Times New Roman"/>
                <w:rtl w:val="0"/>
              </w:rPr>
              <w:t xml:space="preserve"> (RBC system – Rwanda)</w:t>
            </w:r>
          </w:p>
          <w:p w:rsidR="00000000" w:rsidDel="00000000" w:rsidP="00000000" w:rsidRDefault="00000000" w:rsidRPr="00000000" w14:paraId="000000FE">
            <w:pPr>
              <w:widowControl w:val="0"/>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Intwari Club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blood service coordinating collection and distribution across Rwanda.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Government-backed credibility</w:t>
            </w:r>
          </w:p>
          <w:p w:rsidR="00000000" w:rsidDel="00000000" w:rsidP="00000000" w:rsidRDefault="00000000" w:rsidRPr="00000000" w14:paraId="0000010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Organized collection infrastructure</w:t>
            </w:r>
          </w:p>
          <w:p w:rsidR="00000000" w:rsidDel="00000000" w:rsidP="00000000" w:rsidRDefault="00000000" w:rsidRPr="00000000" w14:paraId="0000010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Established medical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Limited direct donor-to-patient matching(0.61% in 2024) (RBC, 2024)</w:t>
            </w:r>
          </w:p>
          <w:p w:rsidR="00000000" w:rsidDel="00000000" w:rsidP="00000000" w:rsidRDefault="00000000" w:rsidRPr="00000000" w14:paraId="0000010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Emergency response may not be SMS-based or location-targeted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medical oversight but lacks dynamic digital donor matching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GiveBlood</w:t>
            </w:r>
            <w:r w:rsidDel="00000000" w:rsidR="00000000" w:rsidRPr="00000000">
              <w:rPr>
                <w:rFonts w:ascii="Times New Roman" w:cs="Times New Roman" w:eastAsia="Times New Roman" w:hAnsi="Times New Roman"/>
                <w:rtl w:val="0"/>
              </w:rPr>
              <w:t xml:space="preserve"> (UK Campaign Model)</w:t>
            </w:r>
          </w:p>
          <w:p w:rsidR="00000000" w:rsidDel="00000000" w:rsidP="00000000" w:rsidRDefault="00000000" w:rsidRPr="00000000" w14:paraId="00000108">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donor registration and awareness system encouraging citizens to book donation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donor registration</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Structured scheduling system</w:t>
            </w:r>
          </w:p>
          <w:p w:rsidR="00000000" w:rsidDel="00000000" w:rsidP="00000000" w:rsidRDefault="00000000" w:rsidRPr="00000000" w14:paraId="0000010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awareness campaigns</w:t>
            </w:r>
          </w:p>
          <w:p w:rsidR="00000000" w:rsidDel="00000000" w:rsidP="00000000" w:rsidRDefault="00000000" w:rsidRPr="00000000" w14:paraId="0000010D">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Internet-dependent</w:t>
            </w:r>
          </w:p>
          <w:p w:rsidR="00000000" w:rsidDel="00000000" w:rsidP="00000000" w:rsidRDefault="00000000" w:rsidRPr="00000000" w14:paraId="0000010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 built for rapid emergency matching</w:t>
            </w:r>
          </w:p>
          <w:p w:rsidR="00000000" w:rsidDel="00000000" w:rsidP="00000000" w:rsidRDefault="00000000" w:rsidRPr="00000000" w14:paraId="00000110">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structured donor registration but not emergency geospatial targeting.</w:t>
            </w:r>
          </w:p>
        </w:tc>
      </w:tr>
    </w:tbl>
    <w:p w:rsidR="00000000" w:rsidDel="00000000" w:rsidP="00000000" w:rsidRDefault="00000000" w:rsidRPr="00000000" w14:paraId="000001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Version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youth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emergency-focused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e-BloodBank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inventory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Internet-dependent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Intwari Club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donor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national contribution (0.61% in 2024) (RBC,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Appointment scheduling</w:t>
            </w:r>
          </w:p>
          <w:p w:rsidR="00000000" w:rsidDel="00000000" w:rsidP="00000000" w:rsidRDefault="00000000" w:rsidRPr="00000000" w14:paraId="00000121">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Smartphone-dependent</w:t>
            </w:r>
          </w:p>
          <w:p w:rsidR="00000000" w:rsidDel="00000000" w:rsidP="00000000" w:rsidRDefault="00000000" w:rsidRPr="00000000" w14:paraId="00000123">
            <w:pPr>
              <w:widowControl w:val="0"/>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systems emphasize awareness or appointment scheduling rather than real-time emergency mobilization. Many depend on smartphones or stable internet, limiting accessibility in rural areas.</w:t>
      </w:r>
    </w:p>
    <w:p w:rsidR="00000000" w:rsidDel="00000000" w:rsidP="00000000" w:rsidRDefault="00000000" w:rsidRPr="00000000" w14:paraId="00000125">
      <w:pPr>
        <w:pStyle w:val="Heading2"/>
        <w:numPr>
          <w:ilvl w:val="0"/>
          <w:numId w:val="34"/>
        </w:numPr>
        <w:ind w:left="1080" w:hanging="360"/>
        <w:rPr/>
      </w:pPr>
      <w:bookmarkStart w:colFirst="0" w:colLast="0" w:name="_p2lsuil0z37h" w:id="27"/>
      <w:bookmarkEnd w:id="27"/>
      <w:r w:rsidDel="00000000" w:rsidR="00000000" w:rsidRPr="00000000">
        <w:rPr>
          <w:rtl w:val="0"/>
        </w:rPr>
        <w:t xml:space="preserve">Identified Research Gap</w:t>
      </w:r>
    </w:p>
    <w:p w:rsidR="00000000" w:rsidDel="00000000" w:rsidP="00000000" w:rsidRDefault="00000000" w:rsidRPr="00000000" w14:paraId="000001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identifies three main gaps:</w:t>
      </w:r>
    </w:p>
    <w:p w:rsidR="00000000" w:rsidDel="00000000" w:rsidP="00000000" w:rsidRDefault="00000000" w:rsidRPr="00000000" w14:paraId="00000127">
      <w:pPr>
        <w:numPr>
          <w:ilvl w:val="0"/>
          <w:numId w:val="13"/>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SMS-first systems tailored for feature-phone users</w:t>
      </w:r>
    </w:p>
    <w:p w:rsidR="00000000" w:rsidDel="00000000" w:rsidP="00000000" w:rsidRDefault="00000000" w:rsidRPr="00000000" w14:paraId="00000128">
      <w:pPr>
        <w:numPr>
          <w:ilvl w:val="0"/>
          <w:numId w:val="13"/>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Continued reliance on manual donor mobilization during emergencies</w:t>
      </w:r>
    </w:p>
    <w:p w:rsidR="00000000" w:rsidDel="00000000" w:rsidP="00000000" w:rsidRDefault="00000000" w:rsidRPr="00000000" w14:paraId="00000129">
      <w:pPr>
        <w:numPr>
          <w:ilvl w:val="0"/>
          <w:numId w:val="13"/>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integration between donor mobilization and proximity-based targeting</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2"/>
        <w:numPr>
          <w:ilvl w:val="0"/>
          <w:numId w:val="34"/>
        </w:numPr>
        <w:ind w:left="1080" w:hanging="360"/>
        <w:rPr/>
      </w:pPr>
      <w:bookmarkStart w:colFirst="0" w:colLast="0" w:name="_gqqwwakzzw91" w:id="28"/>
      <w:bookmarkEnd w:id="28"/>
      <w:r w:rsidDel="00000000" w:rsidR="00000000" w:rsidRPr="00000000">
        <w:rPr>
          <w:rtl w:val="0"/>
        </w:rPr>
        <w:t xml:space="preserve">Summary and Conclusion</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research supports SMS-based engagement (Weimer et al., 2018) and highlights coordination challenges in Sub-Saharan Africa (Barro et al., 2018). However, no integrated system combines:</w:t>
      </w:r>
    </w:p>
    <w:p w:rsidR="00000000" w:rsidDel="00000000" w:rsidP="00000000" w:rsidRDefault="00000000" w:rsidRPr="00000000" w14:paraId="0000012D">
      <w:pPr>
        <w:numPr>
          <w:ilvl w:val="0"/>
          <w:numId w:val="38"/>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SMS-based emergency alerts</w:t>
      </w:r>
    </w:p>
    <w:p w:rsidR="00000000" w:rsidDel="00000000" w:rsidP="00000000" w:rsidRDefault="00000000" w:rsidRPr="00000000" w14:paraId="0000012E">
      <w:pPr>
        <w:numPr>
          <w:ilvl w:val="0"/>
          <w:numId w:val="38"/>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type matching</w:t>
      </w:r>
    </w:p>
    <w:p w:rsidR="00000000" w:rsidDel="00000000" w:rsidP="00000000" w:rsidRDefault="00000000" w:rsidRPr="00000000" w14:paraId="0000012F">
      <w:pPr>
        <w:numPr>
          <w:ilvl w:val="0"/>
          <w:numId w:val="38"/>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Geospatial proximity targeting</w:t>
      </w:r>
    </w:p>
    <w:p w:rsidR="00000000" w:rsidDel="00000000" w:rsidP="00000000" w:rsidRDefault="00000000" w:rsidRPr="00000000" w14:paraId="000001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there is a need for a low-cost, SMS-integrated, geospatial Emergency Blood Donor Matching System designed for Rwanda’s infrastructure and demographic context.</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1"/>
        <w:rPr/>
      </w:pPr>
      <w:bookmarkStart w:colFirst="0" w:colLast="0" w:name="_yw9bnkr03zjr" w:id="29"/>
      <w:bookmarkEnd w:id="29"/>
      <w:r w:rsidDel="00000000" w:rsidR="00000000" w:rsidRPr="00000000">
        <w:rPr>
          <w:rtl w:val="0"/>
        </w:rPr>
        <w:t xml:space="preserve">Chapter Three: System Analysis &amp; Design</w:t>
      </w:r>
    </w:p>
    <w:p w:rsidR="00000000" w:rsidDel="00000000" w:rsidP="00000000" w:rsidRDefault="00000000" w:rsidRPr="00000000" w14:paraId="0000013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134">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part, we will present the research approach, system design, and technical architecture of our project. The system development methodology is Agile, implemented through 7-week sprint cycles. We selected this approach because it accommodates iterative refinement, enables regular feedback integration, and ensures that working software is delivered incrementally rather than only at the end of the project. The development tools and frameworks were selected based on open-source availability, team competency, and documented suitability, and documented suitability for the project’s technical requirements.</w:t>
      </w:r>
    </w:p>
    <w:p w:rsidR="00000000" w:rsidDel="00000000" w:rsidP="00000000" w:rsidRDefault="00000000" w:rsidRPr="00000000" w14:paraId="00000135">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2"/>
        <w:numPr>
          <w:ilvl w:val="0"/>
          <w:numId w:val="35"/>
        </w:numPr>
        <w:ind w:left="1080" w:hanging="360"/>
        <w:rPr/>
      </w:pPr>
      <w:bookmarkStart w:colFirst="0" w:colLast="0" w:name="_4i8x89tvngb3" w:id="30"/>
      <w:bookmarkEnd w:id="30"/>
      <w:r w:rsidDel="00000000" w:rsidR="00000000" w:rsidRPr="00000000">
        <w:rPr>
          <w:rtl w:val="0"/>
        </w:rPr>
        <w:t xml:space="preserve">Research Design &amp; Development Model</w:t>
      </w:r>
    </w:p>
    <w:p w:rsidR="00000000" w:rsidDel="00000000" w:rsidP="00000000" w:rsidRDefault="00000000" w:rsidRPr="00000000" w14:paraId="00000137">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HemoLink project</w:t>
      </w:r>
      <w:r w:rsidDel="00000000" w:rsidR="00000000" w:rsidRPr="00000000">
        <w:rPr>
          <w:rFonts w:ascii="Times New Roman" w:cs="Times New Roman" w:eastAsia="Times New Roman" w:hAnsi="Times New Roman"/>
          <w:rtl w:val="0"/>
        </w:rPr>
        <w:t xml:space="preserve"> follows the Agile Software Development methodology. We will divide tasks into 6 which will be done in 7 weeks. Task 1 will be requirements analysis and database design; Task 2 donor registration module; Task 3 will be building geospatial matching engine plus the MTN integration for the SMS; Task 4 will be for hospital dashboard; Task 5 will deliver admin panel and inventory model; Lastly; Testing, QA, and deployment will be completed.</w:t>
      </w:r>
    </w:p>
    <w:p w:rsidR="00000000" w:rsidDel="00000000" w:rsidP="00000000" w:rsidRDefault="00000000" w:rsidRPr="00000000" w14:paraId="00000138">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Agile Development Model</w:t>
      </w:r>
    </w:p>
    <w:p w:rsidR="00000000" w:rsidDel="00000000" w:rsidP="00000000" w:rsidRDefault="00000000" w:rsidRPr="00000000" w14:paraId="0000013A">
      <w:pPr>
        <w:spacing w:after="0" w:line="276" w:lineRule="auto"/>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Analysis &amp; Database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 Diagram, DB Schema, Requirements Doc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Registration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API, Auth System, Donor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Weeks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Engine + MTN SMS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Engine, SMS Alert System, MTN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Panel &amp; Inventory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Panel, Inventory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QA &amp;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Deployment, User Manual</w:t>
            </w:r>
          </w:p>
        </w:tc>
      </w:tr>
    </w:tbl>
    <w:p w:rsidR="00000000" w:rsidDel="00000000" w:rsidP="00000000" w:rsidRDefault="00000000" w:rsidRPr="00000000" w14:paraId="00000157">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pStyle w:val="Heading2"/>
        <w:numPr>
          <w:ilvl w:val="0"/>
          <w:numId w:val="35"/>
        </w:numPr>
        <w:ind w:left="1080" w:hanging="360"/>
        <w:rPr/>
      </w:pPr>
      <w:bookmarkStart w:colFirst="0" w:colLast="0" w:name="_nbudtvno2qhb" w:id="31"/>
      <w:bookmarkEnd w:id="31"/>
      <w:r w:rsidDel="00000000" w:rsidR="00000000" w:rsidRPr="00000000">
        <w:rPr>
          <w:rtl w:val="0"/>
        </w:rPr>
        <w:t xml:space="preserve">System Architecture</w:t>
      </w:r>
    </w:p>
    <w:p w:rsidR="00000000" w:rsidDel="00000000" w:rsidP="00000000" w:rsidRDefault="00000000" w:rsidRPr="00000000" w14:paraId="0000015A">
      <w:pPr>
        <w:rPr/>
      </w:pPr>
      <w:r w:rsidDel="00000000" w:rsidR="00000000" w:rsidRPr="00000000">
        <w:rPr>
          <w:rtl w:val="0"/>
        </w:rPr>
        <w:t xml:space="preserve">HemoLink employs three main layers: </w:t>
      </w:r>
      <w:hyperlink r:id="rId6">
        <w:r w:rsidDel="00000000" w:rsidR="00000000" w:rsidRPr="00000000">
          <w:rPr>
            <w:color w:val="1155cc"/>
            <w:u w:val="single"/>
            <w:rtl w:val="0"/>
          </w:rPr>
          <w:t xml:space="preserve">React.js</w:t>
        </w:r>
      </w:hyperlink>
      <w:r w:rsidDel="00000000" w:rsidR="00000000" w:rsidRPr="00000000">
        <w:rPr>
          <w:rtl w:val="0"/>
        </w:rPr>
        <w:t xml:space="preserve"> based presentation layer, </w:t>
      </w:r>
      <w:hyperlink r:id="rId7">
        <w:r w:rsidDel="00000000" w:rsidR="00000000" w:rsidRPr="00000000">
          <w:rPr>
            <w:color w:val="1155cc"/>
            <w:u w:val="single"/>
            <w:rtl w:val="0"/>
          </w:rPr>
          <w:t xml:space="preserve">Node.js/Express</w:t>
        </w:r>
      </w:hyperlink>
      <w:r w:rsidDel="00000000" w:rsidR="00000000" w:rsidRPr="00000000">
        <w:rPr>
          <w:rtl w:val="0"/>
        </w:rPr>
        <w:t xml:space="preserve"> application layer that handles business logic and integrations, and a PostgreSQL Data Layer. We will use an external SMS gateway (MTN Rwanda API) which is in the application layer.</w:t>
      </w:r>
      <w:r w:rsidDel="00000000" w:rsidR="00000000" w:rsidRPr="00000000">
        <w:rPr>
          <w:rtl w:val="0"/>
        </w:rPr>
      </w:r>
    </w:p>
    <w:p w:rsidR="00000000" w:rsidDel="00000000" w:rsidP="00000000" w:rsidRDefault="00000000" w:rsidRPr="00000000" w14:paraId="0000015B">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41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2"/>
        <w:ind w:left="0" w:firstLine="0"/>
        <w:rPr/>
      </w:pPr>
      <w:bookmarkStart w:colFirst="0" w:colLast="0" w:name="_2zwqqoyqntl8" w:id="32"/>
      <w:bookmarkEnd w:id="32"/>
      <w:r w:rsidDel="00000000" w:rsidR="00000000" w:rsidRPr="00000000">
        <w:rPr>
          <w:rtl w:val="0"/>
        </w:rPr>
        <w:t xml:space="preserve">UML DIAGRAMS</w:t>
      </w:r>
    </w:p>
    <w:p w:rsidR="00000000" w:rsidDel="00000000" w:rsidP="00000000" w:rsidRDefault="00000000" w:rsidRPr="00000000" w14:paraId="0000015D">
      <w:pPr>
        <w:numPr>
          <w:ilvl w:val="0"/>
          <w:numId w:val="35"/>
        </w:numPr>
        <w:spacing w:after="0" w:line="276"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Diagram</w:t>
      </w:r>
    </w:p>
    <w:p w:rsidR="00000000" w:rsidDel="00000000" w:rsidP="00000000" w:rsidRDefault="00000000" w:rsidRPr="00000000" w14:paraId="0000015E">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the primary actors in this project and how they will interact with the system functionalities. The stakeholders are: Donor, Hospital Staff, System Administrator, and the external MTN SMS Gateway.</w:t>
      </w:r>
    </w:p>
    <w:p w:rsidR="00000000" w:rsidDel="00000000" w:rsidP="00000000" w:rsidRDefault="00000000" w:rsidRPr="00000000" w14:paraId="0000015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64267" cy="908208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64267" cy="9082088"/>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36"/>
        </w:numPr>
        <w:spacing w:after="0" w:line="276"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Diagram</w:t>
      </w:r>
    </w:p>
    <w:p w:rsidR="00000000" w:rsidDel="00000000" w:rsidP="00000000" w:rsidRDefault="00000000" w:rsidRPr="00000000" w14:paraId="0000016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the primary entities (tables), attributes, methods and inter-class relationships.</w:t>
      </w:r>
    </w:p>
    <w:p w:rsidR="00000000" w:rsidDel="00000000" w:rsidP="00000000" w:rsidRDefault="00000000" w:rsidRPr="00000000" w14:paraId="00000163">
      <w:pPr>
        <w:spacing w:after="0" w:line="276" w:lineRule="auto"/>
        <w:rPr/>
      </w:pPr>
      <w:r w:rsidDel="00000000" w:rsidR="00000000" w:rsidRPr="00000000">
        <w:rPr>
          <w:rFonts w:ascii="Times New Roman" w:cs="Times New Roman" w:eastAsia="Times New Roman" w:hAnsi="Times New Roman"/>
        </w:rPr>
        <w:drawing>
          <wp:inline distB="114300" distT="114300" distL="114300" distR="114300">
            <wp:extent cx="4533900" cy="63912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33900" cy="63912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Style w:val="Heading1"/>
        <w:keepNext w:val="0"/>
        <w:keepLines w:val="0"/>
        <w:spacing w:after="120" w:before="480" w:line="240" w:lineRule="auto"/>
        <w:jc w:val="both"/>
        <w:rPr>
          <w:u w:val="none"/>
        </w:rPr>
      </w:pPr>
      <w:bookmarkStart w:colFirst="0" w:colLast="0" w:name="_mtzyw1jqdnek" w:id="33"/>
      <w:bookmarkEnd w:id="33"/>
      <w:r w:rsidDel="00000000" w:rsidR="00000000" w:rsidRPr="00000000">
        <w:rPr>
          <w:u w:val="none"/>
          <w:rtl w:val="0"/>
        </w:rPr>
        <w:t xml:space="preserve">Database Design</w:t>
      </w:r>
    </w:p>
    <w:p w:rsidR="00000000" w:rsidDel="00000000" w:rsidP="00000000" w:rsidRDefault="00000000" w:rsidRPr="00000000" w14:paraId="00000165">
      <w:pPr>
        <w:pStyle w:val="Heading2"/>
        <w:spacing w:after="80" w:before="360" w:line="240" w:lineRule="auto"/>
        <w:ind w:left="0" w:firstLine="0"/>
        <w:jc w:val="both"/>
        <w:rPr/>
      </w:pPr>
      <w:bookmarkStart w:colFirst="0" w:colLast="0" w:name="_1wnjdhj52h07" w:id="34"/>
      <w:bookmarkEnd w:id="34"/>
      <w:r w:rsidDel="00000000" w:rsidR="00000000" w:rsidRPr="00000000">
        <w:rPr>
          <w:rtl w:val="0"/>
        </w:rPr>
        <w:t xml:space="preserve">4.1 Database System</w:t>
      </w:r>
    </w:p>
    <w:p w:rsidR="00000000" w:rsidDel="00000000" w:rsidP="00000000" w:rsidRDefault="00000000" w:rsidRPr="00000000" w14:paraId="0000016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system will use PostgreSQL as the relational database management system (RDBMS).</w:t>
      </w:r>
    </w:p>
    <w:p w:rsidR="00000000" w:rsidDel="00000000" w:rsidP="00000000" w:rsidRDefault="00000000" w:rsidRPr="00000000" w14:paraId="0000016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4h0eaasrdmbk" w:id="35"/>
      <w:bookmarkEnd w:id="35"/>
      <w:r w:rsidDel="00000000" w:rsidR="00000000" w:rsidRPr="00000000">
        <w:rPr>
          <w:rFonts w:ascii="Times New Roman" w:cs="Times New Roman" w:eastAsia="Times New Roman" w:hAnsi="Times New Roman"/>
          <w:b w:val="1"/>
          <w:bCs w:val="1"/>
          <w:color w:val="000000"/>
          <w:sz w:val="24"/>
          <w:szCs w:val="24"/>
          <w:rtl w:val="0"/>
        </w:rPr>
        <w:t xml:space="preserve">Justification:</w:t>
      </w:r>
    </w:p>
    <w:p w:rsidR="00000000" w:rsidDel="00000000" w:rsidP="00000000" w:rsidRDefault="00000000" w:rsidRPr="00000000" w14:paraId="00000168">
      <w:pPr>
        <w:numPr>
          <w:ilvl w:val="0"/>
          <w:numId w:val="25"/>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support for relational integrity (primary and foreign keys)</w:t>
        <w:br w:type="textWrapping"/>
      </w:r>
    </w:p>
    <w:p w:rsidR="00000000" w:rsidDel="00000000" w:rsidP="00000000" w:rsidRDefault="00000000" w:rsidRPr="00000000" w14:paraId="00000169">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and scalable</w:t>
        <w:br w:type="textWrapping"/>
      </w:r>
    </w:p>
    <w:p w:rsidR="00000000" w:rsidDel="00000000" w:rsidP="00000000" w:rsidRDefault="00000000" w:rsidRPr="00000000" w14:paraId="0000016A">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geographic coordinates (latitude/longitude)</w:t>
        <w:br w:type="textWrapping"/>
      </w:r>
    </w:p>
    <w:p w:rsidR="00000000" w:rsidDel="00000000" w:rsidP="00000000" w:rsidRDefault="00000000" w:rsidRPr="00000000" w14:paraId="0000016B">
      <w:pPr>
        <w:numPr>
          <w:ilvl w:val="0"/>
          <w:numId w:val="25"/>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Open-source and cost-effective</w:t>
        <w:br w:type="textWrapping"/>
      </w:r>
    </w:p>
    <w:p w:rsidR="00000000" w:rsidDel="00000000" w:rsidP="00000000" w:rsidRDefault="00000000" w:rsidRPr="00000000" w14:paraId="0000016C">
      <w:pPr>
        <w:numPr>
          <w:ilvl w:val="0"/>
          <w:numId w:val="25"/>
        </w:numPr>
        <w:spacing w:after="240" w:before="0" w:beforeAutospacing="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Compatible with modern backend frameworks</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6D">
      <w:pPr>
        <w:pStyle w:val="Heading2"/>
        <w:spacing w:after="80" w:before="360" w:line="240" w:lineRule="auto"/>
        <w:ind w:left="0" w:firstLine="0"/>
        <w:jc w:val="both"/>
        <w:rPr/>
      </w:pPr>
      <w:bookmarkStart w:colFirst="0" w:colLast="0" w:name="_os9yivc8tho" w:id="36"/>
      <w:bookmarkEnd w:id="36"/>
      <w:r w:rsidDel="00000000" w:rsidR="00000000" w:rsidRPr="00000000">
        <w:rPr>
          <w:rtl w:val="0"/>
        </w:rPr>
        <w:t xml:space="preserve">4.2 Entity-Relationship Diagram (ERD)</w:t>
      </w:r>
    </w:p>
    <w:p w:rsidR="00000000" w:rsidDel="00000000" w:rsidP="00000000" w:rsidRDefault="00000000" w:rsidRPr="00000000" w14:paraId="0000016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 Entity Relationship Diagram of the Emergency Blood Donor Matching System</w:t>
      </w:r>
    </w:p>
    <w:p w:rsidR="00000000" w:rsidDel="00000000" w:rsidP="00000000" w:rsidRDefault="00000000" w:rsidRPr="00000000" w14:paraId="0000016F">
      <w:pPr>
        <w:spacing w:after="240" w:before="240" w:line="240"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31200" cy="40640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vekcyofyknx3" w:id="37"/>
      <w:bookmarkEnd w:id="37"/>
      <w:r w:rsidDel="00000000" w:rsidR="00000000" w:rsidRPr="00000000">
        <w:rPr>
          <w:rFonts w:ascii="Times New Roman" w:cs="Times New Roman" w:eastAsia="Times New Roman" w:hAnsi="Times New Roman"/>
          <w:b w:val="1"/>
          <w:bCs w:val="1"/>
          <w:color w:val="000000"/>
          <w:sz w:val="24"/>
          <w:szCs w:val="24"/>
          <w:rtl w:val="0"/>
        </w:rPr>
        <w:t xml:space="preserve">Relationship Summary:</w:t>
      </w:r>
    </w:p>
    <w:p w:rsidR="00000000" w:rsidDel="00000000" w:rsidP="00000000" w:rsidRDefault="00000000" w:rsidRPr="00000000" w14:paraId="00000171">
      <w:pPr>
        <w:numPr>
          <w:ilvl w:val="0"/>
          <w:numId w:val="29"/>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Hospital can create many Blood_Requests.</w:t>
        <w:br w:type="textWrapping"/>
      </w:r>
    </w:p>
    <w:p w:rsidR="00000000" w:rsidDel="00000000" w:rsidP="00000000" w:rsidRDefault="00000000" w:rsidRPr="00000000" w14:paraId="00000172">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Hospital can have many Inventory records.</w:t>
        <w:br w:type="textWrapping"/>
      </w:r>
    </w:p>
    <w:p w:rsidR="00000000" w:rsidDel="00000000" w:rsidP="00000000" w:rsidRDefault="00000000" w:rsidRPr="00000000" w14:paraId="00000173">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Blood_Type can be linked to many Donors, Blood_Requests, and Inventory entries.</w:t>
        <w:br w:type="textWrapping"/>
      </w:r>
    </w:p>
    <w:p w:rsidR="00000000" w:rsidDel="00000000" w:rsidP="00000000" w:rsidRDefault="00000000" w:rsidRPr="00000000" w14:paraId="00000174">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Blood_Request can generate many Notifications.</w:t>
        <w:br w:type="textWrapping"/>
      </w:r>
    </w:p>
    <w:p w:rsidR="00000000" w:rsidDel="00000000" w:rsidP="00000000" w:rsidRDefault="00000000" w:rsidRPr="00000000" w14:paraId="00000175">
      <w:pPr>
        <w:numPr>
          <w:ilvl w:val="0"/>
          <w:numId w:val="29"/>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Donor can receive many Notifications.</w:t>
        <w:br w:type="textWrapping"/>
      </w:r>
    </w:p>
    <w:p w:rsidR="00000000" w:rsidDel="00000000" w:rsidP="00000000" w:rsidRDefault="00000000" w:rsidRPr="00000000" w14:paraId="00000176">
      <w:pPr>
        <w:numPr>
          <w:ilvl w:val="0"/>
          <w:numId w:val="29"/>
        </w:numPr>
        <w:spacing w:after="240" w:before="0" w:beforeAutospacing="0"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Lookup tables manage standardized values.</w:t>
      </w:r>
      <w:r w:rsidDel="00000000" w:rsidR="00000000" w:rsidRPr="00000000">
        <w:rPr>
          <w:rFonts w:ascii="Times New Roman" w:cs="Times New Roman" w:eastAsia="Times New Roman" w:hAnsi="Times New Roman"/>
          <w:b w:val="1"/>
          <w:bCs w:val="1"/>
          <w:rtl w:val="0"/>
        </w:rPr>
        <w:br w:type="textWrapping"/>
      </w:r>
    </w:p>
    <w:p w:rsidR="00000000" w:rsidDel="00000000" w:rsidP="00000000" w:rsidRDefault="00000000" w:rsidRPr="00000000" w14:paraId="00000177">
      <w:pPr>
        <w:pStyle w:val="Heading1"/>
        <w:keepNext w:val="0"/>
        <w:keepLines w:val="0"/>
        <w:spacing w:after="120" w:before="480" w:line="240" w:lineRule="auto"/>
        <w:jc w:val="both"/>
        <w:rPr>
          <w:u w:val="none"/>
        </w:rPr>
      </w:pPr>
      <w:bookmarkStart w:colFirst="0" w:colLast="0" w:name="_l8j2fhyyonua" w:id="38"/>
      <w:bookmarkEnd w:id="38"/>
      <w:r w:rsidDel="00000000" w:rsidR="00000000" w:rsidRPr="00000000">
        <w:rPr>
          <w:u w:val="none"/>
          <w:rtl w:val="0"/>
        </w:rPr>
        <w:t xml:space="preserve">4.3 Database Tables Description</w:t>
      </w:r>
    </w:p>
    <w:p w:rsidR="00000000" w:rsidDel="00000000" w:rsidP="00000000" w:rsidRDefault="00000000" w:rsidRPr="00000000" w14:paraId="0000017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9">
      <w:pPr>
        <w:pStyle w:val="Heading2"/>
        <w:spacing w:after="80" w:before="360" w:line="240" w:lineRule="auto"/>
        <w:ind w:left="0" w:firstLine="0"/>
        <w:jc w:val="both"/>
        <w:rPr/>
      </w:pPr>
      <w:bookmarkStart w:colFirst="0" w:colLast="0" w:name="_isj21c6daq75" w:id="39"/>
      <w:bookmarkEnd w:id="39"/>
      <w:r w:rsidDel="00000000" w:rsidR="00000000" w:rsidRPr="00000000">
        <w:rPr>
          <w:rtl w:val="0"/>
        </w:rPr>
        <w:t xml:space="preserve">1. Table: donors</w:t>
      </w:r>
    </w:p>
    <w:p w:rsidR="00000000" w:rsidDel="00000000" w:rsidP="00000000" w:rsidRDefault="00000000" w:rsidRPr="00000000" w14:paraId="0000017A">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mp14or8dn7pk" w:id="40"/>
      <w:bookmarkEnd w:id="40"/>
      <w:r w:rsidDel="00000000" w:rsidR="00000000" w:rsidRPr="00000000">
        <w:rPr>
          <w:rFonts w:ascii="Times New Roman" w:cs="Times New Roman" w:eastAsia="Times New Roman" w:hAnsi="Times New Roman"/>
          <w:b w:val="1"/>
          <w:bCs w:val="1"/>
          <w:color w:val="000000"/>
          <w:sz w:val="24"/>
          <w:szCs w:val="24"/>
          <w:rtl w:val="0"/>
        </w:rPr>
        <w:t xml:space="preserve">Columns Description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1.146097627958"/>
        <w:gridCol w:w="1780.670992388315"/>
        <w:gridCol w:w="1724.2909081966004"/>
        <w:gridCol w:w="3669.4038128107495"/>
        <w:tblGridChange w:id="0">
          <w:tblGrid>
            <w:gridCol w:w="1851.146097627958"/>
            <w:gridCol w:w="1780.670992388315"/>
            <w:gridCol w:w="1724.2909081966004"/>
            <w:gridCol w:w="3669.40381281074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donor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Donor’s full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Donor’s contact number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blood_types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blood group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location latitude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location longitude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(Available/Unavailable)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consent_sms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if the donor agreed to SMS notifications</w:t>
            </w:r>
          </w:p>
        </w:tc>
      </w:tr>
    </w:tbl>
    <w:p w:rsidR="00000000" w:rsidDel="00000000" w:rsidP="00000000" w:rsidRDefault="00000000" w:rsidRPr="00000000" w14:paraId="0000019F">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ef7zeyed6dxl" w:id="41"/>
      <w:bookmarkEnd w:id="41"/>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3299137866611"/>
        <w:gridCol w:w="973.4158553735573"/>
        <w:gridCol w:w="1113.5877385473495"/>
        <w:gridCol w:w="1522.4223978042435"/>
        <w:gridCol w:w="786.5200111418342"/>
        <w:gridCol w:w="926.6918943156264"/>
        <w:gridCol w:w="1627.5513101845877"/>
        <w:gridCol w:w="1171.992689869763"/>
        <w:tblGridChange w:id="0">
          <w:tblGrid>
            <w:gridCol w:w="903.3299137866611"/>
            <w:gridCol w:w="973.4158553735573"/>
            <w:gridCol w:w="1113.5877385473495"/>
            <w:gridCol w:w="1522.4223978042435"/>
            <w:gridCol w:w="786.5200111418342"/>
            <w:gridCol w:w="926.6918943156264"/>
            <w:gridCol w:w="1627.5513101845877"/>
            <w:gridCol w:w="1171.99268986976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consent_sms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Jean Claude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0788123456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-1.9441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30.0619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 Uwase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0788765432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w:t>
            </w:r>
          </w:p>
        </w:tc>
      </w:tr>
    </w:tbl>
    <w:p w:rsidR="00000000" w:rsidDel="00000000" w:rsidP="00000000" w:rsidRDefault="00000000" w:rsidRPr="00000000" w14:paraId="000001B8">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9">
      <w:pPr>
        <w:pStyle w:val="Heading2"/>
        <w:spacing w:after="80" w:before="360" w:line="240" w:lineRule="auto"/>
        <w:ind w:left="0" w:firstLine="0"/>
        <w:jc w:val="both"/>
        <w:rPr/>
      </w:pPr>
      <w:bookmarkStart w:colFirst="0" w:colLast="0" w:name="_vrk2za8hjf7" w:id="42"/>
      <w:bookmarkEnd w:id="42"/>
      <w:r w:rsidDel="00000000" w:rsidR="00000000" w:rsidRPr="00000000">
        <w:rPr>
          <w:rtl w:val="0"/>
        </w:rPr>
        <w:t xml:space="preserve">2. Table: hospitals</w:t>
      </w:r>
    </w:p>
    <w:tbl>
      <w:tblPr>
        <w:tblStyle w:val="Table8"/>
        <w:tblW w:w="6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895"/>
        <w:gridCol w:w="650"/>
        <w:gridCol w:w="2690"/>
        <w:tblGridChange w:id="0">
          <w:tblGrid>
            <w:gridCol w:w="1715"/>
            <w:gridCol w:w="1895"/>
            <w:gridCol w:w="650"/>
            <w:gridCol w:w="26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hospital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contact number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latitude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longitude</w:t>
            </w:r>
          </w:p>
        </w:tc>
      </w:tr>
    </w:tbl>
    <w:p w:rsidR="00000000" w:rsidDel="00000000" w:rsidP="00000000" w:rsidRDefault="00000000" w:rsidRPr="00000000" w14:paraId="000001D2">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yoovao2lhtlp" w:id="43"/>
      <w:bookmarkEnd w:id="43"/>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9"/>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710"/>
        <w:gridCol w:w="1430"/>
        <w:gridCol w:w="1010"/>
        <w:gridCol w:w="1190"/>
        <w:tblGridChange w:id="0">
          <w:tblGrid>
            <w:gridCol w:w="1370"/>
            <w:gridCol w:w="3710"/>
            <w:gridCol w:w="1430"/>
            <w:gridCol w:w="1010"/>
            <w:gridCol w:w="11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Kigali University Teaching 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30.0605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 Faisal Hospital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0788111111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30.0900</w:t>
            </w:r>
          </w:p>
        </w:tc>
      </w:tr>
    </w:tbl>
    <w:p w:rsidR="00000000" w:rsidDel="00000000" w:rsidP="00000000" w:rsidRDefault="00000000" w:rsidRPr="00000000" w14:paraId="000001E2">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pStyle w:val="Heading2"/>
        <w:spacing w:after="80" w:before="360" w:line="240" w:lineRule="auto"/>
        <w:ind w:left="0" w:firstLine="0"/>
        <w:jc w:val="both"/>
        <w:rPr/>
      </w:pPr>
      <w:bookmarkStart w:colFirst="0" w:colLast="0" w:name="_shlazb94bb7d" w:id="44"/>
      <w:bookmarkEnd w:id="44"/>
      <w:r w:rsidDel="00000000" w:rsidR="00000000" w:rsidRPr="00000000">
        <w:rPr>
          <w:rtl w:val="0"/>
        </w:rPr>
        <w:t xml:space="preserve">3. Table: blood_requests</w:t>
      </w:r>
    </w:p>
    <w:p w:rsidR="00000000" w:rsidDel="00000000" w:rsidP="00000000" w:rsidRDefault="00000000" w:rsidRPr="00000000" w14:paraId="000001E4">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1rz4hehjoouv" w:id="45"/>
      <w:bookmarkEnd w:id="45"/>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391245802306"/>
        <w:gridCol w:w="1670.5196521967603"/>
        <w:gridCol w:w="2023.4463392805828"/>
        <w:gridCol w:w="3562.206694966049"/>
        <w:tblGridChange w:id="0">
          <w:tblGrid>
            <w:gridCol w:w="1769.3391245802306"/>
            <w:gridCol w:w="1670.5196521967603"/>
            <w:gridCol w:w="2023.4463392805828"/>
            <w:gridCol w:w="3562.20669496604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request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hospitals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making request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blood_types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blood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units_needed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units required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 (Low/Medium/High/Critical)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request_status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request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 for blood</w:t>
            </w:r>
          </w:p>
        </w:tc>
      </w:tr>
    </w:tbl>
    <w:p w:rsidR="00000000" w:rsidDel="00000000" w:rsidP="00000000" w:rsidRDefault="00000000" w:rsidRPr="00000000" w14:paraId="00000205">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via25fpcaqr1" w:id="46"/>
      <w:bookmarkEnd w:id="46"/>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9434141048557"/>
        <w:gridCol w:w="1167.0553262012613"/>
        <w:gridCol w:w="1665.396469141216"/>
        <w:gridCol w:w="1345.9470185386808"/>
        <w:gridCol w:w="1397.0589306350867"/>
        <w:gridCol w:w="1205.3892602735655"/>
        <w:gridCol w:w="1128.721392128957"/>
        <w:tblGridChange w:id="0">
          <w:tblGrid>
            <w:gridCol w:w="1115.9434141048557"/>
            <w:gridCol w:w="1167.0553262012613"/>
            <w:gridCol w:w="1665.396469141216"/>
            <w:gridCol w:w="1345.9470185386808"/>
            <w:gridCol w:w="1397.0589306350867"/>
            <w:gridCol w:w="1205.3892602735655"/>
            <w:gridCol w:w="1128.72139212895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units_needed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urgency_level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needed_by</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2026-02-23 18:00:00</w:t>
            </w:r>
          </w:p>
        </w:tc>
      </w:tr>
    </w:tbl>
    <w:p w:rsidR="00000000" w:rsidDel="00000000" w:rsidP="00000000" w:rsidRDefault="00000000" w:rsidRPr="00000000" w14:paraId="0000021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5">
      <w:pPr>
        <w:pStyle w:val="Heading2"/>
        <w:spacing w:after="80" w:before="360" w:line="240" w:lineRule="auto"/>
        <w:ind w:left="0" w:firstLine="0"/>
        <w:jc w:val="both"/>
        <w:rPr/>
      </w:pPr>
      <w:bookmarkStart w:colFirst="0" w:colLast="0" w:name="_vha24lozrivr" w:id="47"/>
      <w:bookmarkEnd w:id="47"/>
      <w:r w:rsidDel="00000000" w:rsidR="00000000" w:rsidRPr="00000000">
        <w:rPr>
          <w:rtl w:val="0"/>
        </w:rPr>
        <w:t xml:space="preserve">4. Table: notifications</w:t>
      </w:r>
    </w:p>
    <w:p w:rsidR="00000000" w:rsidDel="00000000" w:rsidP="00000000" w:rsidRDefault="00000000" w:rsidRPr="00000000" w14:paraId="00000216">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ise3ojij8v0h" w:id="48"/>
      <w:bookmarkEnd w:id="48"/>
      <w:r w:rsidDel="00000000" w:rsidR="00000000" w:rsidRPr="00000000">
        <w:rPr>
          <w:rFonts w:ascii="Times New Roman" w:cs="Times New Roman" w:eastAsia="Times New Roman" w:hAnsi="Times New Roman"/>
          <w:b w:val="1"/>
          <w:bCs w:val="1"/>
          <w:color w:val="000000"/>
          <w:sz w:val="24"/>
          <w:szCs w:val="24"/>
          <w:rtl w:val="0"/>
        </w:rPr>
        <w:t xml:space="preserve">Columns Description</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2.265811664053"/>
        <w:gridCol w:w="1670.5196521967603"/>
        <w:gridCol w:w="2079.9146092139945"/>
        <w:gridCol w:w="3152.811737948815"/>
        <w:tblGridChange w:id="0">
          <w:tblGrid>
            <w:gridCol w:w="2122.265811664053"/>
            <w:gridCol w:w="1670.5196521967603"/>
            <w:gridCol w:w="2079.9146092139945"/>
            <w:gridCol w:w="3152.8117379488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notification ID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blood_requests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blood request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donors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Notified donor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 sent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notification_status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state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 response (Accepted/Declined/No Response)</w:t>
            </w:r>
          </w:p>
        </w:tc>
      </w:tr>
    </w:tbl>
    <w:p w:rsidR="00000000" w:rsidDel="00000000" w:rsidP="00000000" w:rsidRDefault="00000000" w:rsidRPr="00000000" w14:paraId="00000233">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ngog2hsx9lyf" w:id="49"/>
      <w:bookmarkEnd w:id="49"/>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0488117718317"/>
        <w:gridCol w:w="1188.8808921509246"/>
        <w:gridCol w:w="1052.749492286315"/>
        <w:gridCol w:w="1406.6911319343"/>
        <w:gridCol w:w="2141.8006912031924"/>
        <w:gridCol w:w="1665.3407916770586"/>
        <w:tblGridChange w:id="0">
          <w:tblGrid>
            <w:gridCol w:w="1570.0488117718317"/>
            <w:gridCol w:w="1188.8808921509246"/>
            <w:gridCol w:w="1052.749492286315"/>
            <w:gridCol w:w="1406.6911319343"/>
            <w:gridCol w:w="2141.8006912031924"/>
            <w:gridCol w:w="1665.34079167705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response_status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2026-02-22 10:30:00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Accepted</w:t>
            </w:r>
          </w:p>
        </w:tc>
      </w:tr>
    </w:tbl>
    <w:p w:rsidR="00000000" w:rsidDel="00000000" w:rsidP="00000000" w:rsidRDefault="00000000" w:rsidRPr="00000000" w14:paraId="00000240">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pStyle w:val="Heading2"/>
        <w:spacing w:after="80" w:before="360" w:line="240" w:lineRule="auto"/>
        <w:ind w:left="0" w:firstLine="0"/>
        <w:jc w:val="both"/>
        <w:rPr/>
      </w:pPr>
      <w:bookmarkStart w:colFirst="0" w:colLast="0" w:name="_j0lwxuf8ld4h" w:id="50"/>
      <w:bookmarkEnd w:id="50"/>
      <w:r w:rsidDel="00000000" w:rsidR="00000000" w:rsidRPr="00000000">
        <w:rPr>
          <w:rtl w:val="0"/>
        </w:rPr>
        <w:t xml:space="preserve">5. Table: inventory</w:t>
      </w:r>
    </w:p>
    <w:p w:rsidR="00000000" w:rsidDel="00000000" w:rsidP="00000000" w:rsidRDefault="00000000" w:rsidRPr="00000000" w14:paraId="00000242">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eh97r21yuoax" w:id="51"/>
      <w:bookmarkEnd w:id="51"/>
      <w:r w:rsidDel="00000000" w:rsidR="00000000" w:rsidRPr="00000000">
        <w:rPr>
          <w:rFonts w:ascii="Times New Roman" w:cs="Times New Roman" w:eastAsia="Times New Roman" w:hAnsi="Times New Roman"/>
          <w:b w:val="1"/>
          <w:bCs w:val="1"/>
          <w:color w:val="000000"/>
          <w:sz w:val="24"/>
          <w:szCs w:val="24"/>
          <w:rtl w:val="0"/>
        </w:rPr>
        <w:t xml:space="preserve">Columns Description</w:t>
      </w:r>
    </w:p>
    <w:tbl>
      <w:tblPr>
        <w:tblStyle w:val="Table14"/>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655"/>
        <w:gridCol w:w="2075"/>
        <w:gridCol w:w="2585"/>
        <w:tblGridChange w:id="0">
          <w:tblGrid>
            <w:gridCol w:w="1880"/>
            <w:gridCol w:w="1655"/>
            <w:gridCol w:w="2075"/>
            <w:gridCol w:w="25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inventory record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hospitals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FK → blood_types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type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units_available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available units</w:t>
            </w:r>
          </w:p>
        </w:tc>
      </w:tr>
    </w:tbl>
    <w:p w:rsidR="00000000" w:rsidDel="00000000" w:rsidP="00000000" w:rsidRDefault="00000000" w:rsidRPr="00000000" w14:paraId="0000025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5oyunxg63bqr" w:id="52"/>
      <w:bookmarkEnd w:id="52"/>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15"/>
        <w:tblW w:w="6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370"/>
        <w:gridCol w:w="1955"/>
        <w:gridCol w:w="1775"/>
        <w:tblGridChange w:id="0">
          <w:tblGrid>
            <w:gridCol w:w="1535"/>
            <w:gridCol w:w="1370"/>
            <w:gridCol w:w="1955"/>
            <w:gridCol w:w="1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units_available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264">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5">
      <w:pPr>
        <w:pStyle w:val="Heading1"/>
        <w:keepNext w:val="0"/>
        <w:keepLines w:val="0"/>
        <w:spacing w:after="120" w:before="480" w:line="240" w:lineRule="auto"/>
        <w:jc w:val="both"/>
        <w:rPr>
          <w:u w:val="none"/>
        </w:rPr>
      </w:pPr>
      <w:bookmarkStart w:colFirst="0" w:colLast="0" w:name="_1gbjxhlhgzb5" w:id="53"/>
      <w:bookmarkEnd w:id="53"/>
      <w:r w:rsidDel="00000000" w:rsidR="00000000" w:rsidRPr="00000000">
        <w:rPr>
          <w:u w:val="none"/>
          <w:rtl w:val="0"/>
        </w:rPr>
        <w:t xml:space="preserve">Lookup Tables</w:t>
      </w:r>
    </w:p>
    <w:p w:rsidR="00000000" w:rsidDel="00000000" w:rsidP="00000000" w:rsidRDefault="00000000" w:rsidRPr="00000000" w14:paraId="00000266">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7">
      <w:pPr>
        <w:pStyle w:val="Heading2"/>
        <w:spacing w:after="80" w:before="360" w:line="240" w:lineRule="auto"/>
        <w:ind w:left="0" w:firstLine="0"/>
        <w:jc w:val="both"/>
        <w:rPr/>
      </w:pPr>
      <w:bookmarkStart w:colFirst="0" w:colLast="0" w:name="_lwrugvj2fbg0" w:id="54"/>
      <w:bookmarkEnd w:id="54"/>
      <w:r w:rsidDel="00000000" w:rsidR="00000000" w:rsidRPr="00000000">
        <w:rPr>
          <w:rtl w:val="0"/>
        </w:rPr>
        <w:t xml:space="preserve">6. Table: blood_types</w:t>
      </w:r>
    </w:p>
    <w:tbl>
      <w:tblPr>
        <w:tblStyle w:val="Table16"/>
        <w:tblW w:w="6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775"/>
        <w:gridCol w:w="650"/>
        <w:gridCol w:w="2225"/>
        <w:tblGridChange w:id="0">
          <w:tblGrid>
            <w:gridCol w:w="1880"/>
            <w:gridCol w:w="1775"/>
            <w:gridCol w:w="650"/>
            <w:gridCol w:w="22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type identifier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bl>
    <w:p w:rsidR="00000000" w:rsidDel="00000000" w:rsidP="00000000" w:rsidRDefault="00000000" w:rsidRPr="00000000" w14:paraId="00000274">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lx70xkhau06a" w:id="55"/>
      <w:bookmarkEnd w:id="55"/>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17"/>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1370"/>
        <w:tblGridChange w:id="0">
          <w:tblGrid>
            <w:gridCol w:w="1955"/>
            <w:gridCol w:w="13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blood_type_code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Positive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Negative</w:t>
            </w:r>
          </w:p>
        </w:tc>
      </w:tr>
    </w:tbl>
    <w:p w:rsidR="00000000" w:rsidDel="00000000" w:rsidP="00000000" w:rsidRDefault="00000000" w:rsidRPr="00000000" w14:paraId="0000027B">
      <w:pPr>
        <w:pStyle w:val="Heading2"/>
        <w:spacing w:after="80" w:before="360" w:line="240" w:lineRule="auto"/>
        <w:ind w:left="0" w:firstLine="0"/>
        <w:jc w:val="both"/>
        <w:rPr/>
      </w:pPr>
      <w:bookmarkStart w:colFirst="0" w:colLast="0" w:name="_1u91r1xa8s4j" w:id="56"/>
      <w:bookmarkEnd w:id="56"/>
      <w:r w:rsidDel="00000000" w:rsidR="00000000" w:rsidRPr="00000000">
        <w:rPr>
          <w:rtl w:val="0"/>
        </w:rPr>
        <w:t xml:space="preserve">7. Table: request_status</w:t>
      </w:r>
    </w:p>
    <w:tbl>
      <w:tblPr>
        <w:tblStyle w:val="Table18"/>
        <w:tblW w:w="6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775"/>
        <w:gridCol w:w="650"/>
        <w:gridCol w:w="2120"/>
        <w:tblGridChange w:id="0">
          <w:tblGrid>
            <w:gridCol w:w="1715"/>
            <w:gridCol w:w="1775"/>
            <w:gridCol w:w="650"/>
            <w:gridCol w:w="21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status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meaning</w:t>
            </w:r>
          </w:p>
        </w:tc>
      </w:tr>
    </w:tbl>
    <w:p w:rsidR="00000000" w:rsidDel="00000000" w:rsidP="00000000" w:rsidRDefault="00000000" w:rsidRPr="00000000" w14:paraId="00000288">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a6ir15e269ey" w:id="57"/>
      <w:bookmarkEnd w:id="57"/>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19"/>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15"/>
        <w:tblGridChange w:id="0">
          <w:tblGrid>
            <w:gridCol w:w="1415"/>
            <w:gridCol w:w="26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Awaiting donor response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Fulfilled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completed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cancelled</w:t>
            </w:r>
          </w:p>
        </w:tc>
      </w:tr>
    </w:tbl>
    <w:p w:rsidR="00000000" w:rsidDel="00000000" w:rsidP="00000000" w:rsidRDefault="00000000" w:rsidRPr="00000000" w14:paraId="00000291">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2">
      <w:pPr>
        <w:pStyle w:val="Heading2"/>
        <w:spacing w:after="80" w:before="360" w:line="240" w:lineRule="auto"/>
        <w:ind w:left="0" w:firstLine="0"/>
        <w:jc w:val="both"/>
        <w:rPr/>
      </w:pPr>
      <w:bookmarkStart w:colFirst="0" w:colLast="0" w:name="_yyi5utbllxqq" w:id="58"/>
      <w:bookmarkEnd w:id="58"/>
      <w:r w:rsidDel="00000000" w:rsidR="00000000" w:rsidRPr="00000000">
        <w:rPr>
          <w:rtl w:val="0"/>
        </w:rPr>
        <w:t xml:space="preserve">8. Table: notification_status</w:t>
      </w:r>
    </w:p>
    <w:tbl>
      <w:tblPr>
        <w:tblStyle w:val="Table20"/>
        <w:tblW w:w="6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775"/>
        <w:gridCol w:w="650"/>
        <w:gridCol w:w="1670"/>
        <w:tblGridChange w:id="0">
          <w:tblGrid>
            <w:gridCol w:w="2255"/>
            <w:gridCol w:w="1775"/>
            <w:gridCol w:w="650"/>
            <w:gridCol w:w="1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Meaning</w:t>
            </w:r>
          </w:p>
        </w:tc>
      </w:tr>
    </w:tbl>
    <w:p w:rsidR="00000000" w:rsidDel="00000000" w:rsidP="00000000" w:rsidRDefault="00000000" w:rsidRPr="00000000" w14:paraId="0000029F">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a1n3828s87ak" w:id="59"/>
      <w:bookmarkEnd w:id="59"/>
      <w:r w:rsidDel="00000000" w:rsidR="00000000" w:rsidRPr="00000000">
        <w:rPr>
          <w:rFonts w:ascii="Times New Roman" w:cs="Times New Roman" w:eastAsia="Times New Roman" w:hAnsi="Times New Roman"/>
          <w:b w:val="1"/>
          <w:bCs w:val="1"/>
          <w:color w:val="000000"/>
          <w:sz w:val="24"/>
          <w:szCs w:val="24"/>
          <w:rtl w:val="0"/>
        </w:rPr>
        <w:t xml:space="preserve">Sample Data</w:t>
      </w:r>
    </w:p>
    <w:tbl>
      <w:tblPr>
        <w:tblStyle w:val="Table21"/>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390"/>
        <w:tblGridChange w:id="0">
          <w:tblGrid>
            <w:gridCol w:w="2360"/>
            <w:gridCol w:w="2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delivery_status_code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 sent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delivered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failed</w:t>
            </w:r>
          </w:p>
        </w:tc>
      </w:tr>
    </w:tbl>
    <w:p w:rsidR="00000000" w:rsidDel="00000000" w:rsidP="00000000" w:rsidRDefault="00000000" w:rsidRPr="00000000" w14:paraId="000002A8">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2"/>
        <w:numPr>
          <w:ilvl w:val="0"/>
          <w:numId w:val="35"/>
        </w:numPr>
        <w:ind w:left="1080" w:hanging="360"/>
        <w:rPr/>
      </w:pPr>
      <w:bookmarkStart w:colFirst="0" w:colLast="0" w:name="_e9ya21qhzx3h" w:id="60"/>
      <w:bookmarkEnd w:id="60"/>
      <w:r w:rsidDel="00000000" w:rsidR="00000000" w:rsidRPr="00000000">
        <w:rPr>
          <w:rtl w:val="0"/>
        </w:rPr>
        <w:t xml:space="preserve">Development Tools</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pStyle w:val="Heading2"/>
        <w:numPr>
          <w:ilvl w:val="0"/>
          <w:numId w:val="35"/>
        </w:numPr>
        <w:spacing w:after="160" w:afterAutospacing="0"/>
        <w:ind w:left="1080" w:hanging="360"/>
        <w:rPr/>
      </w:pPr>
      <w:bookmarkStart w:colFirst="0" w:colLast="0" w:name="_tjo10fzvfz1" w:id="61"/>
      <w:bookmarkEnd w:id="61"/>
      <w:r w:rsidDel="00000000" w:rsidR="00000000" w:rsidRPr="00000000">
        <w:rPr>
          <w:rtl w:val="0"/>
        </w:rPr>
        <w:t xml:space="preserve">Team Members &amp; Contributions</w:t>
      </w:r>
    </w:p>
    <w:p w:rsidR="00000000" w:rsidDel="00000000" w:rsidP="00000000" w:rsidRDefault="00000000" w:rsidRPr="00000000" w14:paraId="000002AD">
      <w:pPr>
        <w:numPr>
          <w:ilvl w:val="0"/>
          <w:numId w:val="35"/>
        </w:numPr>
        <w:spacing w:after="0" w:afterAutospacing="0" w:before="160" w:beforeAutospacing="0" w:lineRule="auto"/>
        <w:ind w:left="1080" w:hanging="360"/>
        <w:rPr>
          <w:rFonts w:ascii="Arial" w:cs="Arial" w:eastAsia="Arial" w:hAnsi="Arial"/>
          <w:sz w:val="22"/>
          <w:szCs w:val="22"/>
        </w:rPr>
      </w:pPr>
      <w:r w:rsidDel="00000000" w:rsidR="00000000" w:rsidRPr="00000000">
        <w:rPr>
          <w:b w:val="1"/>
          <w:bCs w:val="1"/>
          <w:rtl w:val="0"/>
        </w:rPr>
        <w:t xml:space="preserve">Daniel Gakumba Ntwali</w:t>
      </w:r>
      <w:r w:rsidDel="00000000" w:rsidR="00000000" w:rsidRPr="00000000">
        <w:rPr>
          <w:rtl w:val="0"/>
        </w:rPr>
        <w:t xml:space="preserve"> – Project Manager &amp; Presentation Lead: Overall project coordination, proposal integration, PowerPoint creation, design consistency, storytelling flow, final edits.</w:t>
        <w:br w:type="textWrapping"/>
      </w:r>
    </w:p>
    <w:p w:rsidR="00000000" w:rsidDel="00000000" w:rsidP="00000000" w:rsidRDefault="00000000" w:rsidRPr="00000000" w14:paraId="000002AE">
      <w:pPr>
        <w:numPr>
          <w:ilvl w:val="0"/>
          <w:numId w:val="35"/>
        </w:numPr>
        <w:spacing w:after="0" w:afterAutospacing="0" w:before="0" w:beforeAutospacing="0" w:lineRule="auto"/>
        <w:ind w:left="1080" w:hanging="360"/>
        <w:rPr>
          <w:rFonts w:ascii="Arial" w:cs="Arial" w:eastAsia="Arial" w:hAnsi="Arial"/>
          <w:sz w:val="22"/>
          <w:szCs w:val="22"/>
        </w:rPr>
      </w:pPr>
      <w:r w:rsidDel="00000000" w:rsidR="00000000" w:rsidRPr="00000000">
        <w:rPr>
          <w:b w:val="1"/>
          <w:bCs w:val="1"/>
          <w:rtl w:val="0"/>
        </w:rPr>
        <w:t xml:space="preserve">Melyssa Ingabe Mbayire</w:t>
      </w:r>
      <w:r w:rsidDel="00000000" w:rsidR="00000000" w:rsidRPr="00000000">
        <w:rPr>
          <w:rtl w:val="0"/>
        </w:rPr>
        <w:t xml:space="preserve"> – System Analyst &amp; QA: Problem statement research, Rwanda statistics, comparison of existing systems, identifying software gap, APA citations.</w:t>
        <w:br w:type="textWrapping"/>
      </w:r>
    </w:p>
    <w:p w:rsidR="00000000" w:rsidDel="00000000" w:rsidP="00000000" w:rsidRDefault="00000000" w:rsidRPr="00000000" w14:paraId="000002AF">
      <w:pPr>
        <w:numPr>
          <w:ilvl w:val="0"/>
          <w:numId w:val="35"/>
        </w:numPr>
        <w:spacing w:after="0" w:afterAutospacing="0" w:before="0" w:beforeAutospacing="0" w:lineRule="auto"/>
        <w:ind w:left="1080" w:hanging="360"/>
        <w:rPr>
          <w:rFonts w:ascii="Arial" w:cs="Arial" w:eastAsia="Arial" w:hAnsi="Arial"/>
          <w:sz w:val="22"/>
          <w:szCs w:val="22"/>
        </w:rPr>
      </w:pPr>
      <w:r w:rsidDel="00000000" w:rsidR="00000000" w:rsidRPr="00000000">
        <w:rPr>
          <w:b w:val="1"/>
          <w:bCs w:val="1"/>
          <w:rtl w:val="0"/>
        </w:rPr>
        <w:t xml:space="preserve">Mfitumukiza Peter</w:t>
      </w:r>
      <w:r w:rsidDel="00000000" w:rsidR="00000000" w:rsidRPr="00000000">
        <w:rPr>
          <w:rtl w:val="0"/>
        </w:rPr>
        <w:t xml:space="preserve"> – Lead Backend Developer: Main objective and SMART objectives, project scope definition, significance &amp; justification.</w:t>
        <w:br w:type="textWrapping"/>
      </w:r>
    </w:p>
    <w:p w:rsidR="00000000" w:rsidDel="00000000" w:rsidP="00000000" w:rsidRDefault="00000000" w:rsidRPr="00000000" w14:paraId="000002B0">
      <w:pPr>
        <w:numPr>
          <w:ilvl w:val="0"/>
          <w:numId w:val="35"/>
        </w:numPr>
        <w:spacing w:after="0" w:afterAutospacing="0" w:before="0" w:beforeAutospacing="0" w:lineRule="auto"/>
        <w:ind w:left="1080" w:hanging="360"/>
        <w:rPr>
          <w:rFonts w:ascii="Arial" w:cs="Arial" w:eastAsia="Arial" w:hAnsi="Arial"/>
          <w:sz w:val="22"/>
          <w:szCs w:val="22"/>
        </w:rPr>
      </w:pPr>
      <w:r w:rsidDel="00000000" w:rsidR="00000000" w:rsidRPr="00000000">
        <w:rPr>
          <w:b w:val="1"/>
          <w:bCs w:val="1"/>
          <w:rtl w:val="0"/>
        </w:rPr>
        <w:t xml:space="preserve">Teta Butera Nelly</w:t>
      </w:r>
      <w:r w:rsidDel="00000000" w:rsidR="00000000" w:rsidRPr="00000000">
        <w:rPr>
          <w:rtl w:val="0"/>
        </w:rPr>
        <w:t xml:space="preserve"> – DevOps &amp; Documentation: Literature review, existing system analysis, APA references, DevOps setup, documentation integration, version control.</w:t>
        <w:br w:type="textWrapping"/>
      </w:r>
    </w:p>
    <w:p w:rsidR="00000000" w:rsidDel="00000000" w:rsidP="00000000" w:rsidRDefault="00000000" w:rsidRPr="00000000" w14:paraId="000002B1">
      <w:pPr>
        <w:numPr>
          <w:ilvl w:val="0"/>
          <w:numId w:val="35"/>
        </w:numPr>
        <w:spacing w:after="0" w:afterAutospacing="0" w:before="0" w:beforeAutospacing="0" w:lineRule="auto"/>
        <w:ind w:left="1080" w:hanging="360"/>
        <w:rPr>
          <w:rFonts w:ascii="Arial" w:cs="Arial" w:eastAsia="Arial" w:hAnsi="Arial"/>
          <w:sz w:val="22"/>
          <w:szCs w:val="22"/>
        </w:rPr>
      </w:pPr>
      <w:r w:rsidDel="00000000" w:rsidR="00000000" w:rsidRPr="00000000">
        <w:rPr>
          <w:b w:val="1"/>
          <w:bCs w:val="1"/>
          <w:rtl w:val="0"/>
        </w:rPr>
        <w:t xml:space="preserve">Dianah Gasasira Shimwa</w:t>
      </w:r>
      <w:r w:rsidDel="00000000" w:rsidR="00000000" w:rsidRPr="00000000">
        <w:rPr>
          <w:rtl w:val="0"/>
        </w:rPr>
        <w:t xml:space="preserve"> – UI/UX and Frontend Developer: Development methodology (Agile), system architecture diagram, UML diagrams (Use Case and Class), system explanation.</w:t>
        <w:br w:type="textWrapping"/>
      </w:r>
    </w:p>
    <w:p w:rsidR="00000000" w:rsidDel="00000000" w:rsidP="00000000" w:rsidRDefault="00000000" w:rsidRPr="00000000" w14:paraId="000002B2">
      <w:pPr>
        <w:numPr>
          <w:ilvl w:val="0"/>
          <w:numId w:val="35"/>
        </w:numPr>
        <w:spacing w:after="240" w:before="0" w:beforeAutospacing="0" w:lineRule="auto"/>
        <w:ind w:left="1080" w:hanging="360"/>
        <w:rPr>
          <w:rFonts w:ascii="Arial" w:cs="Arial" w:eastAsia="Arial" w:hAnsi="Arial"/>
          <w:sz w:val="22"/>
          <w:szCs w:val="22"/>
        </w:rPr>
      </w:pPr>
      <w:r w:rsidDel="00000000" w:rsidR="00000000" w:rsidRPr="00000000">
        <w:rPr>
          <w:b w:val="1"/>
          <w:bCs w:val="1"/>
          <w:rtl w:val="0"/>
        </w:rPr>
        <w:t xml:space="preserve">Ariane Itetero</w:t>
      </w:r>
      <w:r w:rsidDel="00000000" w:rsidR="00000000" w:rsidRPr="00000000">
        <w:rPr>
          <w:rtl w:val="0"/>
        </w:rPr>
        <w:t xml:space="preserve"> – Database Architect: ERD design, database tables, development tools justification, ethical considerations, feasibility analysis, risk assessment, evaluation plan, team participation tracking.</w:t>
        <w:br w:type="textWrapping"/>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pStyle w:val="Heading2"/>
        <w:numPr>
          <w:ilvl w:val="0"/>
          <w:numId w:val="35"/>
        </w:numPr>
        <w:ind w:left="1080" w:hanging="360"/>
        <w:rPr/>
      </w:pPr>
      <w:bookmarkStart w:colFirst="0" w:colLast="0" w:name="_swywd84jrafl" w:id="62"/>
      <w:bookmarkEnd w:id="6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2B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Benimana, C., Small, M., &amp; Rulisa, S. (2018). Preventability of maternal near miss and mortality in Rwanda: A case series from the University Teaching Hospital of Kigali (CHUK). </w:t>
      </w:r>
      <w:r w:rsidDel="00000000" w:rsidR="00000000" w:rsidRPr="00000000">
        <w:rPr>
          <w:rFonts w:ascii="Arial" w:cs="Arial" w:eastAsia="Arial" w:hAnsi="Arial"/>
          <w:i w:val="1"/>
          <w:iCs w:val="1"/>
          <w:sz w:val="22"/>
          <w:szCs w:val="22"/>
          <w:rtl w:val="0"/>
        </w:rPr>
        <w:t xml:space="preserve">PLOS ONE, 13</w:t>
      </w:r>
      <w:r w:rsidDel="00000000" w:rsidR="00000000" w:rsidRPr="00000000">
        <w:rPr>
          <w:rFonts w:ascii="Arial" w:cs="Arial" w:eastAsia="Arial" w:hAnsi="Arial"/>
          <w:sz w:val="22"/>
          <w:szCs w:val="22"/>
          <w:rtl w:val="0"/>
        </w:rPr>
        <w:t xml:space="preserve">(6), e0195711. </w:t>
      </w:r>
      <w:hyperlink r:id="rId12">
        <w:r w:rsidDel="00000000" w:rsidR="00000000" w:rsidRPr="00000000">
          <w:rPr>
            <w:rFonts w:ascii="Arial" w:cs="Arial" w:eastAsia="Arial" w:hAnsi="Arial"/>
            <w:color w:val="1155cc"/>
            <w:sz w:val="22"/>
            <w:szCs w:val="22"/>
            <w:u w:val="single"/>
            <w:rtl w:val="0"/>
          </w:rPr>
          <w:t xml:space="preserve">https://doi.org/10.1371/journal.pone.0195711</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2B7">
      <w:pPr>
        <w:spacing w:after="240" w:before="240" w:line="276"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Gondwe, A., et al. (2025). Facilitators of and barriers to blood donation among voluntary non-remunerated blood donors in sub-Saharan Africa: A scoping review. </w:t>
      </w:r>
      <w:r w:rsidDel="00000000" w:rsidR="00000000" w:rsidRPr="00000000">
        <w:rPr>
          <w:rFonts w:ascii="Arial" w:cs="Arial" w:eastAsia="Arial" w:hAnsi="Arial"/>
          <w:i w:val="1"/>
          <w:iCs w:val="1"/>
          <w:sz w:val="22"/>
          <w:szCs w:val="22"/>
          <w:rtl w:val="0"/>
        </w:rPr>
        <w:t xml:space="preserve">Vox Sanguinis</w:t>
      </w:r>
      <w:r w:rsidDel="00000000" w:rsidR="00000000" w:rsidRPr="00000000">
        <w:rPr>
          <w:rFonts w:ascii="Arial" w:cs="Arial" w:eastAsia="Arial" w:hAnsi="Arial"/>
          <w:sz w:val="22"/>
          <w:szCs w:val="22"/>
          <w:rtl w:val="0"/>
        </w:rPr>
        <w:t xml:space="preserve">.</w:t>
      </w:r>
      <w:hyperlink r:id="rId13">
        <w:r w:rsidDel="00000000" w:rsidR="00000000" w:rsidRPr="00000000">
          <w:rPr>
            <w:rFonts w:ascii="Arial" w:cs="Arial" w:eastAsia="Arial" w:hAnsi="Arial"/>
            <w:sz w:val="22"/>
            <w:szCs w:val="22"/>
            <w:rtl w:val="0"/>
          </w:rPr>
          <w:t xml:space="preserve"> </w:t>
        </w:r>
      </w:hyperlink>
      <w:hyperlink r:id="rId14">
        <w:r w:rsidDel="00000000" w:rsidR="00000000" w:rsidRPr="00000000">
          <w:rPr>
            <w:rFonts w:ascii="Arial" w:cs="Arial" w:eastAsia="Arial" w:hAnsi="Arial"/>
            <w:color w:val="1155cc"/>
            <w:sz w:val="22"/>
            <w:szCs w:val="22"/>
            <w:u w:val="single"/>
            <w:rtl w:val="0"/>
          </w:rPr>
          <w:t xml:space="preserve">https://pubmed.ncbi.nlm.nih.gov/40107721</w:t>
        </w:r>
      </w:hyperlink>
      <w:r w:rsidDel="00000000" w:rsidR="00000000" w:rsidRPr="00000000">
        <w:rPr>
          <w:rtl w:val="0"/>
        </w:rPr>
      </w:r>
    </w:p>
    <w:p w:rsidR="00000000" w:rsidDel="00000000" w:rsidP="00000000" w:rsidRDefault="00000000" w:rsidRPr="00000000" w14:paraId="000002B8">
      <w:pPr>
        <w:spacing w:after="240" w:before="240" w:line="276"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Rwanda Biomedical Centre. (2024). </w:t>
      </w:r>
      <w:r w:rsidDel="00000000" w:rsidR="00000000" w:rsidRPr="00000000">
        <w:rPr>
          <w:rFonts w:ascii="Arial" w:cs="Arial" w:eastAsia="Arial" w:hAnsi="Arial"/>
          <w:i w:val="1"/>
          <w:iCs w:val="1"/>
          <w:sz w:val="22"/>
          <w:szCs w:val="22"/>
          <w:rtl w:val="0"/>
        </w:rPr>
        <w:t xml:space="preserve">Annual report 2024: Blood Transfusion Division</w:t>
      </w:r>
      <w:r w:rsidDel="00000000" w:rsidR="00000000" w:rsidRPr="00000000">
        <w:rPr>
          <w:rFonts w:ascii="Arial" w:cs="Arial" w:eastAsia="Arial" w:hAnsi="Arial"/>
          <w:sz w:val="22"/>
          <w:szCs w:val="22"/>
          <w:rtl w:val="0"/>
        </w:rPr>
        <w:t xml:space="preserve">. Ministry of Health, Government of Rwanda.</w:t>
      </w:r>
      <w:hyperlink r:id="rId15">
        <w:r w:rsidDel="00000000" w:rsidR="00000000" w:rsidRPr="00000000">
          <w:rPr>
            <w:rFonts w:ascii="Arial" w:cs="Arial" w:eastAsia="Arial" w:hAnsi="Arial"/>
            <w:sz w:val="22"/>
            <w:szCs w:val="22"/>
            <w:rtl w:val="0"/>
          </w:rPr>
          <w:t xml:space="preserve"> </w:t>
        </w:r>
      </w:hyperlink>
      <w:hyperlink r:id="rId16">
        <w:r w:rsidDel="00000000" w:rsidR="00000000" w:rsidRPr="00000000">
          <w:rPr>
            <w:rFonts w:ascii="Arial" w:cs="Arial" w:eastAsia="Arial" w:hAnsi="Arial"/>
            <w:color w:val="1155cc"/>
            <w:sz w:val="22"/>
            <w:szCs w:val="22"/>
            <w:u w:val="single"/>
            <w:rtl w:val="0"/>
          </w:rPr>
          <w:t xml:space="preserve">https://www.rbc.gov.rw/fileadmin/user_upload/report_2024/Services_Department_Blood_Transfusion_Division_ANNUAL_REPORT_2024.pdf</w:t>
        </w:r>
      </w:hyperlink>
      <w:r w:rsidDel="00000000" w:rsidR="00000000" w:rsidRPr="00000000">
        <w:rPr>
          <w:rtl w:val="0"/>
        </w:rPr>
      </w:r>
    </w:p>
    <w:p w:rsidR="00000000" w:rsidDel="00000000" w:rsidP="00000000" w:rsidRDefault="00000000" w:rsidRPr="00000000" w14:paraId="000002B9">
      <w:pPr>
        <w:spacing w:after="240" w:before="240" w:line="276"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Rulisa, S., Ntihinyurwa, P., Ntirushwa, D., Wong, A., &amp; Olufolabi, A. (2021). Causes of maternal mortality in Rwanda, 2017–2019. </w:t>
      </w:r>
      <w:r w:rsidDel="00000000" w:rsidR="00000000" w:rsidRPr="00000000">
        <w:rPr>
          <w:rFonts w:ascii="Arial" w:cs="Arial" w:eastAsia="Arial" w:hAnsi="Arial"/>
          <w:i w:val="1"/>
          <w:iCs w:val="1"/>
          <w:sz w:val="22"/>
          <w:szCs w:val="22"/>
          <w:rtl w:val="0"/>
        </w:rPr>
        <w:t xml:space="preserve">Obstetrics &amp; Gynecology, 138</w:t>
      </w:r>
      <w:r w:rsidDel="00000000" w:rsidR="00000000" w:rsidRPr="00000000">
        <w:rPr>
          <w:rFonts w:ascii="Arial" w:cs="Arial" w:eastAsia="Arial" w:hAnsi="Arial"/>
          <w:sz w:val="22"/>
          <w:szCs w:val="22"/>
          <w:rtl w:val="0"/>
        </w:rPr>
        <w:t xml:space="preserve">(4), 552–556.</w:t>
      </w:r>
      <w:hyperlink r:id="rId17">
        <w:r w:rsidDel="00000000" w:rsidR="00000000" w:rsidRPr="00000000">
          <w:rPr>
            <w:rFonts w:ascii="Arial" w:cs="Arial" w:eastAsia="Arial" w:hAnsi="Arial"/>
            <w:sz w:val="22"/>
            <w:szCs w:val="22"/>
            <w:rtl w:val="0"/>
          </w:rPr>
          <w:t xml:space="preserve"> </w:t>
        </w:r>
      </w:hyperlink>
      <w:hyperlink r:id="rId18">
        <w:r w:rsidDel="00000000" w:rsidR="00000000" w:rsidRPr="00000000">
          <w:rPr>
            <w:rFonts w:ascii="Arial" w:cs="Arial" w:eastAsia="Arial" w:hAnsi="Arial"/>
            <w:color w:val="1155cc"/>
            <w:sz w:val="22"/>
            <w:szCs w:val="22"/>
            <w:u w:val="single"/>
            <w:rtl w:val="0"/>
          </w:rPr>
          <w:t xml:space="preserve">https://pubmed.ncbi.nlm.nih.gov/34623066</w:t>
        </w:r>
      </w:hyperlink>
      <w:r w:rsidDel="00000000" w:rsidR="00000000" w:rsidRPr="00000000">
        <w:rPr>
          <w:rtl w:val="0"/>
        </w:rPr>
      </w:r>
    </w:p>
    <w:p w:rsidR="00000000" w:rsidDel="00000000" w:rsidP="00000000" w:rsidRDefault="00000000" w:rsidRPr="00000000" w14:paraId="000002BA">
      <w:pPr>
        <w:spacing w:after="240" w:before="240" w:line="276"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United Nations Population Fund (UNFPA). (2025). </w:t>
      </w:r>
      <w:r w:rsidDel="00000000" w:rsidR="00000000" w:rsidRPr="00000000">
        <w:rPr>
          <w:rFonts w:ascii="Arial" w:cs="Arial" w:eastAsia="Arial" w:hAnsi="Arial"/>
          <w:i w:val="1"/>
          <w:iCs w:val="1"/>
          <w:sz w:val="22"/>
          <w:szCs w:val="22"/>
          <w:rtl w:val="0"/>
        </w:rPr>
        <w:t xml:space="preserve">Maternal health in Rwanda</w:t>
      </w:r>
      <w:r w:rsidDel="00000000" w:rsidR="00000000" w:rsidRPr="00000000">
        <w:rPr>
          <w:rFonts w:ascii="Arial" w:cs="Arial" w:eastAsia="Arial" w:hAnsi="Arial"/>
          <w:sz w:val="22"/>
          <w:szCs w:val="22"/>
          <w:rtl w:val="0"/>
        </w:rPr>
        <w:t xml:space="preserve">.</w:t>
      </w:r>
      <w:hyperlink r:id="rId19">
        <w:r w:rsidDel="00000000" w:rsidR="00000000" w:rsidRPr="00000000">
          <w:rPr>
            <w:rFonts w:ascii="Arial" w:cs="Arial" w:eastAsia="Arial" w:hAnsi="Arial"/>
            <w:sz w:val="22"/>
            <w:szCs w:val="22"/>
            <w:rtl w:val="0"/>
          </w:rPr>
          <w:t xml:space="preserve"> </w:t>
        </w:r>
      </w:hyperlink>
      <w:hyperlink r:id="rId20">
        <w:r w:rsidDel="00000000" w:rsidR="00000000" w:rsidRPr="00000000">
          <w:rPr>
            <w:rFonts w:ascii="Arial" w:cs="Arial" w:eastAsia="Arial" w:hAnsi="Arial"/>
            <w:color w:val="1155cc"/>
            <w:sz w:val="22"/>
            <w:szCs w:val="22"/>
            <w:u w:val="single"/>
            <w:rtl w:val="0"/>
          </w:rPr>
          <w:t xml:space="preserve">https://rwanda.unfpa.org/en/topics/maternal-health</w:t>
        </w:r>
      </w:hyperlink>
      <w:r w:rsidDel="00000000" w:rsidR="00000000" w:rsidRPr="00000000">
        <w:rPr>
          <w:rtl w:val="0"/>
        </w:rPr>
      </w:r>
    </w:p>
    <w:p w:rsidR="00000000" w:rsidDel="00000000" w:rsidP="00000000" w:rsidRDefault="00000000" w:rsidRPr="00000000" w14:paraId="000002BB">
      <w:pPr>
        <w:spacing w:after="240" w:before="240" w:line="276" w:lineRule="auto"/>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World Health Organization. (2023). </w:t>
      </w:r>
      <w:r w:rsidDel="00000000" w:rsidR="00000000" w:rsidRPr="00000000">
        <w:rPr>
          <w:rFonts w:ascii="Arial" w:cs="Arial" w:eastAsia="Arial" w:hAnsi="Arial"/>
          <w:i w:val="1"/>
          <w:iCs w:val="1"/>
          <w:sz w:val="22"/>
          <w:szCs w:val="22"/>
          <w:rtl w:val="0"/>
        </w:rPr>
        <w:t xml:space="preserve">Blood safety and availability</w:t>
      </w:r>
      <w:r w:rsidDel="00000000" w:rsidR="00000000" w:rsidRPr="00000000">
        <w:rPr>
          <w:rFonts w:ascii="Arial" w:cs="Arial" w:eastAsia="Arial" w:hAnsi="Arial"/>
          <w:sz w:val="22"/>
          <w:szCs w:val="22"/>
          <w:rtl w:val="0"/>
        </w:rPr>
        <w:t xml:space="preserve"> (Fact sheet).</w:t>
      </w:r>
      <w:hyperlink r:id="rId21">
        <w:r w:rsidDel="00000000" w:rsidR="00000000" w:rsidRPr="00000000">
          <w:rPr>
            <w:rFonts w:ascii="Arial" w:cs="Arial" w:eastAsia="Arial" w:hAnsi="Arial"/>
            <w:sz w:val="22"/>
            <w:szCs w:val="22"/>
            <w:rtl w:val="0"/>
          </w:rPr>
          <w:t xml:space="preserve"> </w:t>
        </w:r>
      </w:hyperlink>
      <w:hyperlink r:id="rId22">
        <w:r w:rsidDel="00000000" w:rsidR="00000000" w:rsidRPr="00000000">
          <w:rPr>
            <w:rFonts w:ascii="Arial" w:cs="Arial" w:eastAsia="Arial" w:hAnsi="Arial"/>
            <w:color w:val="1155cc"/>
            <w:sz w:val="22"/>
            <w:szCs w:val="22"/>
            <w:u w:val="single"/>
            <w:rtl w:val="0"/>
          </w:rPr>
          <w:t xml:space="preserve">https://www.who.int/news-room/fact-sheets/detail/blood-safety-and-availability</w:t>
        </w:r>
      </w:hyperlink>
      <w:r w:rsidDel="00000000" w:rsidR="00000000" w:rsidRPr="00000000">
        <w:rPr>
          <w:rtl w:val="0"/>
        </w:rPr>
      </w:r>
    </w:p>
    <w:p w:rsidR="00000000" w:rsidDel="00000000" w:rsidP="00000000" w:rsidRDefault="00000000" w:rsidRPr="00000000" w14:paraId="000002BC">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BloodConnect. (2025). </w:t>
      </w:r>
      <w:r w:rsidDel="00000000" w:rsidR="00000000" w:rsidRPr="00000000">
        <w:rPr>
          <w:rFonts w:ascii="Times New Roman" w:cs="Times New Roman" w:eastAsia="Times New Roman" w:hAnsi="Times New Roman"/>
          <w:i w:val="1"/>
          <w:iCs w:val="1"/>
          <w:sz w:val="22"/>
          <w:szCs w:val="22"/>
          <w:rtl w:val="0"/>
        </w:rPr>
        <w:t xml:space="preserve">BloodConnect: Overview &amp; features.</w:t>
      </w:r>
      <w:hyperlink r:id="rId23">
        <w:r w:rsidDel="00000000" w:rsidR="00000000" w:rsidRPr="00000000">
          <w:rPr>
            <w:rFonts w:ascii="Times New Roman" w:cs="Times New Roman" w:eastAsia="Times New Roman" w:hAnsi="Times New Roman"/>
            <w:sz w:val="22"/>
            <w:szCs w:val="22"/>
            <w:rtl w:val="0"/>
          </w:rPr>
          <w:t xml:space="preserve"> </w:t>
        </w:r>
      </w:hyperlink>
      <w:hyperlink r:id="rId24">
        <w:r w:rsidDel="00000000" w:rsidR="00000000" w:rsidRPr="00000000">
          <w:rPr>
            <w:rFonts w:ascii="Times New Roman" w:cs="Times New Roman" w:eastAsia="Times New Roman" w:hAnsi="Times New Roman"/>
            <w:color w:val="1155cc"/>
            <w:sz w:val="22"/>
            <w:szCs w:val="22"/>
            <w:u w:val="single"/>
            <w:rtl w:val="0"/>
          </w:rPr>
          <w:t xml:space="preserve">https://bloodconnect.net/</w:t>
        </w:r>
      </w:hyperlink>
      <w:r w:rsidDel="00000000" w:rsidR="00000000" w:rsidRPr="00000000">
        <w:rPr>
          <w:rtl w:val="0"/>
        </w:rPr>
      </w:r>
    </w:p>
    <w:p w:rsidR="00000000" w:rsidDel="00000000" w:rsidP="00000000" w:rsidRDefault="00000000" w:rsidRPr="00000000" w14:paraId="000002BD">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Irembo. (2024, June 21). </w:t>
      </w:r>
      <w:r w:rsidDel="00000000" w:rsidR="00000000" w:rsidRPr="00000000">
        <w:rPr>
          <w:rFonts w:ascii="Times New Roman" w:cs="Times New Roman" w:eastAsia="Times New Roman" w:hAnsi="Times New Roman"/>
          <w:i w:val="1"/>
          <w:iCs w:val="1"/>
          <w:sz w:val="22"/>
          <w:szCs w:val="22"/>
          <w:rtl w:val="0"/>
        </w:rPr>
        <w:t xml:space="preserve">Irembo partners with Rwanda Biomedical Center (RBC) for free blood donation drive.</w:t>
      </w:r>
      <w:hyperlink r:id="rId25">
        <w:r w:rsidDel="00000000" w:rsidR="00000000" w:rsidRPr="00000000">
          <w:rPr>
            <w:rFonts w:ascii="Times New Roman" w:cs="Times New Roman" w:eastAsia="Times New Roman" w:hAnsi="Times New Roman"/>
            <w:sz w:val="22"/>
            <w:szCs w:val="22"/>
            <w:rtl w:val="0"/>
          </w:rPr>
          <w:t xml:space="preserve"> </w:t>
        </w:r>
      </w:hyperlink>
      <w:hyperlink r:id="rId26">
        <w:r w:rsidDel="00000000" w:rsidR="00000000" w:rsidRPr="00000000">
          <w:rPr>
            <w:rFonts w:ascii="Times New Roman" w:cs="Times New Roman" w:eastAsia="Times New Roman" w:hAnsi="Times New Roman"/>
            <w:color w:val="1155cc"/>
            <w:sz w:val="22"/>
            <w:szCs w:val="22"/>
            <w:u w:val="single"/>
            <w:rtl w:val="0"/>
          </w:rPr>
          <w:t xml:space="preserve">https://irembo.com/2024/06/irembo-partners-with-rwanda-biomedical-center-rbc-unite-for-free-blood-donation-drive/</w:t>
        </w:r>
      </w:hyperlink>
      <w:r w:rsidDel="00000000" w:rsidR="00000000" w:rsidRPr="00000000">
        <w:rPr>
          <w:rtl w:val="0"/>
        </w:rPr>
      </w:r>
    </w:p>
    <w:p w:rsidR="00000000" w:rsidDel="00000000" w:rsidP="00000000" w:rsidRDefault="00000000" w:rsidRPr="00000000" w14:paraId="000002BE">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Rwanda Biomedical Centre. (2024). </w:t>
      </w:r>
      <w:r w:rsidDel="00000000" w:rsidR="00000000" w:rsidRPr="00000000">
        <w:rPr>
          <w:rFonts w:ascii="Times New Roman" w:cs="Times New Roman" w:eastAsia="Times New Roman" w:hAnsi="Times New Roman"/>
          <w:i w:val="1"/>
          <w:iCs w:val="1"/>
          <w:sz w:val="22"/>
          <w:szCs w:val="22"/>
          <w:rtl w:val="0"/>
        </w:rPr>
        <w:t xml:space="preserve">Blood Transfusion Division Annual Report 2024.</w:t>
      </w:r>
      <w:hyperlink r:id="rId27">
        <w:r w:rsidDel="00000000" w:rsidR="00000000" w:rsidRPr="00000000">
          <w:rPr>
            <w:rFonts w:ascii="Times New Roman" w:cs="Times New Roman" w:eastAsia="Times New Roman" w:hAnsi="Times New Roman"/>
            <w:sz w:val="22"/>
            <w:szCs w:val="22"/>
            <w:rtl w:val="0"/>
          </w:rPr>
          <w:t xml:space="preserve"> </w:t>
        </w:r>
      </w:hyperlink>
      <w:hyperlink r:id="rId28">
        <w:r w:rsidDel="00000000" w:rsidR="00000000" w:rsidRPr="00000000">
          <w:rPr>
            <w:rFonts w:ascii="Times New Roman" w:cs="Times New Roman" w:eastAsia="Times New Roman" w:hAnsi="Times New Roman"/>
            <w:color w:val="1155cc"/>
            <w:sz w:val="22"/>
            <w:szCs w:val="22"/>
            <w:u w:val="single"/>
            <w:rtl w:val="0"/>
          </w:rPr>
          <w:t xml:space="preserve">https://www.rbc.gov.rw/</w:t>
        </w:r>
      </w:hyperlink>
      <w:r w:rsidDel="00000000" w:rsidR="00000000" w:rsidRPr="00000000">
        <w:rPr>
          <w:rtl w:val="0"/>
        </w:rPr>
      </w:r>
    </w:p>
    <w:p w:rsidR="00000000" w:rsidDel="00000000" w:rsidP="00000000" w:rsidRDefault="00000000" w:rsidRPr="00000000" w14:paraId="000002BF">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Rwanda Red Cross. (2024). </w:t>
      </w:r>
      <w:r w:rsidDel="00000000" w:rsidR="00000000" w:rsidRPr="00000000">
        <w:rPr>
          <w:rFonts w:ascii="Times New Roman" w:cs="Times New Roman" w:eastAsia="Times New Roman" w:hAnsi="Times New Roman"/>
          <w:i w:val="1"/>
          <w:iCs w:val="1"/>
          <w:sz w:val="22"/>
          <w:szCs w:val="22"/>
          <w:rtl w:val="0"/>
        </w:rPr>
        <w:t xml:space="preserve">Blood donation and community engagement programmes.</w:t>
      </w:r>
      <w:hyperlink r:id="rId29">
        <w:r w:rsidDel="00000000" w:rsidR="00000000" w:rsidRPr="00000000">
          <w:rPr>
            <w:rFonts w:ascii="Times New Roman" w:cs="Times New Roman" w:eastAsia="Times New Roman" w:hAnsi="Times New Roman"/>
            <w:sz w:val="22"/>
            <w:szCs w:val="22"/>
            <w:rtl w:val="0"/>
          </w:rPr>
          <w:t xml:space="preserve"> </w:t>
        </w:r>
      </w:hyperlink>
      <w:hyperlink r:id="rId30">
        <w:r w:rsidDel="00000000" w:rsidR="00000000" w:rsidRPr="00000000">
          <w:rPr>
            <w:rFonts w:ascii="Times New Roman" w:cs="Times New Roman" w:eastAsia="Times New Roman" w:hAnsi="Times New Roman"/>
            <w:color w:val="1155cc"/>
            <w:sz w:val="22"/>
            <w:szCs w:val="22"/>
            <w:u w:val="single"/>
            <w:rtl w:val="0"/>
          </w:rPr>
          <w:t xml:space="preserve">https://www.redcross.org.rw/</w:t>
        </w:r>
      </w:hyperlink>
      <w:r w:rsidDel="00000000" w:rsidR="00000000" w:rsidRPr="00000000">
        <w:rPr>
          <w:rtl w:val="0"/>
        </w:rPr>
      </w:r>
    </w:p>
    <w:p w:rsidR="00000000" w:rsidDel="00000000" w:rsidP="00000000" w:rsidRDefault="00000000" w:rsidRPr="00000000" w14:paraId="000002C0">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Tatikonda, V. K., &amp; El-Ocla, H. (2017). BLOODR: Blood donor and requester mobile application. </w:t>
      </w:r>
      <w:r w:rsidDel="00000000" w:rsidR="00000000" w:rsidRPr="00000000">
        <w:rPr>
          <w:rFonts w:ascii="Times New Roman" w:cs="Times New Roman" w:eastAsia="Times New Roman" w:hAnsi="Times New Roman"/>
          <w:i w:val="1"/>
          <w:iCs w:val="1"/>
          <w:sz w:val="22"/>
          <w:szCs w:val="22"/>
          <w:rtl w:val="0"/>
        </w:rPr>
        <w:t xml:space="preserve">mHealth, 3,</w:t>
      </w:r>
      <w:r w:rsidDel="00000000" w:rsidR="00000000" w:rsidRPr="00000000">
        <w:rPr>
          <w:rFonts w:ascii="Times New Roman" w:cs="Times New Roman" w:eastAsia="Times New Roman" w:hAnsi="Times New Roman"/>
          <w:sz w:val="22"/>
          <w:szCs w:val="22"/>
          <w:rtl w:val="0"/>
        </w:rPr>
        <w:t xml:space="preserve"> 40.</w:t>
      </w:r>
      <w:hyperlink r:id="rId31">
        <w:r w:rsidDel="00000000" w:rsidR="00000000" w:rsidRPr="00000000">
          <w:rPr>
            <w:rFonts w:ascii="Times New Roman" w:cs="Times New Roman" w:eastAsia="Times New Roman" w:hAnsi="Times New Roman"/>
            <w:sz w:val="22"/>
            <w:szCs w:val="22"/>
            <w:rtl w:val="0"/>
          </w:rPr>
          <w:t xml:space="preserve"> </w:t>
        </w:r>
      </w:hyperlink>
      <w:hyperlink r:id="rId32">
        <w:r w:rsidDel="00000000" w:rsidR="00000000" w:rsidRPr="00000000">
          <w:rPr>
            <w:rFonts w:ascii="Times New Roman" w:cs="Times New Roman" w:eastAsia="Times New Roman" w:hAnsi="Times New Roman"/>
            <w:color w:val="1155cc"/>
            <w:sz w:val="22"/>
            <w:szCs w:val="22"/>
            <w:u w:val="single"/>
            <w:rtl w:val="0"/>
          </w:rPr>
          <w:t xml:space="preserve">https://doi.org/10.21037/mhealth.2017.08.08</w:t>
        </w:r>
      </w:hyperlink>
      <w:r w:rsidDel="00000000" w:rsidR="00000000" w:rsidRPr="00000000">
        <w:rPr>
          <w:rtl w:val="0"/>
        </w:rPr>
      </w:r>
    </w:p>
    <w:p w:rsidR="00000000" w:rsidDel="00000000" w:rsidP="00000000" w:rsidRDefault="00000000" w:rsidRPr="00000000" w14:paraId="000002C1">
      <w:pPr>
        <w:spacing w:after="240" w:before="240" w:line="360" w:lineRule="auto"/>
        <w:rPr>
          <w:rFonts w:ascii="Times New Roman" w:cs="Times New Roman" w:eastAsia="Times New Roman" w:hAnsi="Times New Roman"/>
          <w:color w:val="1155cc"/>
          <w:sz w:val="22"/>
          <w:szCs w:val="22"/>
          <w:u w:val="single"/>
        </w:rPr>
      </w:pPr>
      <w:r w:rsidDel="00000000" w:rsidR="00000000" w:rsidRPr="00000000">
        <w:rPr>
          <w:rFonts w:ascii="Times New Roman" w:cs="Times New Roman" w:eastAsia="Times New Roman" w:hAnsi="Times New Roman"/>
          <w:sz w:val="22"/>
          <w:szCs w:val="22"/>
          <w:rtl w:val="0"/>
        </w:rPr>
        <w:t xml:space="preserve">United Nations Population Fund. (2025). </w:t>
      </w:r>
      <w:r w:rsidDel="00000000" w:rsidR="00000000" w:rsidRPr="00000000">
        <w:rPr>
          <w:rFonts w:ascii="Times New Roman" w:cs="Times New Roman" w:eastAsia="Times New Roman" w:hAnsi="Times New Roman"/>
          <w:i w:val="1"/>
          <w:iCs w:val="1"/>
          <w:sz w:val="22"/>
          <w:szCs w:val="22"/>
          <w:rtl w:val="0"/>
        </w:rPr>
        <w:t xml:space="preserve">Maternal health in Rwanda.</w:t>
      </w:r>
      <w:hyperlink r:id="rId33">
        <w:r w:rsidDel="00000000" w:rsidR="00000000" w:rsidRPr="00000000">
          <w:rPr>
            <w:rFonts w:ascii="Times New Roman" w:cs="Times New Roman" w:eastAsia="Times New Roman" w:hAnsi="Times New Roman"/>
            <w:sz w:val="22"/>
            <w:szCs w:val="22"/>
            <w:rtl w:val="0"/>
          </w:rPr>
          <w:t xml:space="preserve"> </w:t>
        </w:r>
      </w:hyperlink>
      <w:hyperlink r:id="rId34">
        <w:r w:rsidDel="00000000" w:rsidR="00000000" w:rsidRPr="00000000">
          <w:rPr>
            <w:rFonts w:ascii="Times New Roman" w:cs="Times New Roman" w:eastAsia="Times New Roman" w:hAnsi="Times New Roman"/>
            <w:color w:val="1155cc"/>
            <w:sz w:val="22"/>
            <w:szCs w:val="22"/>
            <w:u w:val="single"/>
            <w:rtl w:val="0"/>
          </w:rPr>
          <w:t xml:space="preserve">https://rwanda.unfpa.org/en/topics/maternal-health</w:t>
        </w:r>
      </w:hyperlink>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World Health Organization. (2024). </w:t>
      </w:r>
      <w:r w:rsidDel="00000000" w:rsidR="00000000" w:rsidRPr="00000000">
        <w:rPr>
          <w:rFonts w:ascii="Times New Roman" w:cs="Times New Roman" w:eastAsia="Times New Roman" w:hAnsi="Times New Roman"/>
          <w:i w:val="1"/>
          <w:iCs w:val="1"/>
          <w:sz w:val="22"/>
          <w:szCs w:val="22"/>
          <w:rtl w:val="0"/>
        </w:rPr>
        <w:t xml:space="preserve">Blood safety.</w:t>
      </w:r>
      <w:hyperlink r:id="rId35">
        <w:r w:rsidDel="00000000" w:rsidR="00000000" w:rsidRPr="00000000">
          <w:rPr>
            <w:rFonts w:ascii="Times New Roman" w:cs="Times New Roman" w:eastAsia="Times New Roman" w:hAnsi="Times New Roman"/>
            <w:sz w:val="22"/>
            <w:szCs w:val="22"/>
            <w:rtl w:val="0"/>
          </w:rPr>
          <w:t xml:space="preserve"> </w:t>
        </w:r>
      </w:hyperlink>
      <w:hyperlink r:id="rId36">
        <w:r w:rsidDel="00000000" w:rsidR="00000000" w:rsidRPr="00000000">
          <w:rPr>
            <w:rFonts w:ascii="Times New Roman" w:cs="Times New Roman" w:eastAsia="Times New Roman" w:hAnsi="Times New Roman"/>
            <w:color w:val="1155cc"/>
            <w:sz w:val="22"/>
            <w:szCs w:val="22"/>
            <w:u w:val="single"/>
            <w:rtl w:val="0"/>
          </w:rPr>
          <w:t xml:space="preserve">https://www.afro.who.int/health-topics/blood-safety</w:t>
        </w:r>
      </w:hyperlink>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rPr/>
      </w:pPr>
      <w:bookmarkStart w:colFirst="0" w:colLast="0" w:name="_3cq9145debru" w:id="63"/>
      <w:bookmarkEnd w:id="63"/>
      <w:r w:rsidDel="00000000" w:rsidR="00000000" w:rsidRPr="00000000">
        <w:rPr>
          <w:rtl w:val="0"/>
        </w:rPr>
        <w:t xml:space="preserve">Appendix A</w:t>
      </w:r>
    </w:p>
    <w:p w:rsidR="00000000" w:rsidDel="00000000" w:rsidP="00000000" w:rsidRDefault="00000000" w:rsidRPr="00000000" w14:paraId="000002C4">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0000ee"/>
            <w:u w:val="single"/>
            <w:rtl w:val="0"/>
          </w:rPr>
          <w:t xml:space="preserve">BSE Team Task Sheet_[EWD_Database Design and Implementation_Cohort 1_Team1]</w:t>
        </w:r>
      </w:hyperlink>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Style w:val="Heading2"/>
        <w:spacing w:after="80" w:before="360" w:lineRule="auto"/>
        <w:ind w:left="0" w:firstLine="0"/>
        <w:rPr/>
      </w:pPr>
      <w:bookmarkStart w:colFirst="0" w:colLast="0" w:name="_de5mznt93db2" w:id="64"/>
      <w:bookmarkEnd w:id="64"/>
      <w:r w:rsidDel="00000000" w:rsidR="00000000" w:rsidRPr="00000000">
        <w:rPr>
          <w:rtl w:val="0"/>
        </w:rPr>
        <w:t xml:space="preserve">A1. Project Overview</w:t>
      </w:r>
    </w:p>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Title:</w:t>
      </w:r>
      <w:r w:rsidDel="00000000" w:rsidR="00000000" w:rsidRPr="00000000">
        <w:rPr>
          <w:rFonts w:ascii="Times New Roman" w:cs="Times New Roman" w:eastAsia="Times New Roman" w:hAnsi="Times New Roman"/>
          <w:rtl w:val="0"/>
        </w:rPr>
        <w:t xml:space="preserve"> HemoLink Rwanda – Emergency Blood Donor Matching System</w:t>
        <w:br w:type="textWrapping"/>
        <w:t xml:space="preserve"> </w:t>
      </w: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t xml:space="preserve"> Foundations Project</w:t>
        <w:br w:type="textWrapping"/>
        <w:t xml:space="preserve"> </w:t>
      </w:r>
      <w:r w:rsidDel="00000000" w:rsidR="00000000" w:rsidRPr="00000000">
        <w:rPr>
          <w:rFonts w:ascii="Times New Roman" w:cs="Times New Roman" w:eastAsia="Times New Roman" w:hAnsi="Times New Roman"/>
          <w:b w:val="1"/>
          <w:bCs w:val="1"/>
          <w:rtl w:val="0"/>
        </w:rPr>
        <w:t xml:space="preserve">Team Name:</w:t>
      </w:r>
      <w:r w:rsidDel="00000000" w:rsidR="00000000" w:rsidRPr="00000000">
        <w:rPr>
          <w:rFonts w:ascii="Times New Roman" w:cs="Times New Roman" w:eastAsia="Times New Roman" w:hAnsi="Times New Roman"/>
          <w:rtl w:val="0"/>
        </w:rPr>
        <w:t xml:space="preserve"> Team 1</w:t>
      </w:r>
    </w:p>
    <w:p w:rsidR="00000000" w:rsidDel="00000000" w:rsidP="00000000" w:rsidRDefault="00000000" w:rsidRPr="00000000" w14:paraId="000002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documents team organization, role allocation, individual contributions, and collaboration records to demonstrate equal participation and accountability throughout the development of the project proposal.</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Style w:val="Heading2"/>
        <w:spacing w:after="80" w:before="360" w:lineRule="auto"/>
        <w:ind w:left="0" w:firstLine="0"/>
        <w:rPr/>
      </w:pPr>
      <w:bookmarkStart w:colFirst="0" w:colLast="0" w:name="_f5pxaen52toy" w:id="65"/>
      <w:bookmarkEnd w:id="65"/>
      <w:r w:rsidDel="00000000" w:rsidR="00000000" w:rsidRPr="00000000">
        <w:rPr>
          <w:rtl w:val="0"/>
        </w:rPr>
        <w:t xml:space="preserve">A2. Team Work Allocation Strategy</w:t>
      </w:r>
    </w:p>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divided responsibilities according to the grading rubric to ensure that each member owned specific deliverables linked to assessment criteria. This approach ensured balanced workload distribution and clear accountability.</w:t>
      </w:r>
    </w:p>
    <w:p w:rsidR="00000000" w:rsidDel="00000000" w:rsidP="00000000" w:rsidRDefault="00000000" w:rsidRPr="00000000" w14:paraId="000002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rubric areas covered include:</w:t>
      </w:r>
    </w:p>
    <w:p w:rsidR="00000000" w:rsidDel="00000000" w:rsidP="00000000" w:rsidRDefault="00000000" w:rsidRPr="00000000" w14:paraId="000002CD">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br w:type="textWrapping"/>
      </w:r>
    </w:p>
    <w:p w:rsidR="00000000" w:rsidDel="00000000" w:rsidP="00000000" w:rsidRDefault="00000000" w:rsidRPr="00000000" w14:paraId="000002CE">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&amp; Problem Statement</w:t>
        <w:br w:type="textWrapping"/>
      </w:r>
    </w:p>
    <w:p w:rsidR="00000000" w:rsidDel="00000000" w:rsidP="00000000" w:rsidRDefault="00000000" w:rsidRPr="00000000" w14:paraId="000002CF">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Scope &amp; Significance</w:t>
        <w:br w:type="textWrapping"/>
      </w:r>
    </w:p>
    <w:p w:rsidR="00000000" w:rsidDel="00000000" w:rsidP="00000000" w:rsidRDefault="00000000" w:rsidRPr="00000000" w14:paraId="000002D0">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w:t>
        <w:br w:type="textWrapping"/>
      </w:r>
    </w:p>
    <w:p w:rsidR="00000000" w:rsidDel="00000000" w:rsidP="00000000" w:rsidRDefault="00000000" w:rsidRPr="00000000" w14:paraId="000002D1">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 &amp; Design</w:t>
        <w:br w:type="textWrapping"/>
      </w:r>
    </w:p>
    <w:p w:rsidR="00000000" w:rsidDel="00000000" w:rsidP="00000000" w:rsidRDefault="00000000" w:rsidRPr="00000000" w14:paraId="000002D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Organization &amp; Contributions</w:t>
        <w:br w:type="textWrapping"/>
      </w:r>
    </w:p>
    <w:p w:rsidR="00000000" w:rsidDel="00000000" w:rsidP="00000000" w:rsidRDefault="00000000" w:rsidRPr="00000000" w14:paraId="000002D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Feasibility &amp; Risk</w:t>
        <w:br w:type="textWrapping"/>
      </w:r>
    </w:p>
    <w:p w:rsidR="00000000" w:rsidDel="00000000" w:rsidP="00000000" w:rsidRDefault="00000000" w:rsidRPr="00000000" w14:paraId="000002D4">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Formatting &amp; Presentation</w:t>
        <w:br w:type="textWrapping"/>
      </w:r>
    </w:p>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was assigned ownership of specific sections to maximize efficiency and quality.</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pStyle w:val="Heading2"/>
        <w:spacing w:after="80" w:before="360" w:lineRule="auto"/>
        <w:ind w:left="0" w:firstLine="0"/>
        <w:rPr/>
      </w:pPr>
      <w:bookmarkStart w:colFirst="0" w:colLast="0" w:name="_g7hs8r6mxbnq" w:id="66"/>
      <w:bookmarkEnd w:id="66"/>
      <w:r w:rsidDel="00000000" w:rsidR="00000000" w:rsidRPr="00000000">
        <w:rPr>
          <w:rtl w:val="0"/>
        </w:rPr>
        <w:t xml:space="preserve">A3. Team Members and Individual Contributions</w:t>
      </w:r>
    </w:p>
    <w:p w:rsidR="00000000" w:rsidDel="00000000" w:rsidP="00000000" w:rsidRDefault="00000000" w:rsidRPr="00000000" w14:paraId="000002D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c1904ns7nge" w:id="67"/>
      <w:bookmarkEnd w:id="67"/>
      <w:r w:rsidDel="00000000" w:rsidR="00000000" w:rsidRPr="00000000">
        <w:rPr>
          <w:rFonts w:ascii="Times New Roman" w:cs="Times New Roman" w:eastAsia="Times New Roman" w:hAnsi="Times New Roman"/>
          <w:b w:val="1"/>
          <w:bCs w:val="1"/>
          <w:color w:val="000000"/>
          <w:sz w:val="24"/>
          <w:szCs w:val="24"/>
          <w:rtl w:val="0"/>
        </w:rPr>
        <w:t xml:space="preserve">1. Daniel Gakumba Ntwali — Project Manager &amp; Presentation Lead</w:t>
      </w:r>
    </w:p>
    <w:p w:rsidR="00000000" w:rsidDel="00000000" w:rsidP="00000000" w:rsidRDefault="00000000" w:rsidRPr="00000000" w14:paraId="000002D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2D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project coordination</w:t>
        <w:br w:type="textWrapping"/>
      </w:r>
    </w:p>
    <w:p w:rsidR="00000000" w:rsidDel="00000000" w:rsidP="00000000" w:rsidRDefault="00000000" w:rsidRPr="00000000" w14:paraId="000002D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integration and final review</w:t>
        <w:br w:type="textWrapping"/>
      </w:r>
    </w:p>
    <w:p w:rsidR="00000000" w:rsidDel="00000000" w:rsidP="00000000" w:rsidRDefault="00000000" w:rsidRPr="00000000" w14:paraId="000002D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formatting and structure</w:t>
        <w:br w:type="textWrapping"/>
      </w:r>
    </w:p>
    <w:p w:rsidR="00000000" w:rsidDel="00000000" w:rsidP="00000000" w:rsidRDefault="00000000" w:rsidRPr="00000000" w14:paraId="000002DD">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PowerPoint creation and design consistency</w:t>
        <w:br w:type="textWrapping"/>
      </w:r>
    </w:p>
    <w:p w:rsidR="00000000" w:rsidDel="00000000" w:rsidP="00000000" w:rsidRDefault="00000000" w:rsidRPr="00000000" w14:paraId="000002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2DF">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 page preparation</w:t>
        <w:br w:type="textWrapping"/>
      </w:r>
    </w:p>
    <w:p w:rsidR="00000000" w:rsidDel="00000000" w:rsidP="00000000" w:rsidRDefault="00000000" w:rsidRPr="00000000" w14:paraId="000002E0">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 finalization</w:t>
        <w:br w:type="textWrapping"/>
      </w:r>
    </w:p>
    <w:p w:rsidR="00000000" w:rsidDel="00000000" w:rsidP="00000000" w:rsidRDefault="00000000" w:rsidRPr="00000000" w14:paraId="000002E1">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section refinement</w:t>
        <w:br w:type="textWrapping"/>
      </w:r>
    </w:p>
    <w:p w:rsidR="00000000" w:rsidDel="00000000" w:rsidP="00000000" w:rsidRDefault="00000000" w:rsidRPr="00000000" w14:paraId="000002E2">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editing and formatting</w:t>
        <w:br w:type="textWrapping"/>
      </w:r>
    </w:p>
    <w:p w:rsidR="00000000" w:rsidDel="00000000" w:rsidP="00000000" w:rsidRDefault="00000000" w:rsidRPr="00000000" w14:paraId="000002E3">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all chapters into one document</w:t>
        <w:br w:type="textWrapping"/>
      </w:r>
    </w:p>
    <w:p w:rsidR="00000000" w:rsidDel="00000000" w:rsidP="00000000" w:rsidRDefault="00000000" w:rsidRPr="00000000" w14:paraId="000002E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 Contributions:</w:t>
      </w:r>
    </w:p>
    <w:p w:rsidR="00000000" w:rsidDel="00000000" w:rsidP="00000000" w:rsidRDefault="00000000" w:rsidRPr="00000000" w14:paraId="000002E5">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entire slide deck</w:t>
        <w:br w:type="textWrapping"/>
      </w:r>
    </w:p>
    <w:p w:rsidR="00000000" w:rsidDel="00000000" w:rsidP="00000000" w:rsidRDefault="00000000" w:rsidRPr="00000000" w14:paraId="000002E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storytelling flow</w:t>
        <w:br w:type="textWrapping"/>
      </w:r>
    </w:p>
    <w:p w:rsidR="00000000" w:rsidDel="00000000" w:rsidP="00000000" w:rsidRDefault="00000000" w:rsidRPr="00000000" w14:paraId="000002E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Ensured visual consistency</w:t>
        <w:br w:type="textWrapping"/>
      </w:r>
    </w:p>
    <w:p w:rsidR="00000000" w:rsidDel="00000000" w:rsidP="00000000" w:rsidRDefault="00000000" w:rsidRPr="00000000" w14:paraId="000002E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presentation edits</w:t>
        <w:br w:type="textWrapping"/>
      </w:r>
    </w:p>
    <w:p w:rsidR="00000000" w:rsidDel="00000000" w:rsidP="00000000" w:rsidRDefault="00000000" w:rsidRPr="00000000" w14:paraId="000002E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2E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br w:type="textWrapping"/>
      </w:r>
    </w:p>
    <w:p w:rsidR="00000000" w:rsidDel="00000000" w:rsidP="00000000" w:rsidRDefault="00000000" w:rsidRPr="00000000" w14:paraId="000002E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Formatting &amp; Presentation</w:t>
        <w:br w:type="textWrapping"/>
      </w:r>
    </w:p>
    <w:p w:rsidR="00000000" w:rsidDel="00000000" w:rsidP="00000000" w:rsidRDefault="00000000" w:rsidRPr="00000000" w14:paraId="000002E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Organization</w:t>
        <w:br w:type="textWrapping"/>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5w8xvaidza4" w:id="68"/>
      <w:bookmarkEnd w:id="68"/>
      <w:r w:rsidDel="00000000" w:rsidR="00000000" w:rsidRPr="00000000">
        <w:rPr>
          <w:rFonts w:ascii="Times New Roman" w:cs="Times New Roman" w:eastAsia="Times New Roman" w:hAnsi="Times New Roman"/>
          <w:b w:val="1"/>
          <w:bCs w:val="1"/>
          <w:color w:val="000000"/>
          <w:sz w:val="24"/>
          <w:szCs w:val="24"/>
          <w:rtl w:val="0"/>
        </w:rPr>
        <w:t xml:space="preserve">2. Melyssa Mbayire — Problem Statement &amp; Research Lead</w:t>
      </w:r>
    </w:p>
    <w:p w:rsidR="00000000" w:rsidDel="00000000" w:rsidP="00000000" w:rsidRDefault="00000000" w:rsidRPr="00000000" w14:paraId="000002E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2F0">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problem statement section</w:t>
        <w:br w:type="textWrapping"/>
      </w:r>
    </w:p>
    <w:p w:rsidR="00000000" w:rsidDel="00000000" w:rsidP="00000000" w:rsidRDefault="00000000" w:rsidRPr="00000000" w14:paraId="000002F1">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evidence and statistics</w:t>
        <w:br w:type="textWrapping"/>
      </w:r>
    </w:p>
    <w:p w:rsidR="00000000" w:rsidDel="00000000" w:rsidP="00000000" w:rsidRDefault="00000000" w:rsidRPr="00000000" w14:paraId="000002F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2F3">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(Section 1.2)</w:t>
        <w:br w:type="textWrapping"/>
      </w:r>
    </w:p>
    <w:p w:rsidR="00000000" w:rsidDel="00000000" w:rsidP="00000000" w:rsidRDefault="00000000" w:rsidRPr="00000000" w14:paraId="000002F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blood supply statistics</w:t>
        <w:br w:type="textWrapping"/>
      </w:r>
    </w:p>
    <w:p w:rsidR="00000000" w:rsidDel="00000000" w:rsidP="00000000" w:rsidRDefault="00000000" w:rsidRPr="00000000" w14:paraId="000002F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existing systems</w:t>
        <w:br w:type="textWrapping"/>
      </w:r>
    </w:p>
    <w:p w:rsidR="00000000" w:rsidDel="00000000" w:rsidP="00000000" w:rsidRDefault="00000000" w:rsidRPr="00000000" w14:paraId="000002F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system gaps</w:t>
        <w:br w:type="textWrapping"/>
      </w:r>
    </w:p>
    <w:p w:rsidR="00000000" w:rsidDel="00000000" w:rsidP="00000000" w:rsidRDefault="00000000" w:rsidRPr="00000000" w14:paraId="000002F7">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citations (APA style)</w:t>
        <w:br w:type="textWrapping"/>
      </w:r>
    </w:p>
    <w:p w:rsidR="00000000" w:rsidDel="00000000" w:rsidP="00000000" w:rsidRDefault="00000000" w:rsidRPr="00000000" w14:paraId="000002F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2F9">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&amp; Problem Statement</w:t>
        <w:br w:type="textWrapping"/>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urx8ldvfnny" w:id="69"/>
      <w:bookmarkEnd w:id="69"/>
      <w:r w:rsidDel="00000000" w:rsidR="00000000" w:rsidRPr="00000000">
        <w:rPr>
          <w:rFonts w:ascii="Times New Roman" w:cs="Times New Roman" w:eastAsia="Times New Roman" w:hAnsi="Times New Roman"/>
          <w:b w:val="1"/>
          <w:bCs w:val="1"/>
          <w:color w:val="000000"/>
          <w:sz w:val="24"/>
          <w:szCs w:val="24"/>
          <w:rtl w:val="0"/>
        </w:rPr>
        <w:t xml:space="preserve">3. Peter Mfitumukiza — Objectives, Scope &amp; Significance Lead</w:t>
      </w:r>
    </w:p>
    <w:p w:rsidR="00000000" w:rsidDel="00000000" w:rsidP="00000000" w:rsidRDefault="00000000" w:rsidRPr="00000000" w14:paraId="000002F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2FD">
      <w:pPr>
        <w:numPr>
          <w:ilvl w:val="0"/>
          <w:numId w:val="1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project goals and realistic scope</w:t>
        <w:br w:type="textWrapping"/>
      </w:r>
    </w:p>
    <w:p w:rsidR="00000000" w:rsidDel="00000000" w:rsidP="00000000" w:rsidRDefault="00000000" w:rsidRPr="00000000" w14:paraId="000002F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2FF">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objective definition</w:t>
        <w:br w:type="textWrapping"/>
      </w:r>
    </w:p>
    <w:p w:rsidR="00000000" w:rsidDel="00000000" w:rsidP="00000000" w:rsidRDefault="00000000" w:rsidRPr="00000000" w14:paraId="00000300">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specific objectives</w:t>
        <w:br w:type="textWrapping"/>
      </w:r>
    </w:p>
    <w:p w:rsidR="00000000" w:rsidDel="00000000" w:rsidP="00000000" w:rsidRDefault="00000000" w:rsidRPr="00000000" w14:paraId="00000301">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(inclusions &amp; exclusions)</w:t>
        <w:br w:type="textWrapping"/>
      </w:r>
    </w:p>
    <w:p w:rsidR="00000000" w:rsidDel="00000000" w:rsidP="00000000" w:rsidRDefault="00000000" w:rsidRPr="00000000" w14:paraId="00000302">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Deliverables list</w:t>
        <w:br w:type="textWrapping"/>
      </w:r>
    </w:p>
    <w:p w:rsidR="00000000" w:rsidDel="00000000" w:rsidP="00000000" w:rsidRDefault="00000000" w:rsidRPr="00000000" w14:paraId="00000303">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and justification section</w:t>
        <w:br w:type="textWrapping"/>
      </w:r>
    </w:p>
    <w:p w:rsidR="00000000" w:rsidDel="00000000" w:rsidP="00000000" w:rsidRDefault="00000000" w:rsidRPr="00000000" w14:paraId="000003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305">
      <w:pPr>
        <w:numPr>
          <w:ilvl w:val="0"/>
          <w:numId w:val="3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Scope &amp; Significance</w:t>
        <w:br w:type="textWrapping"/>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ozd5fnvubuo" w:id="70"/>
      <w:bookmarkEnd w:id="70"/>
      <w:r w:rsidDel="00000000" w:rsidR="00000000" w:rsidRPr="00000000">
        <w:rPr>
          <w:rFonts w:ascii="Times New Roman" w:cs="Times New Roman" w:eastAsia="Times New Roman" w:hAnsi="Times New Roman"/>
          <w:b w:val="1"/>
          <w:bCs w:val="1"/>
          <w:color w:val="000000"/>
          <w:sz w:val="24"/>
          <w:szCs w:val="24"/>
          <w:rtl w:val="0"/>
        </w:rPr>
        <w:t xml:space="preserve">4. Teta Butera Nelly — Literature Review &amp; References Lead</w:t>
      </w:r>
    </w:p>
    <w:p w:rsidR="00000000" w:rsidDel="00000000" w:rsidP="00000000" w:rsidRDefault="00000000" w:rsidRPr="00000000" w14:paraId="0000030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309">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analysis of existing systems</w:t>
        <w:br w:type="textWrapping"/>
      </w:r>
    </w:p>
    <w:p w:rsidR="00000000" w:rsidDel="00000000" w:rsidP="00000000" w:rsidRDefault="00000000" w:rsidRPr="00000000" w14:paraId="000003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30B">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introduction</w:t>
        <w:br w:type="textWrapping"/>
      </w:r>
    </w:p>
    <w:p w:rsidR="00000000" w:rsidDel="00000000" w:rsidP="00000000" w:rsidRDefault="00000000" w:rsidRPr="00000000" w14:paraId="0000030C">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systems:</w:t>
        <w:br w:type="textWrapping"/>
      </w:r>
    </w:p>
    <w:p w:rsidR="00000000" w:rsidDel="00000000" w:rsidP="00000000" w:rsidRDefault="00000000" w:rsidRPr="00000000" w14:paraId="0000030D">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BloodConnect</w:t>
        <w:br w:type="textWrapping"/>
      </w:r>
    </w:p>
    <w:p w:rsidR="00000000" w:rsidDel="00000000" w:rsidP="00000000" w:rsidRDefault="00000000" w:rsidRPr="00000000" w14:paraId="0000030E">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e-Bloodbank</w:t>
        <w:br w:type="textWrapping"/>
      </w:r>
    </w:p>
    <w:p w:rsidR="00000000" w:rsidDel="00000000" w:rsidP="00000000" w:rsidRDefault="00000000" w:rsidRPr="00000000" w14:paraId="0000030F">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Biomedical Centre system</w:t>
        <w:br w:type="textWrapping"/>
      </w:r>
    </w:p>
    <w:p w:rsidR="00000000" w:rsidDel="00000000" w:rsidP="00000000" w:rsidRDefault="00000000" w:rsidRPr="00000000" w14:paraId="00000310">
      <w:pPr>
        <w:numPr>
          <w:ilvl w:val="1"/>
          <w:numId w:val="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GiveBlood</w:t>
        <w:br w:type="textWrapping"/>
      </w:r>
    </w:p>
    <w:p w:rsidR="00000000" w:rsidDel="00000000" w:rsidP="00000000" w:rsidRDefault="00000000" w:rsidRPr="00000000" w14:paraId="00000311">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and weaknesses comparison</w:t>
        <w:br w:type="textWrapping"/>
      </w:r>
    </w:p>
    <w:p w:rsidR="00000000" w:rsidDel="00000000" w:rsidP="00000000" w:rsidRDefault="00000000" w:rsidRPr="00000000" w14:paraId="00000312">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gap identification</w:t>
        <w:br w:type="textWrapping"/>
      </w:r>
    </w:p>
    <w:p w:rsidR="00000000" w:rsidDel="00000000" w:rsidP="00000000" w:rsidRDefault="00000000" w:rsidRPr="00000000" w14:paraId="00000313">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list (APA formatting)</w:t>
        <w:br w:type="textWrapping"/>
      </w:r>
    </w:p>
    <w:p w:rsidR="00000000" w:rsidDel="00000000" w:rsidP="00000000" w:rsidRDefault="00000000" w:rsidRPr="00000000" w14:paraId="000003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315">
      <w:pPr>
        <w:numPr>
          <w:ilvl w:val="0"/>
          <w:numId w:val="4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w:t>
        <w:br w:type="textWrapping"/>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wfnp65hvijv" w:id="71"/>
      <w:bookmarkEnd w:id="71"/>
      <w:r w:rsidDel="00000000" w:rsidR="00000000" w:rsidRPr="00000000">
        <w:rPr>
          <w:rFonts w:ascii="Times New Roman" w:cs="Times New Roman" w:eastAsia="Times New Roman" w:hAnsi="Times New Roman"/>
          <w:b w:val="1"/>
          <w:bCs w:val="1"/>
          <w:color w:val="000000"/>
          <w:sz w:val="24"/>
          <w:szCs w:val="24"/>
          <w:rtl w:val="0"/>
        </w:rPr>
        <w:t xml:space="preserve">5. Dianah Shimwa Gasasira — System Analysis &amp; Technical Design Lead</w:t>
      </w:r>
    </w:p>
    <w:p w:rsidR="00000000" w:rsidDel="00000000" w:rsidP="00000000" w:rsidRDefault="00000000" w:rsidRPr="00000000" w14:paraId="0000031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319">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architecture and system modeling</w:t>
        <w:br w:type="textWrapping"/>
      </w:r>
    </w:p>
    <w:p w:rsidR="00000000" w:rsidDel="00000000" w:rsidP="00000000" w:rsidRDefault="00000000" w:rsidRPr="00000000" w14:paraId="0000031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31B">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development methodology</w:t>
        <w:br w:type="textWrapping"/>
      </w:r>
    </w:p>
    <w:p w:rsidR="00000000" w:rsidDel="00000000" w:rsidP="00000000" w:rsidRDefault="00000000" w:rsidRPr="00000000" w14:paraId="0000031C">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architecture design</w:t>
        <w:br w:type="textWrapping"/>
      </w:r>
    </w:p>
    <w:p w:rsidR="00000000" w:rsidDel="00000000" w:rsidP="00000000" w:rsidRDefault="00000000" w:rsidRPr="00000000" w14:paraId="0000031D">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UML diagrams:</w:t>
        <w:br w:type="textWrapping"/>
      </w:r>
    </w:p>
    <w:p w:rsidR="00000000" w:rsidDel="00000000" w:rsidP="00000000" w:rsidRDefault="00000000" w:rsidRPr="00000000" w14:paraId="0000031E">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w:t>
        <w:br w:type="textWrapping"/>
      </w:r>
    </w:p>
    <w:p w:rsidR="00000000" w:rsidDel="00000000" w:rsidP="00000000" w:rsidRDefault="00000000" w:rsidRPr="00000000" w14:paraId="0000031F">
      <w:pPr>
        <w:numPr>
          <w:ilvl w:val="1"/>
          <w:numId w:val="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Diagram</w:t>
        <w:br w:type="textWrapping"/>
      </w:r>
    </w:p>
    <w:p w:rsidR="00000000" w:rsidDel="00000000" w:rsidP="00000000" w:rsidRDefault="00000000" w:rsidRPr="00000000" w14:paraId="00000320">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system explanation</w:t>
        <w:br w:type="textWrapping"/>
      </w:r>
    </w:p>
    <w:p w:rsidR="00000000" w:rsidDel="00000000" w:rsidP="00000000" w:rsidRDefault="00000000" w:rsidRPr="00000000" w14:paraId="000003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322">
      <w:pPr>
        <w:numPr>
          <w:ilvl w:val="0"/>
          <w:numId w:val="2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 &amp; Design</w:t>
        <w:br w:type="textWrapping"/>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lwjzjxhdzip" w:id="72"/>
      <w:bookmarkEnd w:id="72"/>
      <w:r w:rsidDel="00000000" w:rsidR="00000000" w:rsidRPr="00000000">
        <w:rPr>
          <w:rFonts w:ascii="Times New Roman" w:cs="Times New Roman" w:eastAsia="Times New Roman" w:hAnsi="Times New Roman"/>
          <w:b w:val="1"/>
          <w:bCs w:val="1"/>
          <w:color w:val="000000"/>
          <w:sz w:val="24"/>
          <w:szCs w:val="24"/>
          <w:rtl w:val="0"/>
        </w:rPr>
        <w:t xml:space="preserve">6. Ariane Itetero — Database, Ethics &amp; Feasibility Lead</w:t>
      </w:r>
    </w:p>
    <w:p w:rsidR="00000000" w:rsidDel="00000000" w:rsidP="00000000" w:rsidRDefault="00000000" w:rsidRPr="00000000" w14:paraId="000003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Responsibilities:</w:t>
      </w:r>
    </w:p>
    <w:p w:rsidR="00000000" w:rsidDel="00000000" w:rsidP="00000000" w:rsidRDefault="00000000" w:rsidRPr="00000000" w14:paraId="00000326">
      <w:pPr>
        <w:numPr>
          <w:ilvl w:val="0"/>
          <w:numId w:val="3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design and system feasibility</w:t>
        <w:br w:type="textWrapping"/>
      </w:r>
    </w:p>
    <w:p w:rsidR="00000000" w:rsidDel="00000000" w:rsidP="00000000" w:rsidRDefault="00000000" w:rsidRPr="00000000" w14:paraId="000003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Proposal Contributions:</w:t>
      </w:r>
    </w:p>
    <w:p w:rsidR="00000000" w:rsidDel="00000000" w:rsidP="00000000" w:rsidRDefault="00000000" w:rsidRPr="00000000" w14:paraId="00000328">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design</w:t>
        <w:br w:type="textWrapping"/>
      </w:r>
    </w:p>
    <w:p w:rsidR="00000000" w:rsidDel="00000000" w:rsidP="00000000" w:rsidRDefault="00000000" w:rsidRPr="00000000" w14:paraId="0000032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tables and schema description</w:t>
        <w:br w:type="textWrapping"/>
      </w:r>
    </w:p>
    <w:p w:rsidR="00000000" w:rsidDel="00000000" w:rsidP="00000000" w:rsidRDefault="00000000" w:rsidRPr="00000000" w14:paraId="0000032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justification</w:t>
        <w:br w:type="textWrapping"/>
      </w:r>
    </w:p>
    <w:p w:rsidR="00000000" w:rsidDel="00000000" w:rsidP="00000000" w:rsidRDefault="00000000" w:rsidRPr="00000000" w14:paraId="0000032B">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w:t>
        <w:br w:type="textWrapping"/>
      </w:r>
    </w:p>
    <w:p w:rsidR="00000000" w:rsidDel="00000000" w:rsidP="00000000" w:rsidRDefault="00000000" w:rsidRPr="00000000" w14:paraId="0000032C">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Feasibility analysis</w:t>
        <w:br w:type="textWrapping"/>
      </w:r>
    </w:p>
    <w:p w:rsidR="00000000" w:rsidDel="00000000" w:rsidP="00000000" w:rsidRDefault="00000000" w:rsidRPr="00000000" w14:paraId="0000032D">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assessment table</w:t>
        <w:br w:type="textWrapping"/>
      </w:r>
    </w:p>
    <w:p w:rsidR="00000000" w:rsidDel="00000000" w:rsidP="00000000" w:rsidRDefault="00000000" w:rsidRPr="00000000" w14:paraId="0000032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plan</w:t>
        <w:br w:type="textWrapping"/>
      </w:r>
    </w:p>
    <w:p w:rsidR="00000000" w:rsidDel="00000000" w:rsidP="00000000" w:rsidRDefault="00000000" w:rsidRPr="00000000" w14:paraId="0000032F">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participation documentation</w:t>
        <w:br w:type="textWrapping"/>
      </w:r>
    </w:p>
    <w:p w:rsidR="00000000" w:rsidDel="00000000" w:rsidP="00000000" w:rsidRDefault="00000000" w:rsidRPr="00000000" w14:paraId="000003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Coverage:</w:t>
      </w:r>
    </w:p>
    <w:p w:rsidR="00000000" w:rsidDel="00000000" w:rsidP="00000000" w:rsidRDefault="00000000" w:rsidRPr="00000000" w14:paraId="00000331">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Ethics, Feasibility &amp; Risk</w:t>
        <w:br w:type="textWrapping"/>
      </w:r>
    </w:p>
    <w:p w:rsidR="00000000" w:rsidDel="00000000" w:rsidP="00000000" w:rsidRDefault="00000000" w:rsidRPr="00000000" w14:paraId="00000332">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Organization</w:t>
        <w:br w:type="textWrapping"/>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pStyle w:val="Heading2"/>
        <w:spacing w:after="80" w:before="360" w:lineRule="auto"/>
        <w:ind w:left="0" w:firstLine="0"/>
        <w:rPr/>
      </w:pPr>
      <w:bookmarkStart w:colFirst="0" w:colLast="0" w:name="_lcxry23srbax" w:id="73"/>
      <w:bookmarkEnd w:id="73"/>
      <w:r w:rsidDel="00000000" w:rsidR="00000000" w:rsidRPr="00000000">
        <w:rPr>
          <w:rtl w:val="0"/>
        </w:rPr>
        <w:t xml:space="preserve">A4. Team Integration Process</w:t>
      </w:r>
    </w:p>
    <w:p w:rsidR="00000000" w:rsidDel="00000000" w:rsidP="00000000" w:rsidRDefault="00000000" w:rsidRPr="00000000" w14:paraId="000003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individual sections were completed:</w:t>
      </w:r>
    </w:p>
    <w:p w:rsidR="00000000" w:rsidDel="00000000" w:rsidP="00000000" w:rsidRDefault="00000000" w:rsidRPr="00000000" w14:paraId="00000336">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Manager merged all sections into one document.</w:t>
        <w:br w:type="textWrapping"/>
      </w:r>
    </w:p>
    <w:p w:rsidR="00000000" w:rsidDel="00000000" w:rsidP="00000000" w:rsidRDefault="00000000" w:rsidRPr="00000000" w14:paraId="0000033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style and formatting were standardized.</w:t>
        <w:br w:type="textWrapping"/>
      </w:r>
    </w:p>
    <w:p w:rsidR="00000000" w:rsidDel="00000000" w:rsidP="00000000" w:rsidRDefault="00000000" w:rsidRPr="00000000" w14:paraId="0000033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referencing format was verified.</w:t>
        <w:br w:type="textWrapping"/>
      </w:r>
    </w:p>
    <w:p w:rsidR="00000000" w:rsidDel="00000000" w:rsidP="00000000" w:rsidRDefault="00000000" w:rsidRPr="00000000" w14:paraId="0000033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 and page structure were reviewed.</w:t>
        <w:br w:type="textWrapping"/>
      </w:r>
    </w:p>
    <w:p w:rsidR="00000000" w:rsidDel="00000000" w:rsidP="00000000" w:rsidRDefault="00000000" w:rsidRPr="00000000" w14:paraId="0000033A">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proofreading was conducted collaboratively.</w:t>
        <w:br w:type="textWrapping"/>
      </w:r>
    </w:p>
    <w:p w:rsidR="00000000" w:rsidDel="00000000" w:rsidP="00000000" w:rsidRDefault="00000000" w:rsidRPr="00000000" w14:paraId="000003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Formatting checks included:</w:t>
      </w:r>
    </w:p>
    <w:p w:rsidR="00000000" w:rsidDel="00000000" w:rsidP="00000000" w:rsidRDefault="00000000" w:rsidRPr="00000000" w14:paraId="0000033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 font</w:t>
        <w:br w:type="textWrapping"/>
      </w:r>
    </w:p>
    <w:p w:rsidR="00000000" w:rsidDel="00000000" w:rsidP="00000000" w:rsidRDefault="00000000" w:rsidRPr="00000000" w14:paraId="0000033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 12 (body text)</w:t>
        <w:br w:type="textWrapping"/>
      </w:r>
    </w:p>
    <w:p w:rsidR="00000000" w:rsidDel="00000000" w:rsidP="00000000" w:rsidRDefault="00000000" w:rsidRPr="00000000" w14:paraId="0000033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line spacing</w:t>
        <w:br w:type="textWrapping"/>
      </w:r>
    </w:p>
    <w:p w:rsidR="00000000" w:rsidDel="00000000" w:rsidP="00000000" w:rsidRDefault="00000000" w:rsidRPr="00000000" w14:paraId="000003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heading hierarchy</w:t>
        <w:br w:type="textWrapping"/>
      </w:r>
    </w:p>
    <w:p w:rsidR="00000000" w:rsidDel="00000000" w:rsidP="00000000" w:rsidRDefault="00000000" w:rsidRPr="00000000" w14:paraId="00000340">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numbering</w:t>
        <w:br w:type="textWrapping"/>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pStyle w:val="Heading2"/>
        <w:spacing w:after="80" w:before="360" w:lineRule="auto"/>
        <w:ind w:left="0" w:firstLine="0"/>
        <w:rPr/>
      </w:pPr>
      <w:bookmarkStart w:colFirst="0" w:colLast="0" w:name="_mxxoi7xc65nj" w:id="74"/>
      <w:bookmarkEnd w:id="74"/>
      <w:r w:rsidDel="00000000" w:rsidR="00000000" w:rsidRPr="00000000">
        <w:rPr>
          <w:rtl w:val="0"/>
        </w:rPr>
        <w:t xml:space="preserve">A5. Team Meetings &amp; Collaboration Summary</w:t>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2570"/>
        <w:gridCol w:w="5255"/>
        <w:tblGridChange w:id="0">
          <w:tblGrid>
            <w:gridCol w:w="1205"/>
            <w:gridCol w:w="2570"/>
            <w:gridCol w:w="5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Outcomes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idea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Emergency Blood Donor Matching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rubric-based responsibilities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data sources and references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Finalised architecture and database 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Merged sections and reviewed formatting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Finalized PowerPoint and delivery roles</w:t>
            </w:r>
          </w:p>
        </w:tc>
      </w:tr>
    </w:tbl>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pStyle w:val="Heading2"/>
        <w:spacing w:after="80" w:before="360" w:lineRule="auto"/>
        <w:ind w:left="0" w:firstLine="0"/>
        <w:rPr/>
      </w:pPr>
      <w:bookmarkStart w:colFirst="0" w:colLast="0" w:name="_8l632p39icus" w:id="75"/>
      <w:bookmarkEnd w:id="75"/>
      <w:r w:rsidDel="00000000" w:rsidR="00000000" w:rsidRPr="00000000">
        <w:rPr>
          <w:rtl w:val="0"/>
        </w:rPr>
        <w:t xml:space="preserve">A6. Contribution Verification</w:t>
      </w:r>
    </w:p>
    <w:p w:rsidR="00000000" w:rsidDel="00000000" w:rsidP="00000000" w:rsidRDefault="00000000" w:rsidRPr="00000000" w14:paraId="000003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contributed directly to the development of the proposal according to assigned responsibilities. Collaboration was maintained through regular communication, shared document editing, and review sessions.</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5">
    <w:lvl w:ilvl="0">
      <w:start w:val="1"/>
      <w:numFmt w:val="bullet"/>
      <w:lvlText w:val="●"/>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Times New Roman" w:eastAsia="Times New Roman" w:hAnsi="Times New Roman"/>
      <w:b w:val="1"/>
      <w:bCs w:val="1"/>
      <w:color w:val="000000"/>
      <w:u w:val="single"/>
    </w:rPr>
  </w:style>
  <w:style w:type="paragraph" w:styleId="Heading2">
    <w:name w:val="heading 2"/>
    <w:basedOn w:val="Normal"/>
    <w:next w:val="Normal"/>
    <w:pPr>
      <w:ind w:left="720" w:hanging="360"/>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wanda.unfpa.org/en/topics/maternal-health?utm_source=chatgpt.com" TargetMode="External"/><Relationship Id="rId22" Type="http://schemas.openxmlformats.org/officeDocument/2006/relationships/hyperlink" Target="https://www.who.int/news-room/fact-sheets/detail/blood-safety-and-availability" TargetMode="External"/><Relationship Id="rId21" Type="http://schemas.openxmlformats.org/officeDocument/2006/relationships/hyperlink" Target="https://www.who.int/news-room/fact-sheets/detail/blood-safety-and-availability" TargetMode="External"/><Relationship Id="rId24" Type="http://schemas.openxmlformats.org/officeDocument/2006/relationships/hyperlink" Target="https://bloodconnect.net/?utm_source=chatgpt.com" TargetMode="External"/><Relationship Id="rId23" Type="http://schemas.openxmlformats.org/officeDocument/2006/relationships/hyperlink" Target="https://bloodconnect.net/?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irembo.com/2024/06/irembo-partners-with-rwanda-biomedical-center-rbc-unite-for-free-blood-donation-drive/?utm_source=chatgpt.com" TargetMode="External"/><Relationship Id="rId25" Type="http://schemas.openxmlformats.org/officeDocument/2006/relationships/hyperlink" Target="https://irembo.com/2024/06/irembo-partners-with-rwanda-biomedical-center-rbc-unite-for-free-blood-donation-drive/?utm_source=chatgpt.com" TargetMode="External"/><Relationship Id="rId28" Type="http://schemas.openxmlformats.org/officeDocument/2006/relationships/hyperlink" Target="https://www.rbc.gov.rw/" TargetMode="External"/><Relationship Id="rId27" Type="http://schemas.openxmlformats.org/officeDocument/2006/relationships/hyperlink" Target="https://www.rbc.gov.rw/" TargetMode="External"/><Relationship Id="rId5" Type="http://schemas.openxmlformats.org/officeDocument/2006/relationships/styles" Target="styles.xml"/><Relationship Id="rId6" Type="http://schemas.openxmlformats.org/officeDocument/2006/relationships/hyperlink" Target="http://react.js" TargetMode="External"/><Relationship Id="rId29" Type="http://schemas.openxmlformats.org/officeDocument/2006/relationships/hyperlink" Target="https://www.redcross.org.rw/" TargetMode="External"/><Relationship Id="rId7" Type="http://schemas.openxmlformats.org/officeDocument/2006/relationships/hyperlink" Target="http://node.js/Express" TargetMode="External"/><Relationship Id="rId8" Type="http://schemas.openxmlformats.org/officeDocument/2006/relationships/image" Target="media/image1.png"/><Relationship Id="rId31" Type="http://schemas.openxmlformats.org/officeDocument/2006/relationships/hyperlink" Target="https://doi.org/10.21037/mhealth.2017.08.08" TargetMode="External"/><Relationship Id="rId30" Type="http://schemas.openxmlformats.org/officeDocument/2006/relationships/hyperlink" Target="https://www.redcross.org.rw/" TargetMode="External"/><Relationship Id="rId11" Type="http://schemas.openxmlformats.org/officeDocument/2006/relationships/image" Target="media/image4.png"/><Relationship Id="rId33" Type="http://schemas.openxmlformats.org/officeDocument/2006/relationships/hyperlink" Target="https://rwanda.unfpa.org/en/topics/maternal-health?utm_source=chatgpt.com" TargetMode="External"/><Relationship Id="rId10" Type="http://schemas.openxmlformats.org/officeDocument/2006/relationships/image" Target="media/image3.png"/><Relationship Id="rId32" Type="http://schemas.openxmlformats.org/officeDocument/2006/relationships/hyperlink" Target="https://doi.org/10.21037/mhealth.2017.08.08" TargetMode="External"/><Relationship Id="rId13" Type="http://schemas.openxmlformats.org/officeDocument/2006/relationships/hyperlink" Target="https://pubmed.ncbi.nlm.nih.gov/40107721?utm_source=chatgpt.com" TargetMode="External"/><Relationship Id="rId35" Type="http://schemas.openxmlformats.org/officeDocument/2006/relationships/hyperlink" Target="https://www.afro.who.int/health-topics/blood-safety" TargetMode="External"/><Relationship Id="rId12" Type="http://schemas.openxmlformats.org/officeDocument/2006/relationships/hyperlink" Target="https://doi.org/10.1371/journal.pone.0195711" TargetMode="External"/><Relationship Id="rId34" Type="http://schemas.openxmlformats.org/officeDocument/2006/relationships/hyperlink" Target="https://rwanda.unfpa.org/en/topics/maternal-health?utm_source=chatgpt.com" TargetMode="External"/><Relationship Id="rId15" Type="http://schemas.openxmlformats.org/officeDocument/2006/relationships/hyperlink" Target="https://www.rbc.gov.rw/fileadmin/user_upload/report_2024/Services_Department_Blood_Transfusion_Division_ANNUAL_REPORT_2024.pdf?utm_source=chatgpt.com" TargetMode="External"/><Relationship Id="rId37" Type="http://schemas.openxmlformats.org/officeDocument/2006/relationships/hyperlink" Target="https://docs.google.com/spreadsheets/d/1ih5oau0cYnfyCWiJC1-4eVM_3pGA0Dv_jFFavmKpuhs/edit?gid=0#gid=0" TargetMode="External"/><Relationship Id="rId14" Type="http://schemas.openxmlformats.org/officeDocument/2006/relationships/hyperlink" Target="https://pubmed.ncbi.nlm.nih.gov/40107721?utm_source=chatgpt.com" TargetMode="External"/><Relationship Id="rId36" Type="http://schemas.openxmlformats.org/officeDocument/2006/relationships/hyperlink" Target="https://www.afro.who.int/health-topics/blood-safety" TargetMode="External"/><Relationship Id="rId17" Type="http://schemas.openxmlformats.org/officeDocument/2006/relationships/hyperlink" Target="https://pubmed.ncbi.nlm.nih.gov/34623066?utm_source=chatgpt.com" TargetMode="External"/><Relationship Id="rId16" Type="http://schemas.openxmlformats.org/officeDocument/2006/relationships/hyperlink" Target="https://www.rbc.gov.rw/fileadmin/user_upload/report_2024/Services_Department_Blood_Transfusion_Division_ANNUAL_REPORT_2024.pdf?utm_source=chatgpt.com" TargetMode="External"/><Relationship Id="rId19" Type="http://schemas.openxmlformats.org/officeDocument/2006/relationships/hyperlink" Target="https://rwanda.unfpa.org/en/topics/maternal-health?utm_source=chatgpt.com" TargetMode="External"/><Relationship Id="rId18" Type="http://schemas.openxmlformats.org/officeDocument/2006/relationships/hyperlink" Target="https://pubmed.ncbi.nlm.nih.gov/34623066?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