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39F8B7" w14:textId="77777777" w:rsidR="00641A0A" w:rsidRDefault="00000000">
      <w:pPr>
        <w:pStyle w:val="Title"/>
        <w:jc w:val="center"/>
      </w:pPr>
      <w:r>
        <w:t>AI Layout Detection — Technology Stack Recommendation</w:t>
      </w:r>
    </w:p>
    <w:p w14:paraId="62072F0A" w14:textId="77777777" w:rsidR="00641A0A" w:rsidRDefault="00000000">
      <w:r>
        <w:rPr>
          <w:b/>
        </w:rPr>
        <w:t>Project:</w:t>
      </w:r>
      <w:r>
        <w:t xml:space="preserve"> Optimo Venue Layout (Angular 21 + Supabase)</w:t>
      </w:r>
    </w:p>
    <w:p w14:paraId="48A47311" w14:textId="77777777" w:rsidR="00641A0A" w:rsidRDefault="00000000">
      <w:r>
        <w:rPr>
          <w:b/>
        </w:rPr>
        <w:t>Document version:</w:t>
      </w:r>
      <w:r>
        <w:t xml:space="preserve"> 1.0</w:t>
      </w:r>
    </w:p>
    <w:p w14:paraId="67DF3B40" w14:textId="77777777" w:rsidR="00641A0A" w:rsidRDefault="00000000">
      <w:r>
        <w:rPr>
          <w:b/>
        </w:rPr>
        <w:t>Date:</w:t>
      </w:r>
      <w:r>
        <w:t xml:space="preserve"> 24 June 2025</w:t>
      </w:r>
    </w:p>
    <w:p w14:paraId="79F0EB8D" w14:textId="77777777" w:rsidR="00641A0A" w:rsidRDefault="00000000">
      <w:r>
        <w:rPr>
          <w:b/>
        </w:rPr>
        <w:t>Status:</w:t>
      </w:r>
      <w:r>
        <w:rPr>
          <w:color w:val="1D4ED8"/>
        </w:rPr>
        <w:t xml:space="preserve"> Approved for implementation (Option A recommended)</w:t>
      </w:r>
    </w:p>
    <w:p w14:paraId="2A89703E" w14:textId="77777777" w:rsidR="00641A0A" w:rsidRDefault="00641A0A"/>
    <w:p w14:paraId="75A3C347" w14:textId="77777777" w:rsidR="00641A0A" w:rsidRDefault="00000000">
      <w:pPr>
        <w:pStyle w:val="Heading1"/>
      </w:pPr>
      <w:r>
        <w:t>1. Executive Summary</w:t>
      </w:r>
    </w:p>
    <w:p w14:paraId="268762F2" w14:textId="77777777" w:rsidR="00641A0A" w:rsidRDefault="00000000">
      <w:r>
        <w:t>This document defines the recommended technology stack for AI-assisted 2D venue layout creation from uploaded stadium blueprints and seating charts. The production Angular app (optimo-venue-layout) must NOT port the prototype's client-side "border-cv" pixel math. Instead, use a proven hybrid pipeline: server-side computer vision for geometry, cloud OCR for label coordinates, and a vision LLM for semantic structure — merged into the existing percentage-based layout model (xPct/yPct, tiers, blocks, centerpiece).</w:t>
      </w:r>
    </w:p>
    <w:p w14:paraId="32EBA3F9" w14:textId="77777777" w:rsidR="00641A0A" w:rsidRDefault="00000000">
      <w:pPr>
        <w:pStyle w:val="Heading1"/>
      </w:pPr>
      <w:r>
        <w:t>2. Problem Statement</w:t>
      </w:r>
    </w:p>
    <w:p w14:paraId="14FE5AEE" w14:textId="77777777" w:rsidR="00641A0A" w:rsidRDefault="00000000">
      <w:r>
        <w:t>Users upload a stadium blueprint or seating chart image. The system must automatically detect:</w:t>
      </w:r>
    </w:p>
    <w:p w14:paraId="7CF31D45" w14:textId="77777777" w:rsidR="00641A0A" w:rsidRDefault="00000000">
      <w:pPr>
        <w:pStyle w:val="ListBullet"/>
      </w:pPr>
      <w:r>
        <w:t>Centerpiece (pitch/stage) shape and position</w:t>
      </w:r>
    </w:p>
    <w:p w14:paraId="15B6E4D8" w14:textId="77777777" w:rsidR="00641A0A" w:rsidRDefault="00000000">
      <w:pPr>
        <w:pStyle w:val="ListBullet"/>
      </w:pPr>
      <w:r>
        <w:t>Concentric tier rings around the centerpiece</w:t>
      </w:r>
    </w:p>
    <w:p w14:paraId="2475E0DA" w14:textId="77777777" w:rsidR="00641A0A" w:rsidRDefault="00000000">
      <w:pPr>
        <w:pStyle w:val="ListBullet"/>
      </w:pPr>
      <w:r>
        <w:t>Individual seating blocks with angular wedges (startAngleDeg / endAngleDeg)</w:t>
      </w:r>
    </w:p>
    <w:p w14:paraId="593FCF61" w14:textId="77777777" w:rsidR="00641A0A" w:rsidRDefault="00000000">
      <w:pPr>
        <w:pStyle w:val="ListBullet"/>
      </w:pPr>
      <w:r>
        <w:t>Block names and stand labels (e.g. B41, NORTH BANK)</w:t>
      </w:r>
    </w:p>
    <w:p w14:paraId="0003A152" w14:textId="77777777" w:rsidR="00641A0A" w:rsidRDefault="00000000">
      <w:pPr>
        <w:pStyle w:val="ListBullet"/>
      </w:pPr>
      <w:r>
        <w:t>Optional seat row/column counts when visible</w:t>
      </w:r>
    </w:p>
    <w:p w14:paraId="26507B8A" w14:textId="77777777" w:rsidR="00641A0A" w:rsidRDefault="00000000">
      <w:pPr>
        <w:pStyle w:val="ListBullet"/>
      </w:pPr>
      <w:r>
        <w:t>Normalized coordinates matching the LayoutElement schema</w:t>
      </w:r>
    </w:p>
    <w:p w14:paraId="6516DED6" w14:textId="77777777" w:rsidR="00717C7E" w:rsidRDefault="00717C7E">
      <w:pPr>
        <w:pStyle w:val="Heading1"/>
      </w:pPr>
    </w:p>
    <w:p w14:paraId="2313E731" w14:textId="77777777" w:rsidR="00717C7E" w:rsidRDefault="00717C7E">
      <w:pPr>
        <w:pStyle w:val="Heading1"/>
      </w:pPr>
    </w:p>
    <w:p w14:paraId="78A0322D" w14:textId="44CDB7E0" w:rsidR="00641A0A" w:rsidRDefault="00000000">
      <w:pPr>
        <w:pStyle w:val="Heading1"/>
      </w:pPr>
      <w:r>
        <w:t>3. Prototype Limitations (Do Not Port)</w:t>
      </w:r>
    </w:p>
    <w:p w14:paraId="34B1D63B" w14:textId="77777777" w:rsidR="00641A0A" w:rsidRDefault="00000000">
      <w:r>
        <w:t>The Tkting-Membership_Prototype uses a hybrid approach in name only:</w:t>
      </w:r>
    </w:p>
    <w:tbl>
      <w:tblPr>
        <w:tblStyle w:val="TableGrid"/>
        <w:tblW w:w="0" w:type="auto"/>
        <w:tblLook w:val="04A0" w:firstRow="1" w:lastRow="0" w:firstColumn="1" w:lastColumn="0" w:noHBand="0" w:noVBand="1"/>
      </w:tblPr>
      <w:tblGrid>
        <w:gridCol w:w="2880"/>
        <w:gridCol w:w="2880"/>
        <w:gridCol w:w="2880"/>
      </w:tblGrid>
      <w:tr w:rsidR="00641A0A" w14:paraId="3A98AB79" w14:textId="77777777">
        <w:tc>
          <w:tcPr>
            <w:tcW w:w="2880" w:type="dxa"/>
          </w:tcPr>
          <w:p w14:paraId="25746AA1" w14:textId="77777777" w:rsidR="00641A0A" w:rsidRDefault="00000000">
            <w:r>
              <w:t>Component</w:t>
            </w:r>
          </w:p>
        </w:tc>
        <w:tc>
          <w:tcPr>
            <w:tcW w:w="2880" w:type="dxa"/>
          </w:tcPr>
          <w:p w14:paraId="7E2B6A1E" w14:textId="77777777" w:rsidR="00641A0A" w:rsidRDefault="00000000">
            <w:r>
              <w:t>Prototype Reality</w:t>
            </w:r>
          </w:p>
        </w:tc>
        <w:tc>
          <w:tcPr>
            <w:tcW w:w="2880" w:type="dxa"/>
          </w:tcPr>
          <w:p w14:paraId="6292F39D" w14:textId="77777777" w:rsidR="00641A0A" w:rsidRDefault="00000000">
            <w:r>
              <w:t>Production Action</w:t>
            </w:r>
          </w:p>
        </w:tc>
      </w:tr>
      <w:tr w:rsidR="00641A0A" w14:paraId="0CA8DE4A" w14:textId="77777777">
        <w:tc>
          <w:tcPr>
            <w:tcW w:w="2880" w:type="dxa"/>
          </w:tcPr>
          <w:p w14:paraId="0DF707D8" w14:textId="77777777" w:rsidR="00641A0A" w:rsidRDefault="00000000">
            <w:r>
              <w:t>Geometry CV</w:t>
            </w:r>
          </w:p>
        </w:tc>
        <w:tc>
          <w:tcPr>
            <w:tcW w:w="2880" w:type="dxa"/>
          </w:tcPr>
          <w:p w14:paraId="58F49680" w14:textId="77777777" w:rsidR="00641A0A" w:rsidRDefault="00000000">
            <w:r>
              <w:t>Custom canvas pixel math labelled "border-cv" — NOT real OpenCV</w:t>
            </w:r>
          </w:p>
        </w:tc>
        <w:tc>
          <w:tcPr>
            <w:tcW w:w="2880" w:type="dxa"/>
          </w:tcPr>
          <w:p w14:paraId="3A3E8CB5" w14:textId="77777777" w:rsidR="00641A0A" w:rsidRDefault="00000000">
            <w:r>
              <w:t>Replace with Python OpenCV on server</w:t>
            </w:r>
          </w:p>
        </w:tc>
      </w:tr>
      <w:tr w:rsidR="00641A0A" w14:paraId="23FC6E99" w14:textId="77777777">
        <w:tc>
          <w:tcPr>
            <w:tcW w:w="2880" w:type="dxa"/>
          </w:tcPr>
          <w:p w14:paraId="45646AE4" w14:textId="77777777" w:rsidR="00641A0A" w:rsidRDefault="00000000">
            <w:r>
              <w:t>OCR</w:t>
            </w:r>
          </w:p>
        </w:tc>
        <w:tc>
          <w:tcPr>
            <w:tcW w:w="2880" w:type="dxa"/>
          </w:tcPr>
          <w:p w14:paraId="38657489" w14:textId="77777777" w:rsidR="00641A0A" w:rsidRDefault="00000000">
            <w:r>
              <w:t>Not implemented — LLM guesses text positions</w:t>
            </w:r>
          </w:p>
        </w:tc>
        <w:tc>
          <w:tcPr>
            <w:tcW w:w="2880" w:type="dxa"/>
          </w:tcPr>
          <w:p w14:paraId="27347F17" w14:textId="77777777" w:rsidR="00641A0A" w:rsidRDefault="00000000">
            <w:r>
              <w:t>Add Azure Document Intelligence Layout API</w:t>
            </w:r>
          </w:p>
        </w:tc>
      </w:tr>
      <w:tr w:rsidR="00641A0A" w14:paraId="0C617992" w14:textId="77777777">
        <w:tc>
          <w:tcPr>
            <w:tcW w:w="2880" w:type="dxa"/>
          </w:tcPr>
          <w:p w14:paraId="262BA3DF" w14:textId="77777777" w:rsidR="00641A0A" w:rsidRDefault="00000000">
            <w:r>
              <w:t>Vision LLM</w:t>
            </w:r>
          </w:p>
        </w:tc>
        <w:tc>
          <w:tcPr>
            <w:tcW w:w="2880" w:type="dxa"/>
          </w:tcPr>
          <w:p w14:paraId="733A7601" w14:textId="77777777" w:rsidR="00641A0A" w:rsidRDefault="00000000">
            <w:r>
              <w:t>OpenRouter Gemini 2.5/3 Flash on full image</w:t>
            </w:r>
          </w:p>
        </w:tc>
        <w:tc>
          <w:tcPr>
            <w:tcW w:w="2880" w:type="dxa"/>
          </w:tcPr>
          <w:p w14:paraId="24CDF5F5" w14:textId="77777777" w:rsidR="00641A0A" w:rsidRDefault="00000000">
            <w:r>
              <w:t>Use structured LLM on metadata + crops only</w:t>
            </w:r>
          </w:p>
        </w:tc>
      </w:tr>
      <w:tr w:rsidR="00641A0A" w14:paraId="0119B47E" w14:textId="77777777">
        <w:tc>
          <w:tcPr>
            <w:tcW w:w="2880" w:type="dxa"/>
          </w:tcPr>
          <w:p w14:paraId="1281870C" w14:textId="77777777" w:rsidR="00641A0A" w:rsidRDefault="00000000">
            <w:r>
              <w:t>Processing location</w:t>
            </w:r>
          </w:p>
        </w:tc>
        <w:tc>
          <w:tcPr>
            <w:tcW w:w="2880" w:type="dxa"/>
          </w:tcPr>
          <w:p w14:paraId="0E2682E5" w14:textId="77777777" w:rsidR="00641A0A" w:rsidRDefault="00000000">
            <w:r>
              <w:t>Browser (blocks UI, limited accuracy)</w:t>
            </w:r>
          </w:p>
        </w:tc>
        <w:tc>
          <w:tcPr>
            <w:tcW w:w="2880" w:type="dxa"/>
          </w:tcPr>
          <w:p w14:paraId="7678531F" w14:textId="77777777" w:rsidR="00641A0A" w:rsidRDefault="00000000">
            <w:r>
              <w:t>Server-side only</w:t>
            </w:r>
          </w:p>
        </w:tc>
      </w:tr>
    </w:tbl>
    <w:p w14:paraId="522DEC5C" w14:textId="77777777" w:rsidR="00641A0A" w:rsidRDefault="00000000">
      <w:pPr>
        <w:pStyle w:val="Heading1"/>
      </w:pPr>
      <w:r>
        <w:t>4. Recommended Architecture — Hybrid Pipeline</w:t>
      </w:r>
    </w:p>
    <w:p w14:paraId="46D1742B" w14:textId="77777777" w:rsidR="00641A0A" w:rsidRDefault="00000000">
      <w:r>
        <w:t>Industry best practice (Kreo, Brain.co, architectural AI systems) uses three specialised layers:</w:t>
      </w:r>
    </w:p>
    <w:p w14:paraId="6C626664" w14:textId="77777777" w:rsidR="00641A0A" w:rsidRDefault="00000000">
      <w:r>
        <w:rPr>
          <w:rFonts w:ascii="Consolas" w:hAnsi="Consolas"/>
          <w:sz w:val="18"/>
        </w:rPr>
        <w:t>Image Upload (Angular)</w:t>
      </w:r>
      <w:r>
        <w:rPr>
          <w:rFonts w:ascii="Consolas" w:hAnsi="Consolas"/>
          <w:sz w:val="18"/>
        </w:rPr>
        <w:br/>
        <w:t xml:space="preserve">    |</w:t>
      </w:r>
      <w:r>
        <w:rPr>
          <w:rFonts w:ascii="Consolas" w:hAnsi="Consolas"/>
          <w:sz w:val="18"/>
        </w:rPr>
        <w:br/>
        <w:t xml:space="preserve">    v</w:t>
      </w:r>
      <w:r>
        <w:rPr>
          <w:rFonts w:ascii="Consolas" w:hAnsi="Consolas"/>
          <w:sz w:val="18"/>
        </w:rPr>
        <w:br/>
        <w:t>[Layer 1] Geometry CV (server)  --&gt; blocks, edges, rings, polygons</w:t>
      </w:r>
      <w:r>
        <w:rPr>
          <w:rFonts w:ascii="Consolas" w:hAnsi="Consolas"/>
          <w:sz w:val="18"/>
        </w:rPr>
        <w:br/>
        <w:t>[Layer 2] OCR (cloud API)       --&gt; label text + exact bounding polygons</w:t>
      </w:r>
      <w:r>
        <w:rPr>
          <w:rFonts w:ascii="Consolas" w:hAnsi="Consolas"/>
          <w:sz w:val="18"/>
        </w:rPr>
        <w:br/>
        <w:t>[Layer 3] Vision LLM (server)   --&gt; tier structure, venue type, seat counts</w:t>
      </w:r>
      <w:r>
        <w:rPr>
          <w:rFonts w:ascii="Consolas" w:hAnsi="Consolas"/>
          <w:sz w:val="18"/>
        </w:rPr>
        <w:br/>
        <w:t xml:space="preserve">    |</w:t>
      </w:r>
      <w:r>
        <w:rPr>
          <w:rFonts w:ascii="Consolas" w:hAnsi="Consolas"/>
          <w:sz w:val="18"/>
        </w:rPr>
        <w:br/>
        <w:t xml:space="preserve">    v</w:t>
      </w:r>
      <w:r>
        <w:rPr>
          <w:rFonts w:ascii="Consolas" w:hAnsi="Consolas"/>
          <w:sz w:val="18"/>
        </w:rPr>
        <w:br/>
        <w:t>Merge + normalize to percentage coordinates (0-100)</w:t>
      </w:r>
      <w:r>
        <w:rPr>
          <w:rFonts w:ascii="Consolas" w:hAnsi="Consolas"/>
          <w:sz w:val="18"/>
        </w:rPr>
        <w:br/>
        <w:t xml:space="preserve">    |</w:t>
      </w:r>
      <w:r>
        <w:rPr>
          <w:rFonts w:ascii="Consolas" w:hAnsi="Consolas"/>
          <w:sz w:val="18"/>
        </w:rPr>
        <w:br/>
        <w:t xml:space="preserve">    v</w:t>
      </w:r>
      <w:r>
        <w:rPr>
          <w:rFonts w:ascii="Consolas" w:hAnsi="Consolas"/>
          <w:sz w:val="18"/>
        </w:rPr>
        <w:br/>
        <w:t>Review screen (Angular) --&gt; user corrections --&gt; apply to canvas</w:t>
      </w:r>
    </w:p>
    <w:p w14:paraId="15FF0331" w14:textId="77777777" w:rsidR="00641A0A" w:rsidRDefault="00000000">
      <w:r>
        <w:t>Key principle: No single AI model handles all tasks well. CV excels at precise geometry; OCR excels at text with coordinates; LLMs excel at semantic reasoning. Combining them achieves 90%+ accuracy vs. 60-70% with vision-only approaches.</w:t>
      </w:r>
    </w:p>
    <w:p w14:paraId="732A21D3" w14:textId="77777777" w:rsidR="00641A0A" w:rsidRDefault="00000000">
      <w:pPr>
        <w:pStyle w:val="Heading1"/>
      </w:pPr>
      <w:r>
        <w:t>5. Layer-by-Layer Tool Selection</w:t>
      </w:r>
    </w:p>
    <w:p w14:paraId="3260903E" w14:textId="77777777" w:rsidR="00641A0A" w:rsidRDefault="00000000">
      <w:pPr>
        <w:pStyle w:val="Heading2"/>
      </w:pPr>
      <w:r>
        <w:t>5.1 Edge Detection, Block Geometry &amp; Coordinates</w:t>
      </w:r>
    </w:p>
    <w:tbl>
      <w:tblPr>
        <w:tblStyle w:val="TableGrid"/>
        <w:tblW w:w="0" w:type="auto"/>
        <w:tblLook w:val="04A0" w:firstRow="1" w:lastRow="0" w:firstColumn="1" w:lastColumn="0" w:noHBand="0" w:noVBand="1"/>
      </w:tblPr>
      <w:tblGrid>
        <w:gridCol w:w="2880"/>
        <w:gridCol w:w="2880"/>
        <w:gridCol w:w="2880"/>
      </w:tblGrid>
      <w:tr w:rsidR="00641A0A" w14:paraId="0D66434D" w14:textId="77777777">
        <w:tc>
          <w:tcPr>
            <w:tcW w:w="2880" w:type="dxa"/>
          </w:tcPr>
          <w:p w14:paraId="3D8A6647" w14:textId="77777777" w:rsidR="00641A0A" w:rsidRDefault="00000000">
            <w:r>
              <w:t>Option</w:t>
            </w:r>
          </w:p>
        </w:tc>
        <w:tc>
          <w:tcPr>
            <w:tcW w:w="2880" w:type="dxa"/>
          </w:tcPr>
          <w:p w14:paraId="01827DC6" w14:textId="77777777" w:rsidR="00641A0A" w:rsidRDefault="00000000">
            <w:r>
              <w:t>Verdict</w:t>
            </w:r>
          </w:p>
        </w:tc>
        <w:tc>
          <w:tcPr>
            <w:tcW w:w="2880" w:type="dxa"/>
          </w:tcPr>
          <w:p w14:paraId="061FCF74" w14:textId="77777777" w:rsidR="00641A0A" w:rsidRDefault="00000000">
            <w:r>
              <w:t>Reason</w:t>
            </w:r>
          </w:p>
        </w:tc>
      </w:tr>
      <w:tr w:rsidR="00641A0A" w14:paraId="6D23DF30" w14:textId="77777777">
        <w:tc>
          <w:tcPr>
            <w:tcW w:w="2880" w:type="dxa"/>
          </w:tcPr>
          <w:p w14:paraId="27309BC0" w14:textId="77777777" w:rsidR="00641A0A" w:rsidRDefault="00000000">
            <w:r>
              <w:t xml:space="preserve">Prototype border-cv </w:t>
            </w:r>
            <w:r>
              <w:lastRenderedPageBreak/>
              <w:t>(canvas pixels)</w:t>
            </w:r>
          </w:p>
        </w:tc>
        <w:tc>
          <w:tcPr>
            <w:tcW w:w="2880" w:type="dxa"/>
          </w:tcPr>
          <w:p w14:paraId="0ED3E6DB" w14:textId="77777777" w:rsidR="00641A0A" w:rsidRDefault="00000000">
            <w:r>
              <w:lastRenderedPageBreak/>
              <w:t>REJECT</w:t>
            </w:r>
          </w:p>
        </w:tc>
        <w:tc>
          <w:tcPr>
            <w:tcW w:w="2880" w:type="dxa"/>
          </w:tcPr>
          <w:p w14:paraId="724C1DE5" w14:textId="77777777" w:rsidR="00641A0A" w:rsidRDefault="00000000">
            <w:r>
              <w:t xml:space="preserve">Only works on specific </w:t>
            </w:r>
            <w:r>
              <w:lastRenderedPageBreak/>
              <w:t>colored-border charts; not real OpenCV</w:t>
            </w:r>
          </w:p>
        </w:tc>
      </w:tr>
      <w:tr w:rsidR="00641A0A" w14:paraId="3860D004" w14:textId="77777777">
        <w:tc>
          <w:tcPr>
            <w:tcW w:w="2880" w:type="dxa"/>
          </w:tcPr>
          <w:p w14:paraId="14361E2A" w14:textId="77777777" w:rsidR="00641A0A" w:rsidRDefault="00000000">
            <w:r>
              <w:lastRenderedPageBreak/>
              <w:t>OpenCV.js in browser</w:t>
            </w:r>
          </w:p>
        </w:tc>
        <w:tc>
          <w:tcPr>
            <w:tcW w:w="2880" w:type="dxa"/>
          </w:tcPr>
          <w:p w14:paraId="7B2FF01F" w14:textId="77777777" w:rsidR="00641A0A" w:rsidRDefault="00000000">
            <w:r>
              <w:t>REJECT</w:t>
            </w:r>
          </w:p>
        </w:tc>
        <w:tc>
          <w:tcPr>
            <w:tcW w:w="2880" w:type="dxa"/>
          </w:tcPr>
          <w:p w14:paraId="791BBE4F" w14:textId="77777777" w:rsidR="00641A0A" w:rsidRDefault="00000000">
            <w:r>
              <w:t>~8MB bundle, slow on mobile, freezes UI thread</w:t>
            </w:r>
          </w:p>
        </w:tc>
      </w:tr>
      <w:tr w:rsidR="00641A0A" w14:paraId="67EAF4C3" w14:textId="77777777">
        <w:tc>
          <w:tcPr>
            <w:tcW w:w="2880" w:type="dxa"/>
          </w:tcPr>
          <w:p w14:paraId="7518F1E8" w14:textId="77777777" w:rsidR="00641A0A" w:rsidRDefault="00000000">
            <w:r>
              <w:t>Python OpenCV on server</w:t>
            </w:r>
          </w:p>
        </w:tc>
        <w:tc>
          <w:tcPr>
            <w:tcW w:w="2880" w:type="dxa"/>
          </w:tcPr>
          <w:p w14:paraId="590543EC" w14:textId="77777777" w:rsidR="00641A0A" w:rsidRDefault="00000000">
            <w:r>
              <w:t>RECOMMENDED</w:t>
            </w:r>
          </w:p>
        </w:tc>
        <w:tc>
          <w:tcPr>
            <w:tcW w:w="2880" w:type="dxa"/>
          </w:tcPr>
          <w:p w14:paraId="3A0B8B47" w14:textId="77777777" w:rsidR="00641A0A" w:rsidRDefault="00000000">
            <w:r>
              <w:t>Canny edges, contours, color segmentation, polar wedges from pitch center</w:t>
            </w:r>
          </w:p>
        </w:tc>
      </w:tr>
      <w:tr w:rsidR="00641A0A" w14:paraId="60196736" w14:textId="77777777">
        <w:tc>
          <w:tcPr>
            <w:tcW w:w="2880" w:type="dxa"/>
          </w:tcPr>
          <w:p w14:paraId="3BBCD21A" w14:textId="77777777" w:rsidR="00641A0A" w:rsidRDefault="00000000">
            <w:r>
              <w:t>SAM / YOLO segmentation</w:t>
            </w:r>
          </w:p>
        </w:tc>
        <w:tc>
          <w:tcPr>
            <w:tcW w:w="2880" w:type="dxa"/>
          </w:tcPr>
          <w:p w14:paraId="55D5138C" w14:textId="77777777" w:rsidR="00641A0A" w:rsidRDefault="00000000">
            <w:r>
              <w:t>Phase 2 only</w:t>
            </w:r>
          </w:p>
        </w:tc>
        <w:tc>
          <w:tcPr>
            <w:tcW w:w="2880" w:type="dxa"/>
          </w:tcPr>
          <w:p w14:paraId="6A5BD579" w14:textId="77777777" w:rsidR="00641A0A" w:rsidRDefault="00000000">
            <w:r>
              <w:t>Requires training data; overkill for MVP</w:t>
            </w:r>
          </w:p>
        </w:tc>
      </w:tr>
    </w:tbl>
    <w:p w14:paraId="49995DCE" w14:textId="77777777" w:rsidR="00641A0A" w:rsidRDefault="00000000">
      <w:r>
        <w:t>Stadium-specific CV workflow: (1) detect green pitch as center, (2) find colored block borders via contour detection, (3) compute polar angles for each wedge, (4) output normalized polygons mapped to startAngleDeg/endAngleDeg.</w:t>
      </w:r>
    </w:p>
    <w:p w14:paraId="1BB083DA" w14:textId="77777777" w:rsidR="00641A0A" w:rsidRDefault="00000000">
      <w:pPr>
        <w:pStyle w:val="Heading2"/>
      </w:pPr>
      <w:r>
        <w:t>5.2 Naming &amp; Label Detection</w:t>
      </w:r>
    </w:p>
    <w:tbl>
      <w:tblPr>
        <w:tblStyle w:val="TableGrid"/>
        <w:tblW w:w="0" w:type="auto"/>
        <w:tblLook w:val="04A0" w:firstRow="1" w:lastRow="0" w:firstColumn="1" w:lastColumn="0" w:noHBand="0" w:noVBand="1"/>
      </w:tblPr>
      <w:tblGrid>
        <w:gridCol w:w="2880"/>
        <w:gridCol w:w="2880"/>
        <w:gridCol w:w="2880"/>
      </w:tblGrid>
      <w:tr w:rsidR="00641A0A" w14:paraId="43F32DA4" w14:textId="77777777">
        <w:tc>
          <w:tcPr>
            <w:tcW w:w="2880" w:type="dxa"/>
          </w:tcPr>
          <w:p w14:paraId="5DBEF7C4" w14:textId="77777777" w:rsidR="00641A0A" w:rsidRDefault="00000000">
            <w:r>
              <w:t>Option</w:t>
            </w:r>
          </w:p>
        </w:tc>
        <w:tc>
          <w:tcPr>
            <w:tcW w:w="2880" w:type="dxa"/>
          </w:tcPr>
          <w:p w14:paraId="0234158A" w14:textId="77777777" w:rsidR="00641A0A" w:rsidRDefault="00000000">
            <w:r>
              <w:t>Verdict</w:t>
            </w:r>
          </w:p>
        </w:tc>
        <w:tc>
          <w:tcPr>
            <w:tcW w:w="2880" w:type="dxa"/>
          </w:tcPr>
          <w:p w14:paraId="232B01DD" w14:textId="77777777" w:rsidR="00641A0A" w:rsidRDefault="00000000">
            <w:r>
              <w:t>Reason</w:t>
            </w:r>
          </w:p>
        </w:tc>
      </w:tr>
      <w:tr w:rsidR="00641A0A" w14:paraId="04A5809E" w14:textId="77777777">
        <w:tc>
          <w:tcPr>
            <w:tcW w:w="2880" w:type="dxa"/>
          </w:tcPr>
          <w:p w14:paraId="632AB974" w14:textId="77777777" w:rsidR="00641A0A" w:rsidRDefault="00000000">
            <w:r>
              <w:t>Tesseract.js in browser</w:t>
            </w:r>
          </w:p>
        </w:tc>
        <w:tc>
          <w:tcPr>
            <w:tcW w:w="2880" w:type="dxa"/>
          </w:tcPr>
          <w:p w14:paraId="79197EEA" w14:textId="77777777" w:rsidR="00641A0A" w:rsidRDefault="00000000">
            <w:r>
              <w:t>REJECT</w:t>
            </w:r>
          </w:p>
        </w:tc>
        <w:tc>
          <w:tcPr>
            <w:tcW w:w="2880" w:type="dxa"/>
          </w:tcPr>
          <w:p w14:paraId="6226C6CD" w14:textId="77777777" w:rsidR="00641A0A" w:rsidRDefault="00000000">
            <w:r>
              <w:t>Poor on small, rotated stadium chart text</w:t>
            </w:r>
          </w:p>
        </w:tc>
      </w:tr>
      <w:tr w:rsidR="00641A0A" w14:paraId="4E959D7C" w14:textId="77777777">
        <w:tc>
          <w:tcPr>
            <w:tcW w:w="2880" w:type="dxa"/>
          </w:tcPr>
          <w:p w14:paraId="5C43CE37" w14:textId="77777777" w:rsidR="00641A0A" w:rsidRDefault="00000000">
            <w:r>
              <w:t>Vision LLM alone</w:t>
            </w:r>
          </w:p>
        </w:tc>
        <w:tc>
          <w:tcPr>
            <w:tcW w:w="2880" w:type="dxa"/>
          </w:tcPr>
          <w:p w14:paraId="304B0340" w14:textId="77777777" w:rsidR="00641A0A" w:rsidRDefault="00000000">
            <w:r>
              <w:t>REJECT</w:t>
            </w:r>
          </w:p>
        </w:tc>
        <w:tc>
          <w:tcPr>
            <w:tcW w:w="2880" w:type="dxa"/>
          </w:tcPr>
          <w:p w14:paraId="48C87DF9" w14:textId="77777777" w:rsidR="00641A0A" w:rsidRDefault="00000000">
            <w:r>
              <w:t>Hallucinates text coordinate positions</w:t>
            </w:r>
          </w:p>
        </w:tc>
      </w:tr>
      <w:tr w:rsidR="00641A0A" w14:paraId="2BA78DEE" w14:textId="77777777">
        <w:tc>
          <w:tcPr>
            <w:tcW w:w="2880" w:type="dxa"/>
          </w:tcPr>
          <w:p w14:paraId="5CC78AB1" w14:textId="77777777" w:rsidR="00641A0A" w:rsidRDefault="00000000">
            <w:r>
              <w:t>Azure Document Intelligence — Layout API</w:t>
            </w:r>
          </w:p>
        </w:tc>
        <w:tc>
          <w:tcPr>
            <w:tcW w:w="2880" w:type="dxa"/>
          </w:tcPr>
          <w:p w14:paraId="6E2090AC" w14:textId="77777777" w:rsidR="00641A0A" w:rsidRDefault="00000000">
            <w:r>
              <w:t>PRIMARY CHOICE</w:t>
            </w:r>
          </w:p>
        </w:tc>
        <w:tc>
          <w:tcPr>
            <w:tcW w:w="2880" w:type="dxa"/>
          </w:tcPr>
          <w:p w14:paraId="725B17A8" w14:textId="77777777" w:rsidR="00641A0A" w:rsidRDefault="00000000">
            <w:r>
              <w:t>High-res OCR with word/line polygon bounding boxes</w:t>
            </w:r>
          </w:p>
        </w:tc>
      </w:tr>
      <w:tr w:rsidR="00641A0A" w14:paraId="6C76EBED" w14:textId="77777777">
        <w:tc>
          <w:tcPr>
            <w:tcW w:w="2880" w:type="dxa"/>
          </w:tcPr>
          <w:p w14:paraId="55FCADB7" w14:textId="77777777" w:rsidR="00641A0A" w:rsidRDefault="00000000">
            <w:r>
              <w:t>Google Document AI</w:t>
            </w:r>
          </w:p>
        </w:tc>
        <w:tc>
          <w:tcPr>
            <w:tcW w:w="2880" w:type="dxa"/>
          </w:tcPr>
          <w:p w14:paraId="59A11F8B" w14:textId="77777777" w:rsidR="00641A0A" w:rsidRDefault="00000000">
            <w:r>
              <w:t>Good alternative</w:t>
            </w:r>
          </w:p>
        </w:tc>
        <w:tc>
          <w:tcPr>
            <w:tcW w:w="2880" w:type="dxa"/>
          </w:tcPr>
          <w:p w14:paraId="1543FE13" w14:textId="77777777" w:rsidR="00641A0A" w:rsidRDefault="00000000">
            <w:r>
              <w:t>normalizedVertices in [0,1] range</w:t>
            </w:r>
          </w:p>
        </w:tc>
      </w:tr>
    </w:tbl>
    <w:p w14:paraId="2945D8D0" w14:textId="77777777" w:rsidR="00641A0A" w:rsidRDefault="00000000">
      <w:r>
        <w:t>Label assignment flow: OCR returns "B41" at polygon (0.45, 0.32) --&gt; point-in-polygon test against CV block polygon --&gt; assign label. Unmatched labels passed to LLM for resolution.</w:t>
      </w:r>
    </w:p>
    <w:p w14:paraId="779B64D2" w14:textId="77777777" w:rsidR="00641A0A" w:rsidRDefault="00000000">
      <w:pPr>
        <w:pStyle w:val="Heading2"/>
      </w:pPr>
      <w:r>
        <w:t>5.3 Semantic Structure (Tiers, Venue Type, Seat Counts)</w:t>
      </w:r>
    </w:p>
    <w:tbl>
      <w:tblPr>
        <w:tblStyle w:val="TableGrid"/>
        <w:tblW w:w="0" w:type="auto"/>
        <w:tblLook w:val="04A0" w:firstRow="1" w:lastRow="0" w:firstColumn="1" w:lastColumn="0" w:noHBand="0" w:noVBand="1"/>
      </w:tblPr>
      <w:tblGrid>
        <w:gridCol w:w="2880"/>
        <w:gridCol w:w="2880"/>
        <w:gridCol w:w="2880"/>
      </w:tblGrid>
      <w:tr w:rsidR="00641A0A" w14:paraId="3C93038A" w14:textId="77777777">
        <w:tc>
          <w:tcPr>
            <w:tcW w:w="2880" w:type="dxa"/>
          </w:tcPr>
          <w:p w14:paraId="1F77D483" w14:textId="77777777" w:rsidR="00641A0A" w:rsidRDefault="00000000">
            <w:r>
              <w:t>Option</w:t>
            </w:r>
          </w:p>
        </w:tc>
        <w:tc>
          <w:tcPr>
            <w:tcW w:w="2880" w:type="dxa"/>
          </w:tcPr>
          <w:p w14:paraId="532061C2" w14:textId="77777777" w:rsidR="00641A0A" w:rsidRDefault="00000000">
            <w:r>
              <w:t>Verdict</w:t>
            </w:r>
          </w:p>
        </w:tc>
        <w:tc>
          <w:tcPr>
            <w:tcW w:w="2880" w:type="dxa"/>
          </w:tcPr>
          <w:p w14:paraId="1C5323D9" w14:textId="77777777" w:rsidR="00641A0A" w:rsidRDefault="00000000">
            <w:r>
              <w:t>Reason</w:t>
            </w:r>
          </w:p>
        </w:tc>
      </w:tr>
      <w:tr w:rsidR="00641A0A" w14:paraId="29987CB2" w14:textId="77777777">
        <w:tc>
          <w:tcPr>
            <w:tcW w:w="2880" w:type="dxa"/>
          </w:tcPr>
          <w:p w14:paraId="6EFB9873" w14:textId="77777777" w:rsidR="00641A0A" w:rsidRDefault="00000000">
            <w:r>
              <w:t>Prototype Gemini via OpenRouter</w:t>
            </w:r>
          </w:p>
        </w:tc>
        <w:tc>
          <w:tcPr>
            <w:tcW w:w="2880" w:type="dxa"/>
          </w:tcPr>
          <w:p w14:paraId="45147361" w14:textId="77777777" w:rsidR="00641A0A" w:rsidRDefault="00000000">
            <w:r>
              <w:t>Weak</w:t>
            </w:r>
          </w:p>
        </w:tc>
        <w:tc>
          <w:tcPr>
            <w:tcW w:w="2880" w:type="dxa"/>
          </w:tcPr>
          <w:p w14:paraId="3C9B36F7" w14:textId="77777777" w:rsidR="00641A0A" w:rsidRDefault="00000000">
            <w:r>
              <w:t>Sends full image for geometry — causes hallucination</w:t>
            </w:r>
          </w:p>
        </w:tc>
      </w:tr>
      <w:tr w:rsidR="00641A0A" w14:paraId="3E358D6E" w14:textId="77777777">
        <w:tc>
          <w:tcPr>
            <w:tcW w:w="2880" w:type="dxa"/>
          </w:tcPr>
          <w:p w14:paraId="59F47FC5" w14:textId="77777777" w:rsidR="00641A0A" w:rsidRDefault="00000000">
            <w:r>
              <w:t>GPT-4o with JSON schema</w:t>
            </w:r>
          </w:p>
        </w:tc>
        <w:tc>
          <w:tcPr>
            <w:tcW w:w="2880" w:type="dxa"/>
          </w:tcPr>
          <w:p w14:paraId="13D690DF" w14:textId="77777777" w:rsidR="00641A0A" w:rsidRDefault="00000000">
            <w:r>
              <w:t>Best accuracy</w:t>
            </w:r>
          </w:p>
        </w:tc>
        <w:tc>
          <w:tcPr>
            <w:tcW w:w="2880" w:type="dxa"/>
          </w:tcPr>
          <w:p w14:paraId="2980687F" w14:textId="77777777" w:rsidR="00641A0A" w:rsidRDefault="00000000">
            <w:r>
              <w:t>Strong tier logic, naming patterns, seat estimates</w:t>
            </w:r>
          </w:p>
        </w:tc>
      </w:tr>
      <w:tr w:rsidR="00641A0A" w14:paraId="50672236" w14:textId="77777777">
        <w:tc>
          <w:tcPr>
            <w:tcW w:w="2880" w:type="dxa"/>
          </w:tcPr>
          <w:p w14:paraId="277F7EC4" w14:textId="77777777" w:rsidR="00641A0A" w:rsidRDefault="00000000">
            <w:r>
              <w:t>Claude 3.5 Sonnet</w:t>
            </w:r>
          </w:p>
        </w:tc>
        <w:tc>
          <w:tcPr>
            <w:tcW w:w="2880" w:type="dxa"/>
          </w:tcPr>
          <w:p w14:paraId="612EFBD2" w14:textId="77777777" w:rsidR="00641A0A" w:rsidRDefault="00000000">
            <w:r>
              <w:t>Excellent</w:t>
            </w:r>
          </w:p>
        </w:tc>
        <w:tc>
          <w:tcPr>
            <w:tcW w:w="2880" w:type="dxa"/>
          </w:tcPr>
          <w:p w14:paraId="627F803A" w14:textId="77777777" w:rsidR="00641A0A" w:rsidRDefault="00000000">
            <w:r>
              <w:t>Strong JSON structured output and reasoning</w:t>
            </w:r>
          </w:p>
        </w:tc>
      </w:tr>
      <w:tr w:rsidR="00641A0A" w14:paraId="70DD99AD" w14:textId="77777777">
        <w:tc>
          <w:tcPr>
            <w:tcW w:w="2880" w:type="dxa"/>
          </w:tcPr>
          <w:p w14:paraId="1F985619" w14:textId="77777777" w:rsidR="00641A0A" w:rsidRDefault="00000000">
            <w:r>
              <w:t>Gemini 2.0 Flash</w:t>
            </w:r>
          </w:p>
        </w:tc>
        <w:tc>
          <w:tcPr>
            <w:tcW w:w="2880" w:type="dxa"/>
          </w:tcPr>
          <w:p w14:paraId="322BC6D0" w14:textId="77777777" w:rsidR="00641A0A" w:rsidRDefault="00000000">
            <w:r>
              <w:t>Best cost/speed</w:t>
            </w:r>
          </w:p>
        </w:tc>
        <w:tc>
          <w:tcPr>
            <w:tcW w:w="2880" w:type="dxa"/>
          </w:tcPr>
          <w:p w14:paraId="5476E936" w14:textId="77777777" w:rsidR="00641A0A" w:rsidRDefault="00000000">
            <w:r>
              <w:t>Upgrade path from prototype OpenRouter setup</w:t>
            </w:r>
          </w:p>
        </w:tc>
      </w:tr>
    </w:tbl>
    <w:p w14:paraId="005D729E" w14:textId="77777777" w:rsidR="00641A0A" w:rsidRDefault="00000000">
      <w:r>
        <w:t>Critical: Do NOT send the full image to the LLM for coordinate extraction. Send OCR text list, CV block counts, tier hints, and cropped regions only. This reduces cost and hallucination (Brain.co reports 96.8% accuracy with this approach).</w:t>
      </w:r>
    </w:p>
    <w:p w14:paraId="1C02D91D" w14:textId="77777777" w:rsidR="00641A0A" w:rsidRDefault="00000000">
      <w:pPr>
        <w:pStyle w:val="Heading1"/>
      </w:pPr>
      <w:r>
        <w:t>6. Angular vs Server Responsibilities</w:t>
      </w:r>
    </w:p>
    <w:tbl>
      <w:tblPr>
        <w:tblStyle w:val="TableGrid"/>
        <w:tblW w:w="0" w:type="auto"/>
        <w:tblLook w:val="04A0" w:firstRow="1" w:lastRow="0" w:firstColumn="1" w:lastColumn="0" w:noHBand="0" w:noVBand="1"/>
      </w:tblPr>
      <w:tblGrid>
        <w:gridCol w:w="4320"/>
        <w:gridCol w:w="4320"/>
      </w:tblGrid>
      <w:tr w:rsidR="00641A0A" w14:paraId="3C259FAC" w14:textId="77777777">
        <w:tc>
          <w:tcPr>
            <w:tcW w:w="4320" w:type="dxa"/>
          </w:tcPr>
          <w:p w14:paraId="344FEC7A" w14:textId="77777777" w:rsidR="00641A0A" w:rsidRDefault="00000000">
            <w:r>
              <w:t>Angular (Browser)</w:t>
            </w:r>
          </w:p>
        </w:tc>
        <w:tc>
          <w:tcPr>
            <w:tcW w:w="4320" w:type="dxa"/>
          </w:tcPr>
          <w:p w14:paraId="792FDC5C" w14:textId="77777777" w:rsidR="00641A0A" w:rsidRDefault="00000000">
            <w:r>
              <w:t>Server</w:t>
            </w:r>
          </w:p>
        </w:tc>
      </w:tr>
      <w:tr w:rsidR="00641A0A" w14:paraId="41E3D019" w14:textId="77777777">
        <w:tc>
          <w:tcPr>
            <w:tcW w:w="4320" w:type="dxa"/>
          </w:tcPr>
          <w:p w14:paraId="0A6B52D8" w14:textId="77777777" w:rsidR="00641A0A" w:rsidRDefault="00000000">
            <w:r>
              <w:t>Image upload UI</w:t>
            </w:r>
            <w:r>
              <w:br/>
            </w:r>
            <w:r>
              <w:lastRenderedPageBreak/>
              <w:t>Analysis wizard (preview, progress)</w:t>
            </w:r>
            <w:r>
              <w:br/>
              <w:t>Detection overlay on canvas</w:t>
            </w:r>
            <w:r>
              <w:br/>
              <w:t>User corrections (relabel, adjust)</w:t>
            </w:r>
            <w:r>
              <w:br/>
              <w:t>Convert JSON to LayoutElement[]</w:t>
            </w:r>
            <w:r>
              <w:br/>
              <w:t>Save to Supabase</w:t>
            </w:r>
          </w:p>
        </w:tc>
        <w:tc>
          <w:tcPr>
            <w:tcW w:w="4320" w:type="dxa"/>
          </w:tcPr>
          <w:p w14:paraId="5255D546" w14:textId="77777777" w:rsidR="00641A0A" w:rsidRDefault="00000000">
            <w:r>
              <w:lastRenderedPageBreak/>
              <w:t>OpenCV geometry processing</w:t>
            </w:r>
            <w:r>
              <w:br/>
            </w:r>
            <w:r>
              <w:lastRenderedPageBreak/>
              <w:t>Azure/Google OCR API calls</w:t>
            </w:r>
            <w:r>
              <w:br/>
              <w:t>Vision LLM API calls</w:t>
            </w:r>
            <w:r>
              <w:br/>
              <w:t>Merge logic (OCR bbox to CV polygon)</w:t>
            </w:r>
            <w:r>
              <w:br/>
              <w:t>Normalize to xPct/yPct coordinates</w:t>
            </w:r>
          </w:p>
        </w:tc>
      </w:tr>
    </w:tbl>
    <w:p w14:paraId="5BB3179C" w14:textId="77777777" w:rsidR="00641A0A" w:rsidRDefault="00000000">
      <w:r>
        <w:lastRenderedPageBreak/>
        <w:t>Angular requires NO CV/ML libraries. Use @supabase/supabase-js for Storage upload and Edge Function invocation.</w:t>
      </w:r>
    </w:p>
    <w:p w14:paraId="009DB549" w14:textId="77777777" w:rsidR="00641A0A" w:rsidRDefault="00000000">
      <w:pPr>
        <w:pStyle w:val="Heading1"/>
      </w:pPr>
      <w:r>
        <w:t>7. Infrastructure Flow</w:t>
      </w:r>
    </w:p>
    <w:p w14:paraId="3D405D6E" w14:textId="77777777" w:rsidR="00641A0A" w:rsidRDefault="00000000">
      <w:r>
        <w:rPr>
          <w:rFonts w:ascii="Consolas" w:hAnsi="Consolas"/>
          <w:sz w:val="18"/>
        </w:rPr>
        <w:t>Angular Component</w:t>
      </w:r>
      <w:r>
        <w:rPr>
          <w:rFonts w:ascii="Consolas" w:hAnsi="Consolas"/>
          <w:sz w:val="18"/>
        </w:rPr>
        <w:br/>
        <w:t xml:space="preserve">    |-- upload image --&gt; Supabase Storage</w:t>
      </w:r>
      <w:r>
        <w:rPr>
          <w:rFonts w:ascii="Consolas" w:hAnsi="Consolas"/>
          <w:sz w:val="18"/>
        </w:rPr>
        <w:br/>
        <w:t xml:space="preserve">    |-- invoke --&gt; Supabase Edge Function: analyze-blueprint</w:t>
      </w:r>
      <w:r>
        <w:rPr>
          <w:rFonts w:ascii="Consolas" w:hAnsi="Consolas"/>
          <w:sz w:val="18"/>
        </w:rPr>
        <w:br/>
        <w:t xml:space="preserve">                        |-- call --&gt; Azure Document Intelligence (OCR + bboxes)</w:t>
      </w:r>
      <w:r>
        <w:rPr>
          <w:rFonts w:ascii="Consolas" w:hAnsi="Consolas"/>
          <w:sz w:val="18"/>
        </w:rPr>
        <w:br/>
        <w:t xml:space="preserve">                        |-- call --&gt; Python FastAPI + OpenCV (geometry)</w:t>
      </w:r>
      <w:r>
        <w:rPr>
          <w:rFonts w:ascii="Consolas" w:hAnsi="Consolas"/>
          <w:sz w:val="18"/>
        </w:rPr>
        <w:br/>
        <w:t xml:space="preserve">                        |-- call --&gt; GPT-4o / Gemini (structure from metadata)</w:t>
      </w:r>
      <w:r>
        <w:rPr>
          <w:rFonts w:ascii="Consolas" w:hAnsi="Consolas"/>
          <w:sz w:val="18"/>
        </w:rPr>
        <w:br/>
        <w:t xml:space="preserve">                        |-- merge --&gt; BlueprintAnalysisResult JSON</w:t>
      </w:r>
      <w:r>
        <w:rPr>
          <w:rFonts w:ascii="Consolas" w:hAnsi="Consolas"/>
          <w:sz w:val="18"/>
        </w:rPr>
        <w:br/>
        <w:t xml:space="preserve">    |&lt;-- response --|</w:t>
      </w:r>
      <w:r>
        <w:rPr>
          <w:rFonts w:ascii="Consolas" w:hAnsi="Consolas"/>
          <w:sz w:val="18"/>
        </w:rPr>
        <w:br/>
        <w:t xml:space="preserve">    |-- convert --&gt; LayoutElement[] (layer-ring, block-grid, centerpiece)</w:t>
      </w:r>
      <w:r>
        <w:rPr>
          <w:rFonts w:ascii="Consolas" w:hAnsi="Consolas"/>
          <w:sz w:val="18"/>
        </w:rPr>
        <w:br/>
        <w:t xml:space="preserve">    |-- show --&gt; Review screen --&gt; Apply to canvas</w:t>
      </w:r>
    </w:p>
    <w:p w14:paraId="694D095F" w14:textId="77777777" w:rsidR="00641A0A" w:rsidRDefault="00000000">
      <w:pPr>
        <w:pStyle w:val="Heading1"/>
      </w:pPr>
      <w:r>
        <w:t>8. Implementation Phases</w:t>
      </w:r>
    </w:p>
    <w:p w14:paraId="4B6D6098" w14:textId="77777777" w:rsidR="00641A0A" w:rsidRDefault="00000000">
      <w:pPr>
        <w:pStyle w:val="Heading2"/>
      </w:pPr>
      <w:r>
        <w:t>Phase 1 — MVP (Implement First)</w:t>
      </w:r>
    </w:p>
    <w:tbl>
      <w:tblPr>
        <w:tblStyle w:val="TableGrid"/>
        <w:tblW w:w="0" w:type="auto"/>
        <w:tblLook w:val="04A0" w:firstRow="1" w:lastRow="0" w:firstColumn="1" w:lastColumn="0" w:noHBand="0" w:noVBand="1"/>
      </w:tblPr>
      <w:tblGrid>
        <w:gridCol w:w="4320"/>
        <w:gridCol w:w="4320"/>
      </w:tblGrid>
      <w:tr w:rsidR="00641A0A" w14:paraId="28BA428E" w14:textId="77777777">
        <w:tc>
          <w:tcPr>
            <w:tcW w:w="4320" w:type="dxa"/>
          </w:tcPr>
          <w:p w14:paraId="3E1F9451" w14:textId="77777777" w:rsidR="00641A0A" w:rsidRDefault="00000000">
            <w:r>
              <w:t>Task</w:t>
            </w:r>
          </w:p>
        </w:tc>
        <w:tc>
          <w:tcPr>
            <w:tcW w:w="4320" w:type="dxa"/>
          </w:tcPr>
          <w:p w14:paraId="5C89ACE2" w14:textId="77777777" w:rsidR="00641A0A" w:rsidRDefault="00000000">
            <w:r>
              <w:t>Tool</w:t>
            </w:r>
          </w:p>
        </w:tc>
      </w:tr>
      <w:tr w:rsidR="00641A0A" w14:paraId="39289ED9" w14:textId="77777777">
        <w:tc>
          <w:tcPr>
            <w:tcW w:w="4320" w:type="dxa"/>
          </w:tcPr>
          <w:p w14:paraId="0C97FD02" w14:textId="77777777" w:rsidR="00641A0A" w:rsidRDefault="00000000">
            <w:r>
              <w:t>Image upload</w:t>
            </w:r>
          </w:p>
        </w:tc>
        <w:tc>
          <w:tcPr>
            <w:tcW w:w="4320" w:type="dxa"/>
          </w:tcPr>
          <w:p w14:paraId="3DD1EAC7" w14:textId="77777777" w:rsidR="00641A0A" w:rsidRDefault="00000000">
            <w:r>
              <w:t>Angular + Supabase Storage</w:t>
            </w:r>
          </w:p>
        </w:tc>
      </w:tr>
      <w:tr w:rsidR="00641A0A" w14:paraId="393948E7" w14:textId="77777777">
        <w:tc>
          <w:tcPr>
            <w:tcW w:w="4320" w:type="dxa"/>
          </w:tcPr>
          <w:p w14:paraId="6662BA67" w14:textId="77777777" w:rsidR="00641A0A" w:rsidRDefault="00000000">
            <w:r>
              <w:t>API orchestration</w:t>
            </w:r>
          </w:p>
        </w:tc>
        <w:tc>
          <w:tcPr>
            <w:tcW w:w="4320" w:type="dxa"/>
          </w:tcPr>
          <w:p w14:paraId="7495FDDF" w14:textId="77777777" w:rsidR="00641A0A" w:rsidRDefault="00000000">
            <w:r>
              <w:t>Supabase Edge Function (Deno)</w:t>
            </w:r>
          </w:p>
        </w:tc>
      </w:tr>
      <w:tr w:rsidR="00641A0A" w14:paraId="49688A0E" w14:textId="77777777">
        <w:tc>
          <w:tcPr>
            <w:tcW w:w="4320" w:type="dxa"/>
          </w:tcPr>
          <w:p w14:paraId="65AE872E" w14:textId="77777777" w:rsidR="00641A0A" w:rsidRDefault="00000000">
            <w:r>
              <w:t>Label + text coordinates</w:t>
            </w:r>
          </w:p>
        </w:tc>
        <w:tc>
          <w:tcPr>
            <w:tcW w:w="4320" w:type="dxa"/>
          </w:tcPr>
          <w:p w14:paraId="7384D191" w14:textId="77777777" w:rsidR="00641A0A" w:rsidRDefault="00000000">
            <w:r>
              <w:t>Azure Document Intelligence Layout API</w:t>
            </w:r>
          </w:p>
        </w:tc>
      </w:tr>
      <w:tr w:rsidR="00641A0A" w14:paraId="4075042F" w14:textId="77777777">
        <w:tc>
          <w:tcPr>
            <w:tcW w:w="4320" w:type="dxa"/>
          </w:tcPr>
          <w:p w14:paraId="4A8527F5" w14:textId="77777777" w:rsidR="00641A0A" w:rsidRDefault="00000000">
            <w:r>
              <w:t>Block/ring geometry</w:t>
            </w:r>
          </w:p>
        </w:tc>
        <w:tc>
          <w:tcPr>
            <w:tcW w:w="4320" w:type="dxa"/>
          </w:tcPr>
          <w:p w14:paraId="715AB8EB" w14:textId="77777777" w:rsidR="00641A0A" w:rsidRDefault="00000000">
            <w:r>
              <w:t>Python FastAPI + OpenCV microservice</w:t>
            </w:r>
          </w:p>
        </w:tc>
      </w:tr>
      <w:tr w:rsidR="00641A0A" w14:paraId="3FC12C8B" w14:textId="77777777">
        <w:tc>
          <w:tcPr>
            <w:tcW w:w="4320" w:type="dxa"/>
          </w:tcPr>
          <w:p w14:paraId="642E5FCE" w14:textId="77777777" w:rsidR="00641A0A" w:rsidRDefault="00000000">
            <w:r>
              <w:t>Structure + seat estimates</w:t>
            </w:r>
          </w:p>
        </w:tc>
        <w:tc>
          <w:tcPr>
            <w:tcW w:w="4320" w:type="dxa"/>
          </w:tcPr>
          <w:p w14:paraId="621E4EC8" w14:textId="77777777" w:rsidR="00641A0A" w:rsidRDefault="00000000">
            <w:r>
              <w:t>GPT-4o with JSON schema (or Gemini 2.0 Flash for cost)</w:t>
            </w:r>
          </w:p>
        </w:tc>
      </w:tr>
      <w:tr w:rsidR="00641A0A" w14:paraId="035C291C" w14:textId="77777777">
        <w:tc>
          <w:tcPr>
            <w:tcW w:w="4320" w:type="dxa"/>
          </w:tcPr>
          <w:p w14:paraId="70D69AD3" w14:textId="77777777" w:rsidR="00641A0A" w:rsidRDefault="00000000">
            <w:r>
              <w:t>Merge logic</w:t>
            </w:r>
          </w:p>
        </w:tc>
        <w:tc>
          <w:tcPr>
            <w:tcW w:w="4320" w:type="dxa"/>
          </w:tcPr>
          <w:p w14:paraId="73FE71AF" w14:textId="77777777" w:rsidR="00641A0A" w:rsidRDefault="00000000">
            <w:r>
              <w:t>Custom TypeScript on server — OCR bbox to CV polygon matching</w:t>
            </w:r>
          </w:p>
        </w:tc>
      </w:tr>
      <w:tr w:rsidR="00641A0A" w14:paraId="7C856F14" w14:textId="77777777">
        <w:tc>
          <w:tcPr>
            <w:tcW w:w="4320" w:type="dxa"/>
          </w:tcPr>
          <w:p w14:paraId="01A1C542" w14:textId="77777777" w:rsidR="00641A0A" w:rsidRDefault="00000000">
            <w:r>
              <w:t>Output format</w:t>
            </w:r>
          </w:p>
        </w:tc>
        <w:tc>
          <w:tcPr>
            <w:tcW w:w="4320" w:type="dxa"/>
          </w:tcPr>
          <w:p w14:paraId="36191D4A" w14:textId="77777777" w:rsidR="00641A0A" w:rsidRDefault="00000000">
            <w:r>
              <w:t>Percentage coords to layer-ring, block-grid, centerpiece elements</w:t>
            </w:r>
          </w:p>
        </w:tc>
      </w:tr>
      <w:tr w:rsidR="00641A0A" w14:paraId="1F1FD091" w14:textId="77777777">
        <w:tc>
          <w:tcPr>
            <w:tcW w:w="4320" w:type="dxa"/>
          </w:tcPr>
          <w:p w14:paraId="26035DB6" w14:textId="77777777" w:rsidR="00641A0A" w:rsidRDefault="00000000">
            <w:r>
              <w:t>Review UI</w:t>
            </w:r>
          </w:p>
        </w:tc>
        <w:tc>
          <w:tcPr>
            <w:tcW w:w="4320" w:type="dxa"/>
          </w:tcPr>
          <w:p w14:paraId="6A2EC3F0" w14:textId="77777777" w:rsidR="00641A0A" w:rsidRDefault="00000000">
            <w:r>
              <w:t>Angular wizard: upload, analyze, preview, apply</w:t>
            </w:r>
          </w:p>
        </w:tc>
      </w:tr>
    </w:tbl>
    <w:p w14:paraId="22910040" w14:textId="77777777" w:rsidR="00641A0A" w:rsidRDefault="00000000">
      <w:pPr>
        <w:pStyle w:val="Heading2"/>
      </w:pPr>
      <w:r>
        <w:t>Phase 1.5 — Polish</w:t>
      </w:r>
    </w:p>
    <w:p w14:paraId="2FC36C38" w14:textId="77777777" w:rsidR="00641A0A" w:rsidRDefault="00000000">
      <w:pPr>
        <w:pStyle w:val="ListBullet"/>
      </w:pPr>
      <w:r>
        <w:t>Per-block confidence scores in review UI</w:t>
      </w:r>
    </w:p>
    <w:p w14:paraId="771B796E" w14:textId="77777777" w:rsidR="00641A0A" w:rsidRDefault="00000000">
      <w:pPr>
        <w:pStyle w:val="ListBullet"/>
      </w:pPr>
      <w:r>
        <w:t>Manual relabel via drag-and-drop on preview overlay</w:t>
      </w:r>
    </w:p>
    <w:p w14:paraId="740E7009" w14:textId="77777777" w:rsidR="00641A0A" w:rsidRDefault="00000000">
      <w:pPr>
        <w:pStyle w:val="ListBullet"/>
      </w:pPr>
      <w:r>
        <w:t>Complexity routing: simple charts use OCR+CV only; complex charts upgrade LLM tier</w:t>
      </w:r>
    </w:p>
    <w:p w14:paraId="68ED0BDE" w14:textId="77777777" w:rsidR="00641A0A" w:rsidRDefault="00000000">
      <w:pPr>
        <w:pStyle w:val="Heading2"/>
      </w:pPr>
      <w:r>
        <w:t>Phase 2 — Future</w:t>
      </w:r>
    </w:p>
    <w:p w14:paraId="68ED3490" w14:textId="77777777" w:rsidR="00641A0A" w:rsidRDefault="00000000">
      <w:pPr>
        <w:pStyle w:val="ListBullet"/>
      </w:pPr>
      <w:r>
        <w:t>SAM (Segment Anything) for irregular venue shapes</w:t>
      </w:r>
    </w:p>
    <w:p w14:paraId="6F066E3F" w14:textId="77777777" w:rsidR="00641A0A" w:rsidRDefault="00000000">
      <w:pPr>
        <w:pStyle w:val="ListBullet"/>
      </w:pPr>
      <w:r>
        <w:t>Custom YOLO model if training data becomes available</w:t>
      </w:r>
    </w:p>
    <w:p w14:paraId="64C06357" w14:textId="77777777" w:rsidR="00641A0A" w:rsidRDefault="00000000">
      <w:pPr>
        <w:pStyle w:val="Heading1"/>
      </w:pPr>
      <w:r>
        <w:lastRenderedPageBreak/>
        <w:t>9. Prototype vs Production Comparison</w:t>
      </w:r>
    </w:p>
    <w:tbl>
      <w:tblPr>
        <w:tblStyle w:val="TableGrid"/>
        <w:tblW w:w="0" w:type="auto"/>
        <w:tblLook w:val="04A0" w:firstRow="1" w:lastRow="0" w:firstColumn="1" w:lastColumn="0" w:noHBand="0" w:noVBand="1"/>
      </w:tblPr>
      <w:tblGrid>
        <w:gridCol w:w="2880"/>
        <w:gridCol w:w="2880"/>
        <w:gridCol w:w="2880"/>
      </w:tblGrid>
      <w:tr w:rsidR="00641A0A" w14:paraId="1924F93B" w14:textId="77777777">
        <w:tc>
          <w:tcPr>
            <w:tcW w:w="2880" w:type="dxa"/>
          </w:tcPr>
          <w:p w14:paraId="43AFF592" w14:textId="77777777" w:rsidR="00641A0A" w:rsidRDefault="00000000">
            <w:r>
              <w:t>Aspect</w:t>
            </w:r>
          </w:p>
        </w:tc>
        <w:tc>
          <w:tcPr>
            <w:tcW w:w="2880" w:type="dxa"/>
          </w:tcPr>
          <w:p w14:paraId="506CAA45" w14:textId="77777777" w:rsidR="00641A0A" w:rsidRDefault="00000000">
            <w:r>
              <w:t>Prototype</w:t>
            </w:r>
          </w:p>
        </w:tc>
        <w:tc>
          <w:tcPr>
            <w:tcW w:w="2880" w:type="dxa"/>
          </w:tcPr>
          <w:p w14:paraId="73CCF6CD" w14:textId="77777777" w:rsidR="00641A0A" w:rsidRDefault="00000000">
            <w:r>
              <w:t>Production (Recommended)</w:t>
            </w:r>
          </w:p>
        </w:tc>
      </w:tr>
      <w:tr w:rsidR="00641A0A" w14:paraId="51896D67" w14:textId="77777777">
        <w:tc>
          <w:tcPr>
            <w:tcW w:w="2880" w:type="dxa"/>
          </w:tcPr>
          <w:p w14:paraId="3A7A0F7F" w14:textId="77777777" w:rsidR="00641A0A" w:rsidRDefault="00000000">
            <w:r>
              <w:t>Edge / block detection</w:t>
            </w:r>
          </w:p>
        </w:tc>
        <w:tc>
          <w:tcPr>
            <w:tcW w:w="2880" w:type="dxa"/>
          </w:tcPr>
          <w:p w14:paraId="77B1446A" w14:textId="77777777" w:rsidR="00641A0A" w:rsidRDefault="00000000">
            <w:r>
              <w:t>Fake canvas CV</w:t>
            </w:r>
          </w:p>
        </w:tc>
        <w:tc>
          <w:tcPr>
            <w:tcW w:w="2880" w:type="dxa"/>
          </w:tcPr>
          <w:p w14:paraId="669A8912" w14:textId="77777777" w:rsidR="00641A0A" w:rsidRDefault="00000000">
            <w:r>
              <w:t>Real Python OpenCV on server</w:t>
            </w:r>
          </w:p>
        </w:tc>
      </w:tr>
      <w:tr w:rsidR="00641A0A" w14:paraId="14C86A0C" w14:textId="77777777">
        <w:tc>
          <w:tcPr>
            <w:tcW w:w="2880" w:type="dxa"/>
          </w:tcPr>
          <w:p w14:paraId="2036D78B" w14:textId="77777777" w:rsidR="00641A0A" w:rsidRDefault="00000000">
            <w:r>
              <w:t>Naming / labels</w:t>
            </w:r>
          </w:p>
        </w:tc>
        <w:tc>
          <w:tcPr>
            <w:tcW w:w="2880" w:type="dxa"/>
          </w:tcPr>
          <w:p w14:paraId="72F7C224" w14:textId="77777777" w:rsidR="00641A0A" w:rsidRDefault="00000000">
            <w:r>
              <w:t>LLM guesses</w:t>
            </w:r>
          </w:p>
        </w:tc>
        <w:tc>
          <w:tcPr>
            <w:tcW w:w="2880" w:type="dxa"/>
          </w:tcPr>
          <w:p w14:paraId="25DFC655" w14:textId="77777777" w:rsidR="00641A0A" w:rsidRDefault="00000000">
            <w:r>
              <w:t>Azure OCR + spatial polygon matching</w:t>
            </w:r>
          </w:p>
        </w:tc>
      </w:tr>
      <w:tr w:rsidR="00641A0A" w14:paraId="40C3318E" w14:textId="77777777">
        <w:tc>
          <w:tcPr>
            <w:tcW w:w="2880" w:type="dxa"/>
          </w:tcPr>
          <w:p w14:paraId="6799068E" w14:textId="77777777" w:rsidR="00641A0A" w:rsidRDefault="00000000">
            <w:r>
              <w:t>Coordinates</w:t>
            </w:r>
          </w:p>
        </w:tc>
        <w:tc>
          <w:tcPr>
            <w:tcW w:w="2880" w:type="dxa"/>
          </w:tcPr>
          <w:p w14:paraId="749D5843" w14:textId="77777777" w:rsidR="00641A0A" w:rsidRDefault="00000000">
            <w:r>
              <w:t>LLM percentage estimates</w:t>
            </w:r>
          </w:p>
        </w:tc>
        <w:tc>
          <w:tcPr>
            <w:tcW w:w="2880" w:type="dxa"/>
          </w:tcPr>
          <w:p w14:paraId="53500B02" w14:textId="77777777" w:rsidR="00641A0A" w:rsidRDefault="00000000">
            <w:r>
              <w:t>CV polygons + OCR bounding boxes</w:t>
            </w:r>
          </w:p>
        </w:tc>
      </w:tr>
      <w:tr w:rsidR="00641A0A" w14:paraId="3AE9EC1E" w14:textId="77777777">
        <w:tc>
          <w:tcPr>
            <w:tcW w:w="2880" w:type="dxa"/>
          </w:tcPr>
          <w:p w14:paraId="1B50E8A8" w14:textId="77777777" w:rsidR="00641A0A" w:rsidRDefault="00000000">
            <w:r>
              <w:t>Processing</w:t>
            </w:r>
          </w:p>
        </w:tc>
        <w:tc>
          <w:tcPr>
            <w:tcW w:w="2880" w:type="dxa"/>
          </w:tcPr>
          <w:p w14:paraId="09FA473B" w14:textId="77777777" w:rsidR="00641A0A" w:rsidRDefault="00000000">
            <w:r>
              <w:t>Browser (slow, blocks UI)</w:t>
            </w:r>
          </w:p>
        </w:tc>
        <w:tc>
          <w:tcPr>
            <w:tcW w:w="2880" w:type="dxa"/>
          </w:tcPr>
          <w:p w14:paraId="618B5FE0" w14:textId="77777777" w:rsidR="00641A0A" w:rsidRDefault="00000000">
            <w:r>
              <w:t>Server (fast, scalable)</w:t>
            </w:r>
          </w:p>
        </w:tc>
      </w:tr>
      <w:tr w:rsidR="00641A0A" w14:paraId="28F05C45" w14:textId="77777777">
        <w:tc>
          <w:tcPr>
            <w:tcW w:w="2880" w:type="dxa"/>
          </w:tcPr>
          <w:p w14:paraId="3B140946" w14:textId="77777777" w:rsidR="00641A0A" w:rsidRDefault="00000000">
            <w:r>
              <w:t>Framework</w:t>
            </w:r>
          </w:p>
        </w:tc>
        <w:tc>
          <w:tcPr>
            <w:tcW w:w="2880" w:type="dxa"/>
          </w:tcPr>
          <w:p w14:paraId="0AB49C1F" w14:textId="77777777" w:rsidR="00641A0A" w:rsidRDefault="00000000">
            <w:r>
              <w:t>React / Next.js</w:t>
            </w:r>
          </w:p>
        </w:tc>
        <w:tc>
          <w:tcPr>
            <w:tcW w:w="2880" w:type="dxa"/>
          </w:tcPr>
          <w:p w14:paraId="4DD614FF" w14:textId="77777777" w:rsidR="00641A0A" w:rsidRDefault="00000000">
            <w:r>
              <w:t>Angular 21 thin client</w:t>
            </w:r>
          </w:p>
        </w:tc>
      </w:tr>
      <w:tr w:rsidR="00641A0A" w14:paraId="2C1DDAAD" w14:textId="77777777">
        <w:tc>
          <w:tcPr>
            <w:tcW w:w="2880" w:type="dxa"/>
          </w:tcPr>
          <w:p w14:paraId="2810908B" w14:textId="77777777" w:rsidR="00641A0A" w:rsidRDefault="00000000">
            <w:r>
              <w:t>Estimated accuracy</w:t>
            </w:r>
          </w:p>
        </w:tc>
        <w:tc>
          <w:tcPr>
            <w:tcW w:w="2880" w:type="dxa"/>
          </w:tcPr>
          <w:p w14:paraId="1E85F74B" w14:textId="77777777" w:rsidR="00641A0A" w:rsidRDefault="00000000">
            <w:r>
              <w:t>60-70% on varied charts</w:t>
            </w:r>
          </w:p>
        </w:tc>
        <w:tc>
          <w:tcPr>
            <w:tcW w:w="2880" w:type="dxa"/>
          </w:tcPr>
          <w:p w14:paraId="146CC713" w14:textId="77777777" w:rsidR="00641A0A" w:rsidRDefault="00000000">
            <w:r>
              <w:t>90%+ with hybrid merge</w:t>
            </w:r>
          </w:p>
        </w:tc>
      </w:tr>
    </w:tbl>
    <w:p w14:paraId="105AF039" w14:textId="77777777" w:rsidR="00641A0A" w:rsidRDefault="00000000">
      <w:pPr>
        <w:pStyle w:val="Heading1"/>
      </w:pPr>
      <w:r>
        <w:t>10. Required Services &amp; API Keys</w:t>
      </w:r>
    </w:p>
    <w:tbl>
      <w:tblPr>
        <w:tblStyle w:val="TableGrid"/>
        <w:tblW w:w="0" w:type="auto"/>
        <w:tblLook w:val="04A0" w:firstRow="1" w:lastRow="0" w:firstColumn="1" w:lastColumn="0" w:noHBand="0" w:noVBand="1"/>
      </w:tblPr>
      <w:tblGrid>
        <w:gridCol w:w="4320"/>
        <w:gridCol w:w="4320"/>
      </w:tblGrid>
      <w:tr w:rsidR="00641A0A" w14:paraId="7E9E301F" w14:textId="77777777">
        <w:tc>
          <w:tcPr>
            <w:tcW w:w="4320" w:type="dxa"/>
          </w:tcPr>
          <w:p w14:paraId="0BBE783A" w14:textId="77777777" w:rsidR="00641A0A" w:rsidRDefault="00000000">
            <w:r>
              <w:t>Service</w:t>
            </w:r>
          </w:p>
        </w:tc>
        <w:tc>
          <w:tcPr>
            <w:tcW w:w="4320" w:type="dxa"/>
          </w:tcPr>
          <w:p w14:paraId="2517016B" w14:textId="77777777" w:rsidR="00641A0A" w:rsidRDefault="00000000">
            <w:r>
              <w:t>Purpose</w:t>
            </w:r>
          </w:p>
        </w:tc>
      </w:tr>
      <w:tr w:rsidR="00641A0A" w14:paraId="4E113FB8" w14:textId="77777777">
        <w:tc>
          <w:tcPr>
            <w:tcW w:w="4320" w:type="dxa"/>
          </w:tcPr>
          <w:p w14:paraId="15A915B1" w14:textId="77777777" w:rsidR="00641A0A" w:rsidRDefault="00000000">
            <w:r>
              <w:t>Supabase</w:t>
            </w:r>
          </w:p>
        </w:tc>
        <w:tc>
          <w:tcPr>
            <w:tcW w:w="4320" w:type="dxa"/>
          </w:tcPr>
          <w:p w14:paraId="12B1E7AB" w14:textId="77777777" w:rsidR="00641A0A" w:rsidRDefault="00000000">
            <w:r>
              <w:t>Already configured — Storage + Edge Functions + Auth</w:t>
            </w:r>
          </w:p>
        </w:tc>
      </w:tr>
      <w:tr w:rsidR="00641A0A" w14:paraId="4AFEAFA1" w14:textId="77777777">
        <w:tc>
          <w:tcPr>
            <w:tcW w:w="4320" w:type="dxa"/>
          </w:tcPr>
          <w:p w14:paraId="06C66351" w14:textId="77777777" w:rsidR="00641A0A" w:rsidRDefault="00000000">
            <w:r>
              <w:t>Azure Document Intelligence</w:t>
            </w:r>
          </w:p>
        </w:tc>
        <w:tc>
          <w:tcPr>
            <w:tcW w:w="4320" w:type="dxa"/>
          </w:tcPr>
          <w:p w14:paraId="03DCDC5E" w14:textId="77777777" w:rsidR="00641A0A" w:rsidRDefault="00000000">
            <w:r>
              <w:t>OCR + layout analysis — create resource in Azure Portal</w:t>
            </w:r>
          </w:p>
        </w:tc>
      </w:tr>
      <w:tr w:rsidR="00641A0A" w14:paraId="7612B780" w14:textId="77777777">
        <w:tc>
          <w:tcPr>
            <w:tcW w:w="4320" w:type="dxa"/>
          </w:tcPr>
          <w:p w14:paraId="27A49725" w14:textId="77777777" w:rsidR="00641A0A" w:rsidRDefault="00000000">
            <w:r>
              <w:t>OpenAI API (or OpenRouter)</w:t>
            </w:r>
          </w:p>
        </w:tc>
        <w:tc>
          <w:tcPr>
            <w:tcW w:w="4320" w:type="dxa"/>
          </w:tcPr>
          <w:p w14:paraId="7047303E" w14:textId="77777777" w:rsidR="00641A0A" w:rsidRDefault="00000000">
            <w:r>
              <w:t>GPT-4o for structured layout analysis</w:t>
            </w:r>
          </w:p>
        </w:tc>
      </w:tr>
      <w:tr w:rsidR="00641A0A" w14:paraId="57EB9862" w14:textId="77777777">
        <w:tc>
          <w:tcPr>
            <w:tcW w:w="4320" w:type="dxa"/>
          </w:tcPr>
          <w:p w14:paraId="4716A8CE" w14:textId="77777777" w:rsidR="00641A0A" w:rsidRDefault="00000000">
            <w:r>
              <w:t>Python hosting</w:t>
            </w:r>
          </w:p>
        </w:tc>
        <w:tc>
          <w:tcPr>
            <w:tcW w:w="4320" w:type="dxa"/>
          </w:tcPr>
          <w:p w14:paraId="4B56B1B0" w14:textId="77777777" w:rsidR="00641A0A" w:rsidRDefault="00000000">
            <w:r>
              <w:t>Railway, Render, or Google Cloud Run for OpenCV microservice</w:t>
            </w:r>
          </w:p>
        </w:tc>
      </w:tr>
    </w:tbl>
    <w:p w14:paraId="0441D394" w14:textId="77777777" w:rsidR="00641A0A" w:rsidRDefault="00000000">
      <w:r>
        <w:t>Note: OpenCV cannot run inside Supabase Edge Functions (Deno). A separate Python microservice is required for geometry processing.</w:t>
      </w:r>
    </w:p>
    <w:p w14:paraId="6C5E7E6C" w14:textId="77777777" w:rsidR="00641A0A" w:rsidRDefault="00000000">
      <w:pPr>
        <w:pStyle w:val="Heading1"/>
      </w:pPr>
      <w:r>
        <w:t>11. Options Summary</w:t>
      </w:r>
    </w:p>
    <w:tbl>
      <w:tblPr>
        <w:tblStyle w:val="TableGrid"/>
        <w:tblW w:w="0" w:type="auto"/>
        <w:tblLook w:val="04A0" w:firstRow="1" w:lastRow="0" w:firstColumn="1" w:lastColumn="0" w:noHBand="0" w:noVBand="1"/>
      </w:tblPr>
      <w:tblGrid>
        <w:gridCol w:w="2880"/>
        <w:gridCol w:w="2880"/>
        <w:gridCol w:w="2880"/>
      </w:tblGrid>
      <w:tr w:rsidR="00641A0A" w14:paraId="230ABE41" w14:textId="77777777">
        <w:tc>
          <w:tcPr>
            <w:tcW w:w="2880" w:type="dxa"/>
          </w:tcPr>
          <w:p w14:paraId="0024F524" w14:textId="77777777" w:rsidR="00641A0A" w:rsidRDefault="00000000">
            <w:r>
              <w:t>Option</w:t>
            </w:r>
          </w:p>
        </w:tc>
        <w:tc>
          <w:tcPr>
            <w:tcW w:w="2880" w:type="dxa"/>
          </w:tcPr>
          <w:p w14:paraId="24DD1BF4" w14:textId="77777777" w:rsidR="00641A0A" w:rsidRDefault="00000000">
            <w:r>
              <w:t>Stack</w:t>
            </w:r>
          </w:p>
        </w:tc>
        <w:tc>
          <w:tcPr>
            <w:tcW w:w="2880" w:type="dxa"/>
          </w:tcPr>
          <w:p w14:paraId="51862A1F" w14:textId="77777777" w:rsidR="00641A0A" w:rsidRDefault="00000000">
            <w:r>
              <w:t>Recommendation</w:t>
            </w:r>
          </w:p>
        </w:tc>
      </w:tr>
      <w:tr w:rsidR="00641A0A" w14:paraId="343052D9" w14:textId="77777777">
        <w:tc>
          <w:tcPr>
            <w:tcW w:w="2880" w:type="dxa"/>
          </w:tcPr>
          <w:p w14:paraId="6E319907" w14:textId="77777777" w:rsidR="00641A0A" w:rsidRDefault="00000000">
            <w:r>
              <w:t>A — Recommended</w:t>
            </w:r>
          </w:p>
        </w:tc>
        <w:tc>
          <w:tcPr>
            <w:tcW w:w="2880" w:type="dxa"/>
          </w:tcPr>
          <w:p w14:paraId="7FC8A470" w14:textId="77777777" w:rsidR="00641A0A" w:rsidRDefault="00000000">
            <w:r>
              <w:t>Azure OCR + Python OpenCV + GPT-4o merge</w:t>
            </w:r>
          </w:p>
        </w:tc>
        <w:tc>
          <w:tcPr>
            <w:tcW w:w="2880" w:type="dxa"/>
          </w:tcPr>
          <w:p w14:paraId="4F59697A" w14:textId="77777777" w:rsidR="00641A0A" w:rsidRDefault="00000000">
            <w:r>
              <w:t>Best accuracy, industry standard</w:t>
            </w:r>
          </w:p>
        </w:tc>
      </w:tr>
      <w:tr w:rsidR="00641A0A" w14:paraId="040323BD" w14:textId="77777777">
        <w:tc>
          <w:tcPr>
            <w:tcW w:w="2880" w:type="dxa"/>
          </w:tcPr>
          <w:p w14:paraId="3CE72D64" w14:textId="77777777" w:rsidR="00641A0A" w:rsidRDefault="00000000">
            <w:r>
              <w:t>B — Budget / Faster MVP</w:t>
            </w:r>
          </w:p>
        </w:tc>
        <w:tc>
          <w:tcPr>
            <w:tcW w:w="2880" w:type="dxa"/>
          </w:tcPr>
          <w:p w14:paraId="0BC53803" w14:textId="77777777" w:rsidR="00641A0A" w:rsidRDefault="00000000">
            <w:r>
              <w:t>Google Document AI + Gemini Flash only (no OpenCV)</w:t>
            </w:r>
          </w:p>
        </w:tc>
        <w:tc>
          <w:tcPr>
            <w:tcW w:w="2880" w:type="dxa"/>
          </w:tcPr>
          <w:p w14:paraId="28028709" w14:textId="77777777" w:rsidR="00641A0A" w:rsidRDefault="00000000">
            <w:r>
              <w:t>Faster to build; weak geometry on complex charts</w:t>
            </w:r>
          </w:p>
        </w:tc>
      </w:tr>
      <w:tr w:rsidR="00641A0A" w14:paraId="094F25AD" w14:textId="77777777">
        <w:tc>
          <w:tcPr>
            <w:tcW w:w="2880" w:type="dxa"/>
          </w:tcPr>
          <w:p w14:paraId="077EB75F" w14:textId="77777777" w:rsidR="00641A0A" w:rsidRDefault="00000000">
            <w:r>
              <w:t>C — Prototype port</w:t>
            </w:r>
          </w:p>
        </w:tc>
        <w:tc>
          <w:tcPr>
            <w:tcW w:w="2880" w:type="dxa"/>
          </w:tcPr>
          <w:p w14:paraId="234D6359" w14:textId="77777777" w:rsidR="00641A0A" w:rsidRDefault="00000000">
            <w:r>
              <w:t>border-cv + OpenRouter Gemini</w:t>
            </w:r>
          </w:p>
        </w:tc>
        <w:tc>
          <w:tcPr>
            <w:tcW w:w="2880" w:type="dxa"/>
          </w:tcPr>
          <w:p w14:paraId="6AE90AC5" w14:textId="77777777" w:rsidR="00641A0A" w:rsidRDefault="00000000">
            <w:r>
              <w:t>DO NOT USE</w:t>
            </w:r>
          </w:p>
        </w:tc>
      </w:tr>
    </w:tbl>
    <w:p w14:paraId="3C6505EF" w14:textId="77777777" w:rsidR="00641A0A" w:rsidRDefault="00000000">
      <w:pPr>
        <w:pStyle w:val="Heading1"/>
      </w:pPr>
      <w:r>
        <w:t>12. Output Schema Mapping</w:t>
      </w:r>
    </w:p>
    <w:p w14:paraId="0AA1827C" w14:textId="77777777" w:rsidR="00641A0A" w:rsidRDefault="00000000">
      <w:r>
        <w:t>Analysis output must map to the existing LayoutElement model in optimo-venue-layout:</w:t>
      </w:r>
    </w:p>
    <w:p w14:paraId="71178EA9" w14:textId="77777777" w:rsidR="00641A0A" w:rsidRDefault="00000000">
      <w:pPr>
        <w:pStyle w:val="ListBullet"/>
      </w:pPr>
      <w:r>
        <w:rPr>
          <w:b/>
        </w:rPr>
        <w:t xml:space="preserve">centerpiece: </w:t>
      </w:r>
      <w:r>
        <w:t>CenterpieceElement — shape, label, position, size, curveDeg</w:t>
      </w:r>
    </w:p>
    <w:p w14:paraId="2FC8CB67" w14:textId="77777777" w:rsidR="00641A0A" w:rsidRDefault="00000000">
      <w:pPr>
        <w:pStyle w:val="ListBullet"/>
      </w:pPr>
      <w:r>
        <w:rPr>
          <w:b/>
        </w:rPr>
        <w:t xml:space="preserve">layer-ring: </w:t>
      </w:r>
      <w:r>
        <w:t>Concentric tier rings — ringIndex, thicknessPct, blockCount</w:t>
      </w:r>
    </w:p>
    <w:p w14:paraId="452FF85F" w14:textId="77777777" w:rsidR="00641A0A" w:rsidRDefault="00000000">
      <w:pPr>
        <w:pStyle w:val="ListBullet"/>
      </w:pPr>
      <w:r>
        <w:rPr>
          <w:b/>
        </w:rPr>
        <w:t xml:space="preserve">block-grid / seat-section: </w:t>
      </w:r>
      <w:r>
        <w:t>Individual blocks — code, startAngleDeg, endAngleDeg, rows, seatsPerRow</w:t>
      </w:r>
    </w:p>
    <w:p w14:paraId="5C583910" w14:textId="77777777" w:rsidR="00641A0A" w:rsidRDefault="00000000">
      <w:pPr>
        <w:pStyle w:val="ListBullet"/>
      </w:pPr>
      <w:r>
        <w:rPr>
          <w:b/>
        </w:rPr>
        <w:t xml:space="preserve">label: </w:t>
      </w:r>
      <w:r>
        <w:t>Stand names (NORTH BANK, etc.) — position, rotation, fontSize</w:t>
      </w:r>
    </w:p>
    <w:p w14:paraId="3F9211E0" w14:textId="77777777" w:rsidR="00641A0A" w:rsidRDefault="00000000">
      <w:r>
        <w:lastRenderedPageBreak/>
        <w:t>All geometry uses percentage-based coordinates (0-100) for resolution-independent scaling.</w:t>
      </w:r>
    </w:p>
    <w:p w14:paraId="61C489E7" w14:textId="77777777" w:rsidR="00641A0A" w:rsidRDefault="00000000">
      <w:pPr>
        <w:pStyle w:val="Heading1"/>
      </w:pPr>
      <w:r>
        <w:t>13. Next Steps After Approval</w:t>
      </w:r>
    </w:p>
    <w:p w14:paraId="4BEB405A" w14:textId="77777777" w:rsidR="00641A0A" w:rsidRDefault="00000000">
      <w:r>
        <w:t>1. Scaffold Supabase Edge Function: analyze-blueprint</w:t>
      </w:r>
    </w:p>
    <w:p w14:paraId="1B10A9F1" w14:textId="77777777" w:rsidR="00641A0A" w:rsidRDefault="00000000">
      <w:r>
        <w:t>2. Create Python FastAPI + OpenCV microservice skeleton</w:t>
      </w:r>
    </w:p>
    <w:p w14:paraId="695455F2" w14:textId="77777777" w:rsidR="00641A0A" w:rsidRDefault="00000000">
      <w:r>
        <w:t>3. Build Angular AI wizard panel (upload, analyze, preview, apply)</w:t>
      </w:r>
    </w:p>
    <w:p w14:paraId="6372051F" w14:textId="77777777" w:rsidR="00641A0A" w:rsidRDefault="00000000">
      <w:r>
        <w:t>4. Implement BlueprintAnalysisResult to LayoutElement[] converter</w:t>
      </w:r>
    </w:p>
    <w:p w14:paraId="283B58CB" w14:textId="77777777" w:rsidR="00641A0A" w:rsidRDefault="00000000">
      <w:r>
        <w:t>5. Add review/correction UI with confidence indicators</w:t>
      </w:r>
    </w:p>
    <w:p w14:paraId="07CA381E" w14:textId="77777777" w:rsidR="00641A0A" w:rsidRDefault="00000000">
      <w:r>
        <w:t>6. Wire environment variables (Azure, OpenAI, Python service URL)</w:t>
      </w:r>
    </w:p>
    <w:p w14:paraId="73D79E9A" w14:textId="77777777" w:rsidR="00641A0A" w:rsidRDefault="00641A0A"/>
    <w:p w14:paraId="31EC73A1" w14:textId="77777777" w:rsidR="00641A0A" w:rsidRDefault="00000000">
      <w:r>
        <w:rPr>
          <w:b/>
        </w:rPr>
        <w:t xml:space="preserve">Decision: </w:t>
      </w:r>
      <w:r>
        <w:t>Proceed with Option A unless budget constraints require Option B for initial MVP.</w:t>
      </w:r>
    </w:p>
    <w:sectPr w:rsidR="00641A0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32625557">
    <w:abstractNumId w:val="8"/>
  </w:num>
  <w:num w:numId="2" w16cid:durableId="1951349158">
    <w:abstractNumId w:val="6"/>
  </w:num>
  <w:num w:numId="3" w16cid:durableId="1796407943">
    <w:abstractNumId w:val="5"/>
  </w:num>
  <w:num w:numId="4" w16cid:durableId="344210114">
    <w:abstractNumId w:val="4"/>
  </w:num>
  <w:num w:numId="5" w16cid:durableId="1219971921">
    <w:abstractNumId w:val="7"/>
  </w:num>
  <w:num w:numId="6" w16cid:durableId="608322295">
    <w:abstractNumId w:val="3"/>
  </w:num>
  <w:num w:numId="7" w16cid:durableId="1487816005">
    <w:abstractNumId w:val="2"/>
  </w:num>
  <w:num w:numId="8" w16cid:durableId="2039354664">
    <w:abstractNumId w:val="1"/>
  </w:num>
  <w:num w:numId="9" w16cid:durableId="7678887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41A0A"/>
    <w:rsid w:val="00717C7E"/>
    <w:rsid w:val="00AA1D8D"/>
    <w:rsid w:val="00B47730"/>
    <w:rsid w:val="00C759D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A0209F"/>
  <w14:defaultImageDpi w14:val="300"/>
  <w15:docId w15:val="{39624610-E16B-4897-A526-1913D2929A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1288</Words>
  <Characters>7348</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 Kalai</cp:lastModifiedBy>
  <cp:revision>3</cp:revision>
  <dcterms:created xsi:type="dcterms:W3CDTF">2013-12-23T23:15:00Z</dcterms:created>
  <dcterms:modified xsi:type="dcterms:W3CDTF">2026-06-24T11:24:00Z</dcterms:modified>
  <cp:category/>
</cp:coreProperties>
</file>