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lang w:eastAsia="en-US"/>
        </w:rPr>
      </w:pPr>
      <w:r>
        <w:rPr>
          <w:rFonts w:eastAsia="Calibri" w:cs="Times New Roman" w:ascii="Times New Roman" w:hAnsi="Times New Roman"/>
          <w:sz w:val="24"/>
          <w:szCs w:val="24"/>
          <w:lang w:eastAsia="en-US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по практической № 4</w:t>
      </w:r>
      <w:bookmarkStart w:id="0" w:name="_GoBack"/>
      <w:bookmarkEnd w:id="0"/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 xml:space="preserve">По дисциплине: «Технология разработки программного обеспечения»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На тему «Общее описание назначения разрабатываемой ИС. Разработка и оформление технического задания»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Пащенко Данил Владимирович </w:t>
      </w:r>
    </w:p>
    <w:p>
      <w:pPr>
        <w:pStyle w:val="Normal"/>
        <w:spacing w:lineRule="auto" w:line="360" w:before="0" w:after="0"/>
        <w:ind w:firstLine="709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>студент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>а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Выполнил: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>Пащенко Д.В.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Проверила:</w:t>
      </w: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 xml:space="preserve">Дата: </w:t>
      </w: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en-US"/>
        </w:rPr>
        <w:t>5</w:t>
      </w:r>
      <w:r>
        <w:rPr>
          <w:rFonts w:eastAsia="Calibri" w:cs="Times New Roman" w:ascii="Times New Roman" w:hAnsi="Times New Roman"/>
          <w:bCs/>
          <w:sz w:val="28"/>
          <w:szCs w:val="28"/>
          <w:lang w:eastAsia="en-US"/>
        </w:rPr>
        <w:t>.0</w:t>
      </w:r>
      <w:r>
        <w:rPr>
          <w:rFonts w:eastAsia="Calibri" w:cs="Times New Roman" w:ascii="Times New Roman" w:hAnsi="Times New Roman"/>
          <w:bCs/>
          <w:sz w:val="28"/>
          <w:szCs w:val="28"/>
          <w:lang w:eastAsia="en-US"/>
        </w:rPr>
        <w:t>3</w:t>
      </w:r>
      <w:r>
        <w:rPr>
          <w:rFonts w:eastAsia="Calibri" w:cs="Times New Roman" w:ascii="Times New Roman" w:hAnsi="Times New Roman"/>
          <w:bCs/>
          <w:sz w:val="28"/>
          <w:szCs w:val="28"/>
          <w:lang w:eastAsia="en-US"/>
        </w:rPr>
        <w:t>.26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eastAsia="Calibri" w:cs="Times New Roman"/>
          <w:b/>
          <w:bCs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b/>
          <w:bCs/>
          <w:sz w:val="28"/>
          <w:szCs w:val="28"/>
          <w:lang w:eastAsia="en-US"/>
        </w:rPr>
        <w:t>Оценка:</w:t>
      </w:r>
      <w:r>
        <w:rPr>
          <w:rFonts w:eastAsia="Calibri" w:cs="Times New Roman" w:ascii="Times New Roman" w:hAnsi="Times New Roman"/>
          <w:b/>
          <w:bCs/>
          <w:sz w:val="28"/>
          <w:szCs w:val="28"/>
          <w:u w:val="single"/>
          <w:lang w:eastAsia="en-US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 xml:space="preserve">                                         </w:t>
      </w:r>
    </w:p>
    <w:p>
      <w:pPr>
        <w:pStyle w:val="Normal"/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</w:r>
    </w:p>
    <w:p>
      <w:pPr>
        <w:pStyle w:val="Normal"/>
        <w:spacing w:lineRule="auto" w:line="254" w:before="0" w:after="160"/>
        <w:jc w:val="center"/>
        <w:rPr>
          <w:rFonts w:ascii="Times New Roman" w:hAnsi="Times New Roman" w:eastAsia="Calibri" w:cs="Times New Roman"/>
          <w:sz w:val="28"/>
          <w:szCs w:val="28"/>
          <w:lang w:eastAsia="en-US"/>
        </w:rPr>
      </w:pPr>
      <w:r>
        <w:rPr>
          <w:rFonts w:eastAsia="Calibri" w:cs="Times New Roman" w:ascii="Times New Roman" w:hAnsi="Times New Roman"/>
          <w:sz w:val="28"/>
          <w:szCs w:val="28"/>
          <w:lang w:eastAsia="en-US"/>
        </w:rPr>
        <w:t>2026 г.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b/>
          <w:color w:val="000000"/>
          <w:sz w:val="28"/>
          <w:szCs w:val="28"/>
        </w:rPr>
        <w:t>Общее описание назначения разрабатываемой ИС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b/>
          <w:color w:val="000000"/>
          <w:sz w:val="28"/>
          <w:szCs w:val="28"/>
        </w:rPr>
        <w:t>1. Назначение проектируемой ИС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Разрабатываемая информационная система «Управление качеством обслуживания АО «СтавросБанк» (сокращенное наименование — Quality Management System, QMS-Bank) предназначена для автоматизации процессов управления качеством клиентского сервиса в банке.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ходе предпроектного обследования, результаты которого были оформлены в практической работе №1, были выявлены следующие проблемы: ручной сбор отзывов с онлайн-платформ, разрозненный учет жалоб в различных источниках, длительная обработка обращений клиентов, занимающая до 3-5 рабочих дней, субъективность оценки работы отделений сотрудниками, а также высокие временные затраты на подготовку аналитических отчетов для руководства.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Создание единой информационной системы позволит централизовать все данные о качестве обслуживания в одном месте, автоматизировать рутинные операции по сбору и первичной обработке информации, и предоставлять руководству банка актуальную аналитику в режиме реального времени. Это, в свою очередь, создаст основу для принятия более эффективных и своевременных управленческих решений, направленных на повышение качества клиентского сервиса.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Информационная система должна обеспечивать выполнение следующих ключевых задач: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централизованный учет всех обращений и жалоб клиентов, поступающих из любых каналов;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автоматический сбор и анализ отзывов с ключевых онлайн-платформ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проведение опросов клиентов по методикам NPS и CSI с автоматической обработкой полученных результатов;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планирование и проведение аудитов качества в отделениях банка, включая возможность использования мобильных устройств для заполнения чек-листов и фотофиксации нарушений;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формирование объективных рейтингов отделений и сотрудников на основе собранных данных;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автоматизированную аналитику и формирование отчетности по качеству обслуживания для различных уровней руководства;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Ожидается, что внедрение системы позволит сократить среднее время обработки жалобы с 24 до 4 часов, получать данные об индексах удовлетворенности клиентов в режиме реального времени, а не раз в месяц, и значительно повысить прозрачность и объективность оценки работы отделений.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b/>
          <w:color w:val="000000"/>
          <w:sz w:val="28"/>
          <w:szCs w:val="28"/>
        </w:rPr>
        <w:t>2. Требования заказчика к ИС (первое приближение)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Заказчиком системы выступает руководство АО «СтавросБанк» в лице Председателя Правления и Директора по качеству. На начальном этапе взаимодействия были определены основные требования к будущей системе.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cs="Times New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3. Необходимый функционал к проектируемой ИС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должна обеспечивать выполнение следующих функций: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F1 — Управление обращениями и жалобами клиентов.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F2 — Мониторинг отзывов с онлайн-платформ.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F3 — Анализ тональности отзывов.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F4 — Управление опросами клиентов.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F5 — Расчет метрик удовлетворенности.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F6 — Управление аудитами качества.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F7 — Формирование рейтингов.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F8 — Отчетность и аналитика.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F9 — Управление пользователями и доступом.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F10 — Интеграция с CRM-системой банка.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b/>
          <w:color w:val="000000"/>
          <w:sz w:val="28"/>
          <w:szCs w:val="28"/>
        </w:rPr>
        <w:t>Спецификации (входные и выходные данные)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bCs/>
          <w:color w:val="000000"/>
          <w:sz w:val="28"/>
          <w:szCs w:val="28"/>
        </w:rPr>
        <w:t>Входные данные: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  <w:t>Система должна принимать следующие входные данные: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Спецификации входных и выходных данных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Входные данные: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S1 — данные о клиентах (ФИО, контактный телефон, адрес электронной почты).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S2 — данные об обращениях (дата обращения, отделение, текст жалобы).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S3 — данные об отзывах (платформа, текст отзыва, дата, автор).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S4 — данные об опросах (оценки NPS и CSI, комментарии клиентов).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S5 — данные об аудитах (чек-листы, фотографии, дата проверки).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S6 — данные об отделениях (название, адрес, контакты).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S7 — данные о пользователях системы (логин, пароль, роль).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Выходные данные: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S8 — отчет по обращениям за выбранный период.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S9 — отчет по индексам удовлетворенности NPS и CSI.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S10 — отчет по результатам аудитов отделений.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S11 — рейтинг отделений по качеству обслуживания.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S12 — аналитические отчеты для руководства.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S13 — информация о статусе обработки обращений.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Style w:val="Strong"/>
          <w:rFonts w:ascii="Nimbus Roman" w:hAnsi="Nimbus Roman" w:cs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Базовая платформа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функционирования информационной системы планируется использовать следующую программно-техническую платформу: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Операционная система: Windows Server.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Система управления базами данных: PostgreSQL.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Клиентская часть: веб-браузер (Google Chrome, Яндекс.Браузер, Mozilla Firefox).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Мобильный доступ: адаптивный интерфейс для планшетов.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Такая конфигурация обеспечивает надежность хранения данных, удобство использования и возможность масштабирования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b w:val="false"/>
          <w:i w:val="false"/>
          <w:caps w:val="false"/>
          <w:smallCaps w:val="false"/>
          <w:spacing w:val="0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Предпочтительный язык программирования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разработки информационной системы могут использоваться следующие технологии: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Backend-разработка: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Java (Spring Boot)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Frontend-разработка: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HTML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CSS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JavaScript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Работа с базой данных: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SQL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Использование данных технологий позволяет создать надежное и масштабируемое веб-приложение.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Модель жизненного цикла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разработки информационной системы выбрана итерационная модель.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Данная модель позволяет: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поэтапно разрабатывать систему;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вносить изменения в требования;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регулярно проверять результаты разработки;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взаимодействовать с заказчиком на всех этапах.</w:t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BodyText"/>
        <w:spacing w:lineRule="auto" w:line="360" w:before="0" w:after="0"/>
        <w:ind w:firstLine="709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Основные этапы разработки: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Анализ требований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Проектирование системы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Разработка программного обеспечения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Тестирование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Внедрение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Сопровождение систем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ы</w:t>
      </w:r>
    </w:p>
    <w:p>
      <w:pPr>
        <w:pStyle w:val="BodyText"/>
        <w:spacing w:lineRule="auto" w:line="360" w:before="0" w:after="0"/>
        <w:ind w:firstLine="709"/>
        <w:jc w:val="both"/>
        <w:rPr/>
      </w:pPr>
      <w:r>
        <w:rPr>
          <w:rStyle w:val="Strong"/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Другие идеи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дальнейшем возможно расширение функциональности системы, включая: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добавление модуля уведомлений по email;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возможность интеграции с CRM-системой банка;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возможность резервного копирования данных;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поддержку мобильных устройств.</w:t>
      </w:r>
    </w:p>
    <w:p>
      <w:pPr>
        <w:pStyle w:val="BodyText"/>
        <w:spacing w:lineRule="auto" w:line="360"/>
        <w:ind w:firstLine="709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Heading3"/>
        <w:spacing w:lineRule="auto" w:line="360" w:before="0" w:after="0"/>
        <w:ind w:firstLine="709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cs="Times New Roman"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4. Конфигурация проекта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процессе разработки системы создаются следующие элементы конфигурации: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PP-01 — план разработки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RD-01 — техническое задание.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RD-02 — документ требований.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ARCH-01 — архитектура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DB-01 — структура базы данных.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UI-01 — макеты пользовательского интерфейса.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CODE-01 — исходный код программы.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TEST-01 — документация тестирования.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DOC-01 — руководство пользователя.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DOC-02 — руководство администратора.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Для каждого элемента конфигурации определяются следующие атрибуты: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тип файла (docx, sql, java, js);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ответственный разработчик;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версия документа;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дата создания;</w:t>
      </w:r>
    </w:p>
    <w:p>
      <w:pPr>
        <w:pStyle w:val="BodyText"/>
        <w:widowControl/>
        <w:numPr>
          <w:ilvl w:val="0"/>
          <w:numId w:val="8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статус (в разработке, утвержден, завершен).</w:t>
      </w:r>
    </w:p>
    <w:p>
      <w:pPr>
        <w:pStyle w:val="Heading3"/>
        <w:widowControl/>
        <w:spacing w:lineRule="auto" w:line="360" w:before="480" w:after="240"/>
        <w:ind w:firstLine="709" w:left="0" w:right="0"/>
        <w:jc w:val="both"/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5. Определение ролей на основе конфигурации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В разработке информационной системы участвуют следующие роли: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Заказчик: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постановку требований и приемку системы. Артефакты: техническое задание, акты приемки.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Системный аналитик: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сбор и описание требований. Артефакты: документ требований, модели системы.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Разработчик: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создание программного обеспечения. Артефакты: исходный код, техническая документация.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Тестировщик: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проверку работы системы. Артефакты: тест-планы, отчеты о тестировании.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Администратор базы данных: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разработку и поддержку базы данных. Артефакты: структура базы данных, SQL-скрипты.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UI/UX дизайнер: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проектирование интерфейса. Артефакты: макеты интерфейса.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Технический писатель: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создание документации. Артефакты: руководства пользователя и администратора.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Менеджер проекта: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отвечает за координацию работ и соблюдение сроков. Артефакты: план разработки.</w:t>
      </w:r>
    </w:p>
    <w:p>
      <w:pPr>
        <w:pStyle w:val="Normal"/>
        <w:spacing w:lineRule="auto" w:line="360" w:before="0" w:after="0"/>
        <w:ind w:firstLine="360"/>
        <w:jc w:val="both"/>
        <w:rPr>
          <w:rFonts w:ascii="Nimbus Roman" w:hAnsi="Nimbus Roman"/>
          <w:color w:val="000000"/>
          <w:sz w:val="28"/>
          <w:szCs w:val="28"/>
        </w:rPr>
      </w:pPr>
      <w:r>
        <w:rPr>
          <w:rFonts w:ascii="Nimbus Roman" w:hAnsi="Nimbus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cs="Times New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cs="Times New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cs="Times New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Nimbus Roman" w:hAnsi="Nimbus Roman" w:cs="Times New Roman"/>
          <w:color w:val="000000"/>
          <w:sz w:val="28"/>
          <w:szCs w:val="28"/>
        </w:rPr>
      </w:pPr>
      <w:r>
        <w:rPr>
          <w:rFonts w:cs="Times New Roman" w:ascii="Nimbus Roman" w:hAnsi="Nimbus Roman"/>
          <w:color w:val="000000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libri Light">
    <w:charset w:val="01"/>
    <w:family w:val="auto"/>
    <w:pitch w:val="default"/>
  </w:font>
  <w:font w:name="Times New Roman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Open Sans">
    <w:charset w:val="01"/>
    <w:family w:val="swiss"/>
    <w:pitch w:val="variable"/>
  </w:font>
  <w:font w:name="Tempora LGC Uni">
    <w:charset w:val="01"/>
    <w:family w:val="auto"/>
    <w:pitch w:val="default"/>
  </w:font>
  <w:font w:name="Nimbus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a411b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276cd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276cd0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1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2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3" w:customStyle="1">
    <w:name w:val="Заголовок 3 Знак"/>
    <w:basedOn w:val="DefaultParagraphFont"/>
    <w:uiPriority w:val="9"/>
    <w:semiHidden/>
    <w:qFormat/>
    <w:rsid w:val="00276cd0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semiHidden/>
    <w:qFormat/>
    <w:rsid w:val="00276cd0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lang w:eastAsia="ru-RU"/>
    </w:rPr>
  </w:style>
  <w:style w:type="character" w:styleId="Hyperlink">
    <w:name w:val="Hyperlink"/>
    <w:basedOn w:val="DefaultParagraphFont"/>
    <w:uiPriority w:val="99"/>
    <w:unhideWhenUsed/>
    <w:rsid w:val="004d6c25"/>
    <w:rPr>
      <w:color w:themeColor="hyperlink" w:val="0563C1"/>
      <w:u w:val="single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4d6c25"/>
    <w:rPr>
      <w:color w:val="605E5C"/>
      <w:shd w:fill="E1DFDD" w:val="clear"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WenQuanYi Micro Hei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empora LGC Uni" w:hAnsi="Tempora LGC Un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empora LGC Uni" w:hAnsi="Tempora LGC Uni"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Tempora LGC Uni" w:hAnsi="Tempora LGC Uni" w:cs="Lohit Devanagari"/>
    </w:rPr>
  </w:style>
  <w:style w:type="paragraph" w:styleId="Style17" w:customStyle="1">
    <w:name w:val="текст"/>
    <w:basedOn w:val="Normal"/>
    <w:link w:val="Style10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1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2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a">
    <w:name w:val="Table Grid"/>
    <w:basedOn w:val="a1"/>
    <w:uiPriority w:val="39"/>
    <w:rsid w:val="0071118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LibreOffice/7.6.7.2$Linux_X86_64 LibreOffice_project/dd47e4b30cb7dab30588d6c79c651f218165e3c5</Application>
  <AppVersion>15.0000</AppVersion>
  <Pages>9</Pages>
  <Words>895</Words>
  <Characters>6638</Characters>
  <CharactersWithSpaces>7622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2026-02-18T17:12:00Z</dcterms:created>
  <dc:creator>Мария Авраменко</dc:creator>
  <dc:description/>
  <dc:language>ru-RU</dc:language>
  <cp:lastModifiedBy/>
  <dcterms:modified xsi:type="dcterms:W3CDTF">2026-03-05T14:13:48Z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