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115F" w14:textId="77777777" w:rsidR="00FC3626" w:rsidRPr="00FC3626" w:rsidRDefault="00FC3626" w:rsidP="00FC3626">
      <w:pPr>
        <w:pStyle w:val="NormalWeb"/>
        <w:spacing w:before="0" w:beforeAutospacing="0" w:after="0" w:afterAutospacing="0" w:line="480" w:lineRule="auto"/>
        <w:rPr>
          <w:sz w:val="22"/>
          <w:szCs w:val="22"/>
        </w:rPr>
      </w:pPr>
      <w:r w:rsidRPr="00FC3626">
        <w:rPr>
          <w:b/>
          <w:bCs/>
          <w:color w:val="000000"/>
          <w:sz w:val="32"/>
          <w:szCs w:val="32"/>
        </w:rPr>
        <w:t>Danait Gebremedhin</w:t>
      </w:r>
    </w:p>
    <w:p w14:paraId="6FA23410" w14:textId="77777777" w:rsidR="00FC3626" w:rsidRPr="00FC3626" w:rsidRDefault="00FC3626" w:rsidP="00FC3626">
      <w:pPr>
        <w:pStyle w:val="NormalWeb"/>
        <w:spacing w:before="0" w:beforeAutospacing="0" w:after="0" w:afterAutospacing="0" w:line="480" w:lineRule="auto"/>
        <w:rPr>
          <w:color w:val="000000"/>
          <w:sz w:val="32"/>
          <w:szCs w:val="32"/>
        </w:rPr>
      </w:pPr>
      <w:r w:rsidRPr="00FC3626">
        <w:rPr>
          <w:color w:val="000000"/>
          <w:sz w:val="32"/>
          <w:szCs w:val="32"/>
        </w:rPr>
        <w:t>HUM105</w:t>
      </w:r>
    </w:p>
    <w:p w14:paraId="3D878628" w14:textId="7D25E03C" w:rsidR="00FC3626" w:rsidRPr="00FC3626" w:rsidRDefault="00FC3626" w:rsidP="00FC3626">
      <w:pPr>
        <w:pStyle w:val="NormalWeb"/>
        <w:spacing w:before="0" w:beforeAutospacing="0" w:after="0" w:afterAutospacing="0" w:line="480" w:lineRule="auto"/>
        <w:rPr>
          <w:sz w:val="22"/>
          <w:szCs w:val="22"/>
        </w:rPr>
      </w:pPr>
      <w:r w:rsidRPr="00FC3626">
        <w:rPr>
          <w:color w:val="000000"/>
          <w:sz w:val="32"/>
          <w:szCs w:val="32"/>
        </w:rPr>
        <w:t>Reflection Paper 1</w:t>
      </w:r>
    </w:p>
    <w:p w14:paraId="3CB43FC0" w14:textId="77777777" w:rsidR="00FC3626" w:rsidRPr="00FC3626" w:rsidRDefault="00FC3626" w:rsidP="00FC3626">
      <w:pPr>
        <w:pStyle w:val="NormalWeb"/>
        <w:spacing w:before="0" w:beforeAutospacing="0" w:after="0" w:afterAutospacing="0" w:line="480" w:lineRule="auto"/>
        <w:rPr>
          <w:sz w:val="22"/>
          <w:szCs w:val="22"/>
        </w:rPr>
      </w:pPr>
      <w:r w:rsidRPr="00FC3626">
        <w:rPr>
          <w:color w:val="000000"/>
          <w:sz w:val="32"/>
          <w:szCs w:val="32"/>
        </w:rPr>
        <w:t>Monday, May 1,2023</w:t>
      </w:r>
    </w:p>
    <w:p w14:paraId="69FE7EFD" w14:textId="77777777" w:rsidR="00FC3626" w:rsidRPr="00FC3626" w:rsidRDefault="00FC3626" w:rsidP="00FC3626">
      <w:pPr>
        <w:pStyle w:val="NormalWeb"/>
        <w:spacing w:before="0" w:beforeAutospacing="0" w:after="0" w:afterAutospacing="0" w:line="480" w:lineRule="auto"/>
        <w:rPr>
          <w:sz w:val="22"/>
          <w:szCs w:val="22"/>
        </w:rPr>
      </w:pPr>
      <w:r w:rsidRPr="00FC3626">
        <w:rPr>
          <w:color w:val="000000"/>
          <w:sz w:val="32"/>
          <w:szCs w:val="32"/>
        </w:rPr>
        <w:t>Diana Ma</w:t>
      </w:r>
    </w:p>
    <w:p w14:paraId="635AB2BC" w14:textId="77777777" w:rsidR="00FC3626" w:rsidRDefault="00FC3626" w:rsidP="00FC3626">
      <w:pPr>
        <w:pStyle w:val="NormalWeb"/>
        <w:shd w:val="clear" w:color="auto" w:fill="FFFFFF"/>
        <w:spacing w:before="0" w:beforeAutospacing="0" w:after="0" w:afterAutospacing="0" w:line="480" w:lineRule="auto"/>
        <w:jc w:val="center"/>
      </w:pPr>
      <w:r>
        <w:rPr>
          <w:b/>
          <w:bCs/>
          <w:color w:val="000000"/>
          <w:sz w:val="36"/>
          <w:szCs w:val="36"/>
          <w:u w:val="single"/>
        </w:rPr>
        <w:t>Macro Analysis Of “American Horse”</w:t>
      </w:r>
    </w:p>
    <w:p w14:paraId="2987B5AF" w14:textId="1765ED48" w:rsidR="00FC3626" w:rsidRDefault="00FC3626" w:rsidP="00FC3626">
      <w:pPr>
        <w:pStyle w:val="NormalWeb"/>
        <w:shd w:val="clear" w:color="auto" w:fill="FFFFFF"/>
        <w:spacing w:before="0" w:beforeAutospacing="0" w:after="0" w:afterAutospacing="0" w:line="480" w:lineRule="auto"/>
        <w:ind w:firstLine="720"/>
      </w:pPr>
      <w:r>
        <w:rPr>
          <w:color w:val="000000"/>
        </w:rPr>
        <w:t>This macro analysis is based on the "American Horse" narrative by Louise Erdrich.I read Renicks' essay to learn more about the ongoing oppression of Native Americans. Through history, Native Americans have been subjected to social, political, and economic oppression. The narrative of Louises and the essay of Renicks simply illustrate how governmental and nongovernmental bodies participated in violating Native Americans' freedom to reproduce and raise their own children.</w:t>
      </w:r>
    </w:p>
    <w:p w14:paraId="5651B6D1" w14:textId="374AA8EC" w:rsidR="00FC3626" w:rsidRDefault="00FC3626" w:rsidP="00FC3626">
      <w:pPr>
        <w:pStyle w:val="NormalWeb"/>
        <w:shd w:val="clear" w:color="auto" w:fill="FFFFFF"/>
        <w:spacing w:before="0" w:beforeAutospacing="0" w:after="0" w:afterAutospacing="0" w:line="480" w:lineRule="auto"/>
        <w:ind w:firstLine="720"/>
      </w:pPr>
      <w:r>
        <w:rPr>
          <w:color w:val="000000"/>
        </w:rPr>
        <w:t>American Indian children were separated from their biological parents by institutions like foster care; most of the children in these situations never had the chance to see their parents again. Renicks contends that "between 25 and 35 percent of all American Indian children had been placed in adoptive homes, foster homes, or institutions" in the article. Ninety percent of those kids were growing up in non-Indian households. Many would never again have contact with their biological family (Renicks). The narrative "American Horse," whose main heroine Albertine battles to keep her child out of foster care, lends credence to this study. Additionally, in my opinion, the federal health services' choice to sterilize Native American women without their consent was appalling and sad.</w:t>
      </w:r>
    </w:p>
    <w:p w14:paraId="17DF4B44" w14:textId="77777777" w:rsidR="00FC3626" w:rsidRDefault="00FC3626" w:rsidP="00FC3626">
      <w:pPr>
        <w:pStyle w:val="NormalWeb"/>
        <w:shd w:val="clear" w:color="auto" w:fill="FFFFFF"/>
        <w:spacing w:before="0" w:beforeAutospacing="0" w:after="0" w:afterAutospacing="0" w:line="480" w:lineRule="auto"/>
        <w:ind w:firstLine="720"/>
      </w:pPr>
      <w:r>
        <w:rPr>
          <w:color w:val="000000"/>
        </w:rPr>
        <w:lastRenderedPageBreak/>
        <w:t>Throughout the course of the United States’ history there have been numerous injustices carried out against minority groups; one particularly egregious instance occurred in the ‘70s when more than three thousand Native American Women suffered involuntary sterilization at facilities operated by Indian health Services-a government-funded program intended for providing medical support for Indigenous communities. By limiting a woman’s ability to conceive life and grow a family without her consent illustrates how America has perpetuated its deep-seated history rooted in systematic marginalization and bias towards people of color such as native Americans.</w:t>
      </w:r>
    </w:p>
    <w:p w14:paraId="6C573349" w14:textId="77777777" w:rsidR="00FC3626" w:rsidRDefault="00FC3626" w:rsidP="00FC3626">
      <w:pPr>
        <w:pStyle w:val="NormalWeb"/>
        <w:shd w:val="clear" w:color="auto" w:fill="FFFFFF"/>
        <w:spacing w:before="0" w:beforeAutospacing="0" w:after="0" w:afterAutospacing="0" w:line="480" w:lineRule="auto"/>
        <w:jc w:val="center"/>
      </w:pPr>
      <w:r>
        <w:rPr>
          <w:b/>
          <w:bCs/>
          <w:color w:val="000000"/>
          <w:sz w:val="36"/>
          <w:szCs w:val="36"/>
          <w:u w:val="single"/>
        </w:rPr>
        <w:t>Micro Analysis Of “AmericanHorse”</w:t>
      </w:r>
    </w:p>
    <w:p w14:paraId="68577193" w14:textId="77777777" w:rsidR="00FC3626" w:rsidRDefault="00FC3626" w:rsidP="00FC3626">
      <w:pPr>
        <w:pStyle w:val="NormalWeb"/>
        <w:shd w:val="clear" w:color="auto" w:fill="FFFFFF"/>
        <w:spacing w:before="0" w:beforeAutospacing="0" w:after="0" w:afterAutospacing="0" w:line="480" w:lineRule="auto"/>
        <w:ind w:firstLine="720"/>
      </w:pPr>
      <w:r>
        <w:rPr>
          <w:color w:val="000000"/>
        </w:rPr>
        <w:t>In her short story "American Horse," Louise Erdrich vividly depicts the struggles of a mother fighting to keep her child away from authorities. The narrative skillfully portrays how Native Americans are treated and their rights violated by the legal system. An excellent example is when the police barged into Albertine's home with no warning or warrant, an act that flagrantly breached the law. They even went further to shoot and kill her pet dog before arresting her uncle. It is an unparalleled catastrophe for a typical family who leads a conventional lifestyle.</w:t>
      </w:r>
    </w:p>
    <w:p w14:paraId="7DAD108E" w14:textId="73EB6E23" w:rsidR="00FC3626" w:rsidRDefault="00FC3626" w:rsidP="00FC3626">
      <w:pPr>
        <w:pStyle w:val="NormalWeb"/>
        <w:shd w:val="clear" w:color="auto" w:fill="FFFFFF"/>
        <w:spacing w:before="0" w:beforeAutospacing="0" w:after="0" w:afterAutospacing="0" w:line="480" w:lineRule="auto"/>
      </w:pPr>
      <w:r>
        <w:rPr>
          <w:color w:val="000000"/>
        </w:rPr>
        <w:t> </w:t>
      </w:r>
      <w:r>
        <w:rPr>
          <w:rStyle w:val="apple-tab-span"/>
          <w:color w:val="000000"/>
        </w:rPr>
        <w:tab/>
      </w:r>
      <w:r>
        <w:rPr>
          <w:color w:val="000000"/>
        </w:rPr>
        <w:t>As soon as the police entered their home to act, the family's mental and emotional state began to weaken. Albertine's interaction with them caused her to become afraid, indicating the impact of their behavior on her. Given the situation, it is reasonable to say that their suffering is a result of social judgments attached to them, such as their race and social class. It can't be denied that their suffering is a result of their Native American heritage. Instead of serving as community protectors and upholding the law, the police seem to support institutional biases that are implemented on citizens. They are not fairly defending the area and its residents.</w:t>
      </w:r>
    </w:p>
    <w:p w14:paraId="736116F6" w14:textId="3A13BBE0" w:rsidR="00FC3626" w:rsidRDefault="00FC3626" w:rsidP="00FC3626">
      <w:pPr>
        <w:pStyle w:val="NormalWeb"/>
        <w:shd w:val="clear" w:color="auto" w:fill="FFFFFF"/>
        <w:spacing w:before="0" w:beforeAutospacing="0" w:after="0" w:afterAutospacing="0" w:line="480" w:lineRule="auto"/>
        <w:ind w:firstLine="720"/>
      </w:pPr>
      <w:r>
        <w:rPr>
          <w:color w:val="000000"/>
        </w:rPr>
        <w:lastRenderedPageBreak/>
        <w:t>Harmony understood that if he showed disrespect to Native Americans, he would have to either protect them all the time or act more violently. As a result of her Native American heritage, she might be a target, but people with Brackett's socioeconomic status might also be considered Agents. While the Agents are the organizations or officials they represent, Native Americans are the targeted audience. It is possible to state with certainty that Agents may purposefully draw negative attention to Native Americans if they feel it is not their duty to assist in any way during circumstances involving them.</w:t>
      </w:r>
    </w:p>
    <w:p w14:paraId="6EBAD37A" w14:textId="4E56D3DC" w:rsidR="00FC3626" w:rsidRDefault="00FC3626" w:rsidP="00FC3626">
      <w:pPr>
        <w:pStyle w:val="NormalWeb"/>
        <w:shd w:val="clear" w:color="auto" w:fill="FFFFFF"/>
        <w:spacing w:before="0" w:beforeAutospacing="0" w:after="0" w:afterAutospacing="0" w:line="480" w:lineRule="auto"/>
        <w:ind w:firstLine="720"/>
      </w:pPr>
      <w:r>
        <w:rPr>
          <w:color w:val="000000"/>
        </w:rPr>
        <w:t>The world has undergone a transformation because of technology, which has sped up, made it easier to access, reduced the cost of communication and increased efficiency in advancements of telecommunications infrastructure compared to previous times.</w:t>
      </w:r>
      <w:r w:rsidR="00476A5D">
        <w:rPr>
          <w:color w:val="000000"/>
        </w:rPr>
        <w:t xml:space="preserve"> (BIBE)</w:t>
      </w:r>
      <w:r>
        <w:rPr>
          <w:color w:val="000000"/>
        </w:rPr>
        <w:t xml:space="preserve"> All of this was categorized as "Agent groups have privilege," which denotes that these groups are overvalued and that their members enjoy advantages that are not merited. Target groups are oppressed, which means that their members are marginalized, and their values and humanity are lowered. </w:t>
      </w:r>
    </w:p>
    <w:p w14:paraId="104FCFC2" w14:textId="77777777" w:rsidR="00FC3626" w:rsidRDefault="00FC3626" w:rsidP="00FC3626">
      <w:pPr>
        <w:pStyle w:val="NormalWeb"/>
        <w:shd w:val="clear" w:color="auto" w:fill="FFFFFF"/>
        <w:spacing w:before="0" w:beforeAutospacing="0" w:after="0" w:afterAutospacing="0" w:line="480" w:lineRule="auto"/>
      </w:pPr>
    </w:p>
    <w:p w14:paraId="60E1F042" w14:textId="77777777" w:rsidR="00FC3626" w:rsidRDefault="00FC3626" w:rsidP="00FC3626">
      <w:pPr>
        <w:pStyle w:val="NormalWeb"/>
        <w:shd w:val="clear" w:color="auto" w:fill="FFFFFF"/>
        <w:spacing w:before="0" w:beforeAutospacing="0" w:after="0" w:afterAutospacing="0" w:line="480" w:lineRule="auto"/>
      </w:pPr>
    </w:p>
    <w:p w14:paraId="4FF7EA1B" w14:textId="77777777" w:rsidR="00FC3626" w:rsidRDefault="00FC3626"/>
    <w:sectPr w:rsidR="00FC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26"/>
    <w:rsid w:val="00476A5D"/>
    <w:rsid w:val="00FC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22B9"/>
  <w15:chartTrackingRefBased/>
  <w15:docId w15:val="{132A4EA5-A498-4171-8A60-7092EDF1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6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C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2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2</cp:revision>
  <dcterms:created xsi:type="dcterms:W3CDTF">2023-04-30T23:40:00Z</dcterms:created>
  <dcterms:modified xsi:type="dcterms:W3CDTF">2023-05-02T03:36:00Z</dcterms:modified>
</cp:coreProperties>
</file>