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7082" w14:textId="7BDA66E1" w:rsidR="006465A1" w:rsidRPr="006465A1" w:rsidRDefault="006465A1" w:rsidP="006F2033">
      <w:pPr>
        <w:rPr>
          <w:rFonts w:ascii="Copperplate Gothic Bold" w:hAnsi="Copperplate Gothic Bold" w:cstheme="minorHAnsi"/>
          <w:b/>
          <w:bCs/>
          <w:sz w:val="96"/>
          <w:szCs w:val="96"/>
        </w:rPr>
      </w:pPr>
      <w:r>
        <w:rPr>
          <w:rFonts w:ascii="Copperplate Gothic Bold" w:hAnsi="Copperplate Gothic Bold" w:cstheme="minorHAnsi"/>
          <w:b/>
          <w:bCs/>
          <w:sz w:val="96"/>
          <w:szCs w:val="96"/>
        </w:rPr>
        <w:t xml:space="preserve">                                           </w:t>
      </w:r>
      <w:r w:rsidRPr="006465A1">
        <w:rPr>
          <w:rFonts w:ascii="Copperplate Gothic Bold" w:hAnsi="Copperplate Gothic Bold" w:cstheme="minorHAnsi"/>
          <w:b/>
          <w:bCs/>
          <w:sz w:val="96"/>
          <w:szCs w:val="96"/>
        </w:rPr>
        <w:t>Innovation</w:t>
      </w:r>
    </w:p>
    <w:p w14:paraId="10A804D4" w14:textId="246CCB92" w:rsidR="006F2033" w:rsidRPr="006F2033" w:rsidRDefault="006F2033" w:rsidP="006F2033">
      <w:pPr>
        <w:rPr>
          <w:rFonts w:cstheme="minorHAnsi"/>
          <w:sz w:val="44"/>
          <w:szCs w:val="44"/>
        </w:rPr>
      </w:pPr>
      <w:r w:rsidRPr="006F2033">
        <w:rPr>
          <w:rFonts w:cstheme="minorHAnsi"/>
          <w:sz w:val="44"/>
          <w:szCs w:val="44"/>
        </w:rPr>
        <w:t>Here are some innovative ideas for enhancing insights presentation using advanced techniques and visualization tools:</w:t>
      </w:r>
    </w:p>
    <w:p w14:paraId="18CDF8C8" w14:textId="77777777" w:rsidR="006F2033" w:rsidRPr="006F2033" w:rsidRDefault="006F2033" w:rsidP="006F2033">
      <w:pPr>
        <w:numPr>
          <w:ilvl w:val="0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b/>
          <w:bCs/>
          <w:sz w:val="44"/>
          <w:szCs w:val="44"/>
        </w:rPr>
        <w:t>Dynamic Market Basket Analysis:</w:t>
      </w:r>
    </w:p>
    <w:p w14:paraId="30CDDA3D" w14:textId="77777777" w:rsidR="006F2033" w:rsidRPr="006F2033" w:rsidRDefault="006F2033" w:rsidP="006F2033">
      <w:pPr>
        <w:numPr>
          <w:ilvl w:val="1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sz w:val="44"/>
          <w:szCs w:val="44"/>
        </w:rPr>
        <w:t>Instead of a static analysis, create a dynamic system that updates in real-time or on a regular basis to capture changing customer behavior patterns.</w:t>
      </w:r>
    </w:p>
    <w:p w14:paraId="643A17DF" w14:textId="77777777" w:rsidR="006F2033" w:rsidRPr="006F2033" w:rsidRDefault="006F2033" w:rsidP="006F2033">
      <w:pPr>
        <w:numPr>
          <w:ilvl w:val="1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sz w:val="44"/>
          <w:szCs w:val="44"/>
        </w:rPr>
        <w:t>Implement machine learning algorithms to continuously analyze transaction data, allowing the business to adapt quickly to emerging trends.</w:t>
      </w:r>
    </w:p>
    <w:p w14:paraId="23B2AB51" w14:textId="77777777" w:rsidR="006F2033" w:rsidRPr="006F2033" w:rsidRDefault="006F2033" w:rsidP="006F2033">
      <w:pPr>
        <w:numPr>
          <w:ilvl w:val="0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b/>
          <w:bCs/>
          <w:sz w:val="44"/>
          <w:szCs w:val="44"/>
        </w:rPr>
        <w:t>Customer Segmentation Integration:</w:t>
      </w:r>
    </w:p>
    <w:p w14:paraId="18630C15" w14:textId="77777777" w:rsidR="006F2033" w:rsidRPr="006F2033" w:rsidRDefault="006F2033" w:rsidP="006F2033">
      <w:pPr>
        <w:numPr>
          <w:ilvl w:val="1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sz w:val="44"/>
          <w:szCs w:val="44"/>
        </w:rPr>
        <w:t>Combine market basket analysis results with customer segmentation data to understand which product combinations are favored by specific customer groups.</w:t>
      </w:r>
    </w:p>
    <w:p w14:paraId="2AD34A50" w14:textId="77777777" w:rsidR="006F2033" w:rsidRPr="006F2033" w:rsidRDefault="006F2033" w:rsidP="006F2033">
      <w:pPr>
        <w:numPr>
          <w:ilvl w:val="1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sz w:val="44"/>
          <w:szCs w:val="44"/>
        </w:rPr>
        <w:t>Visualize these associations in a way that highlights differences in behavior between segments, enabling targeted marketing efforts.</w:t>
      </w:r>
    </w:p>
    <w:p w14:paraId="06D699E3" w14:textId="77777777" w:rsidR="006F2033" w:rsidRPr="006F2033" w:rsidRDefault="006F2033" w:rsidP="006F2033">
      <w:pPr>
        <w:numPr>
          <w:ilvl w:val="0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b/>
          <w:bCs/>
          <w:sz w:val="44"/>
          <w:szCs w:val="44"/>
        </w:rPr>
        <w:t>Temporal Analysis Heatmaps:</w:t>
      </w:r>
    </w:p>
    <w:p w14:paraId="71DA3D21" w14:textId="77777777" w:rsidR="006F2033" w:rsidRPr="006F2033" w:rsidRDefault="006F2033" w:rsidP="006F2033">
      <w:pPr>
        <w:numPr>
          <w:ilvl w:val="1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sz w:val="44"/>
          <w:szCs w:val="44"/>
        </w:rPr>
        <w:t>Generate heatmaps that show how product associations change over time, such as seasonality or trends related to holidays.</w:t>
      </w:r>
    </w:p>
    <w:p w14:paraId="5C680682" w14:textId="77777777" w:rsidR="006F2033" w:rsidRPr="006F2033" w:rsidRDefault="006F2033" w:rsidP="006F2033">
      <w:pPr>
        <w:numPr>
          <w:ilvl w:val="1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sz w:val="44"/>
          <w:szCs w:val="44"/>
        </w:rPr>
        <w:t>This can help the retail business plan promotions and product placements accordingly.</w:t>
      </w:r>
    </w:p>
    <w:p w14:paraId="68C7570F" w14:textId="77777777" w:rsidR="006F2033" w:rsidRPr="006F2033" w:rsidRDefault="006F2033" w:rsidP="006F2033">
      <w:pPr>
        <w:numPr>
          <w:ilvl w:val="0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b/>
          <w:bCs/>
          <w:sz w:val="44"/>
          <w:szCs w:val="44"/>
        </w:rPr>
        <w:t>Association Analysis for Online and In-Store Purchases:</w:t>
      </w:r>
    </w:p>
    <w:p w14:paraId="4263D28F" w14:textId="77777777" w:rsidR="006F2033" w:rsidRPr="006F2033" w:rsidRDefault="006F2033" w:rsidP="006F2033">
      <w:pPr>
        <w:numPr>
          <w:ilvl w:val="1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sz w:val="44"/>
          <w:szCs w:val="44"/>
        </w:rPr>
        <w:t>Differentiate between online and in-store purchases in your analysis.</w:t>
      </w:r>
    </w:p>
    <w:p w14:paraId="0A919850" w14:textId="77777777" w:rsidR="006F2033" w:rsidRPr="006F2033" w:rsidRDefault="006F2033" w:rsidP="006F2033">
      <w:pPr>
        <w:numPr>
          <w:ilvl w:val="1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sz w:val="44"/>
          <w:szCs w:val="44"/>
        </w:rPr>
        <w:t>Use visualization tools to compare and contrast the associations found in both channels, identifying opportunities to bridge online and offline sales.</w:t>
      </w:r>
    </w:p>
    <w:p w14:paraId="0E8CD8CF" w14:textId="77777777" w:rsidR="006F2033" w:rsidRPr="006F2033" w:rsidRDefault="006F2033" w:rsidP="006F2033">
      <w:pPr>
        <w:numPr>
          <w:ilvl w:val="0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b/>
          <w:bCs/>
          <w:sz w:val="44"/>
          <w:szCs w:val="44"/>
        </w:rPr>
        <w:t>Recommendation Engine Integration:</w:t>
      </w:r>
    </w:p>
    <w:p w14:paraId="4C6622F6" w14:textId="77777777" w:rsidR="006F2033" w:rsidRPr="006F2033" w:rsidRDefault="006F2033" w:rsidP="006F2033">
      <w:pPr>
        <w:numPr>
          <w:ilvl w:val="1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sz w:val="44"/>
          <w:szCs w:val="44"/>
        </w:rPr>
        <w:t>Incorporate association analysis results into a recommendation engine on your e-commerce platform or in-store displays.</w:t>
      </w:r>
    </w:p>
    <w:p w14:paraId="05582631" w14:textId="77777777" w:rsidR="006F2033" w:rsidRPr="006F2033" w:rsidRDefault="006F2033" w:rsidP="006F2033">
      <w:pPr>
        <w:numPr>
          <w:ilvl w:val="1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sz w:val="44"/>
          <w:szCs w:val="44"/>
        </w:rPr>
        <w:t>Use personalized product suggestions based on customers' past transactions to enhance the shopping experience.</w:t>
      </w:r>
    </w:p>
    <w:p w14:paraId="21BDCBB7" w14:textId="77777777" w:rsidR="006F2033" w:rsidRPr="006F2033" w:rsidRDefault="006F2033" w:rsidP="006F2033">
      <w:pPr>
        <w:numPr>
          <w:ilvl w:val="0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b/>
          <w:bCs/>
          <w:sz w:val="44"/>
          <w:szCs w:val="44"/>
        </w:rPr>
        <w:t>Geospatial Visualization:</w:t>
      </w:r>
    </w:p>
    <w:p w14:paraId="093D01E0" w14:textId="77777777" w:rsidR="006F2033" w:rsidRPr="006F2033" w:rsidRDefault="006F2033" w:rsidP="006F2033">
      <w:pPr>
        <w:numPr>
          <w:ilvl w:val="1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sz w:val="44"/>
          <w:szCs w:val="44"/>
        </w:rPr>
        <w:t>If you have location data, create geospatial visualizations to understand regional variations in customer behavior.</w:t>
      </w:r>
    </w:p>
    <w:p w14:paraId="047DB26A" w14:textId="77777777" w:rsidR="006F2033" w:rsidRPr="006F2033" w:rsidRDefault="006F2033" w:rsidP="006F2033">
      <w:pPr>
        <w:numPr>
          <w:ilvl w:val="1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sz w:val="44"/>
          <w:szCs w:val="44"/>
        </w:rPr>
        <w:t>Identify which product combinations are popular in different geographic areas and adjust inventory or marketing strategies accordingly.</w:t>
      </w:r>
    </w:p>
    <w:p w14:paraId="65323D49" w14:textId="77777777" w:rsidR="006F2033" w:rsidRPr="006F2033" w:rsidRDefault="006F2033" w:rsidP="006F2033">
      <w:pPr>
        <w:numPr>
          <w:ilvl w:val="0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b/>
          <w:bCs/>
          <w:sz w:val="44"/>
          <w:szCs w:val="44"/>
        </w:rPr>
        <w:t>Customer Journey Mapping:</w:t>
      </w:r>
    </w:p>
    <w:p w14:paraId="5365FCE0" w14:textId="77777777" w:rsidR="006F2033" w:rsidRPr="006F2033" w:rsidRDefault="006F2033" w:rsidP="006F2033">
      <w:pPr>
        <w:numPr>
          <w:ilvl w:val="1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sz w:val="44"/>
          <w:szCs w:val="44"/>
        </w:rPr>
        <w:t>Map out the customer journey from initial product selection to final purchase, highlighting touchpoints where cross-selling opportunities can be maximized.</w:t>
      </w:r>
    </w:p>
    <w:p w14:paraId="3EC4D8AC" w14:textId="2AAD35EC" w:rsidR="006F2033" w:rsidRPr="006F2033" w:rsidRDefault="006F2033" w:rsidP="001E1D90">
      <w:pPr>
        <w:numPr>
          <w:ilvl w:val="1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sz w:val="44"/>
          <w:szCs w:val="44"/>
        </w:rPr>
        <w:t>Visualize the most common paths taken by customers and areas where they diverge.</w:t>
      </w:r>
    </w:p>
    <w:p w14:paraId="20B9024C" w14:textId="77777777" w:rsidR="006F2033" w:rsidRPr="006F2033" w:rsidRDefault="006F2033" w:rsidP="006F2033">
      <w:pPr>
        <w:numPr>
          <w:ilvl w:val="0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b/>
          <w:bCs/>
          <w:sz w:val="44"/>
          <w:szCs w:val="44"/>
        </w:rPr>
        <w:t>A/B Testing Visualization:</w:t>
      </w:r>
    </w:p>
    <w:p w14:paraId="7499DFD8" w14:textId="77777777" w:rsidR="006F2033" w:rsidRPr="006F2033" w:rsidRDefault="006F2033" w:rsidP="006F2033">
      <w:pPr>
        <w:numPr>
          <w:ilvl w:val="1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sz w:val="44"/>
          <w:szCs w:val="44"/>
        </w:rPr>
        <w:t>Implement A/B tests based on insights from association analysis, such as testing different product bundles or promotional strategies.</w:t>
      </w:r>
    </w:p>
    <w:p w14:paraId="33E1B7F8" w14:textId="77777777" w:rsidR="001E1D90" w:rsidRDefault="006F2033" w:rsidP="001E1D90">
      <w:pPr>
        <w:numPr>
          <w:ilvl w:val="1"/>
          <w:numId w:val="3"/>
        </w:numPr>
        <w:rPr>
          <w:rFonts w:cstheme="minorHAnsi"/>
          <w:sz w:val="44"/>
          <w:szCs w:val="44"/>
        </w:rPr>
      </w:pPr>
      <w:r w:rsidRPr="006F2033">
        <w:rPr>
          <w:rFonts w:cstheme="minorHAnsi"/>
          <w:sz w:val="44"/>
          <w:szCs w:val="44"/>
        </w:rPr>
        <w:t>Visualize the results of these tests to determine which strategies have the most significant impact on customer behavior.</w:t>
      </w:r>
    </w:p>
    <w:p w14:paraId="6530ED88" w14:textId="4E52F456" w:rsidR="001E1D90" w:rsidRPr="001E1D90" w:rsidRDefault="001E1D90" w:rsidP="001E1D90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9.</w:t>
      </w:r>
      <w:r w:rsidRPr="001E1D90">
        <w:rPr>
          <w:rFonts w:cstheme="minorHAnsi"/>
          <w:b/>
          <w:bCs/>
          <w:sz w:val="44"/>
          <w:szCs w:val="44"/>
        </w:rPr>
        <w:t>Customer Sentiment Analysis:</w:t>
      </w:r>
    </w:p>
    <w:p w14:paraId="21155A51" w14:textId="77777777" w:rsidR="001E1D90" w:rsidRPr="001E1D90" w:rsidRDefault="001E1D90" w:rsidP="001E1D90">
      <w:pPr>
        <w:numPr>
          <w:ilvl w:val="1"/>
          <w:numId w:val="4"/>
        </w:numPr>
        <w:rPr>
          <w:rFonts w:cstheme="minorHAnsi"/>
          <w:sz w:val="44"/>
          <w:szCs w:val="44"/>
        </w:rPr>
      </w:pPr>
      <w:r w:rsidRPr="001E1D90">
        <w:rPr>
          <w:rFonts w:cstheme="minorHAnsi"/>
          <w:sz w:val="44"/>
          <w:szCs w:val="44"/>
        </w:rPr>
        <w:t>Integrate sentiment analysis with customer reviews and feedback.</w:t>
      </w:r>
    </w:p>
    <w:p w14:paraId="7C558C53" w14:textId="77777777" w:rsidR="00B86955" w:rsidRDefault="001E1D90" w:rsidP="00B86955">
      <w:pPr>
        <w:numPr>
          <w:ilvl w:val="1"/>
          <w:numId w:val="4"/>
        </w:numPr>
        <w:rPr>
          <w:rFonts w:cstheme="minorHAnsi"/>
          <w:sz w:val="44"/>
          <w:szCs w:val="44"/>
        </w:rPr>
      </w:pPr>
      <w:r w:rsidRPr="001E1D90">
        <w:rPr>
          <w:rFonts w:cstheme="minorHAnsi"/>
          <w:sz w:val="44"/>
          <w:szCs w:val="44"/>
        </w:rPr>
        <w:t>Identify products that have strong positive sentiment and analyze the co-occurrence of these products in customer baskets. This can reveal emotional associations and preferences.</w:t>
      </w:r>
    </w:p>
    <w:p w14:paraId="090EB67C" w14:textId="73015EF0" w:rsidR="001E1D90" w:rsidRPr="001E1D90" w:rsidRDefault="00B86955" w:rsidP="00B86955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10.</w:t>
      </w:r>
      <w:r w:rsidR="001E1D90" w:rsidRPr="001E1D90">
        <w:rPr>
          <w:rFonts w:cstheme="minorHAnsi"/>
          <w:b/>
          <w:bCs/>
          <w:sz w:val="44"/>
          <w:szCs w:val="44"/>
        </w:rPr>
        <w:t>Product Recommendation Personalization:</w:t>
      </w:r>
    </w:p>
    <w:p w14:paraId="147B7942" w14:textId="77777777" w:rsidR="001E1D90" w:rsidRPr="001E1D90" w:rsidRDefault="001E1D90" w:rsidP="001E1D90">
      <w:pPr>
        <w:numPr>
          <w:ilvl w:val="1"/>
          <w:numId w:val="4"/>
        </w:numPr>
        <w:rPr>
          <w:rFonts w:cstheme="minorHAnsi"/>
          <w:sz w:val="44"/>
          <w:szCs w:val="44"/>
        </w:rPr>
      </w:pPr>
      <w:r w:rsidRPr="001E1D90">
        <w:rPr>
          <w:rFonts w:cstheme="minorHAnsi"/>
          <w:sz w:val="44"/>
          <w:szCs w:val="44"/>
        </w:rPr>
        <w:t>Implement advanced recommendation systems that consider not only past purchase history but also individual customer preferences and behavior.</w:t>
      </w:r>
    </w:p>
    <w:p w14:paraId="231E29E1" w14:textId="77777777" w:rsidR="00B86955" w:rsidRDefault="001E1D90" w:rsidP="00B86955">
      <w:pPr>
        <w:numPr>
          <w:ilvl w:val="1"/>
          <w:numId w:val="4"/>
        </w:numPr>
        <w:rPr>
          <w:rFonts w:cstheme="minorHAnsi"/>
          <w:sz w:val="44"/>
          <w:szCs w:val="44"/>
        </w:rPr>
      </w:pPr>
      <w:r w:rsidRPr="001E1D90">
        <w:rPr>
          <w:rFonts w:cstheme="minorHAnsi"/>
          <w:sz w:val="44"/>
          <w:szCs w:val="44"/>
        </w:rPr>
        <w:t>Use machine learning algorithms to provide highly personalized product recommendations both online and in-store.</w:t>
      </w:r>
    </w:p>
    <w:p w14:paraId="1775B828" w14:textId="6E70BEF7" w:rsidR="001E1D90" w:rsidRPr="00B86955" w:rsidRDefault="00B86955" w:rsidP="00B86955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11.</w:t>
      </w:r>
      <w:r w:rsidR="001E1D90" w:rsidRPr="00B86955">
        <w:rPr>
          <w:rFonts w:cstheme="minorHAnsi"/>
          <w:b/>
          <w:bCs/>
          <w:sz w:val="44"/>
          <w:szCs w:val="44"/>
        </w:rPr>
        <w:t>Loyalty Program Integration:</w:t>
      </w:r>
    </w:p>
    <w:p w14:paraId="1A26A2F6" w14:textId="77777777" w:rsidR="001E1D90" w:rsidRPr="001E1D90" w:rsidRDefault="001E1D90" w:rsidP="00B86955">
      <w:pPr>
        <w:numPr>
          <w:ilvl w:val="1"/>
          <w:numId w:val="5"/>
        </w:numPr>
        <w:rPr>
          <w:rFonts w:cstheme="minorHAnsi"/>
          <w:sz w:val="44"/>
          <w:szCs w:val="44"/>
        </w:rPr>
      </w:pPr>
      <w:r w:rsidRPr="001E1D90">
        <w:rPr>
          <w:rFonts w:cstheme="minorHAnsi"/>
          <w:sz w:val="44"/>
          <w:szCs w:val="44"/>
        </w:rPr>
        <w:t>Combine association analysis with data from your loyalty program.</w:t>
      </w:r>
    </w:p>
    <w:p w14:paraId="112E27FE" w14:textId="77777777" w:rsidR="009C3422" w:rsidRDefault="001E1D90" w:rsidP="009C3422">
      <w:pPr>
        <w:numPr>
          <w:ilvl w:val="1"/>
          <w:numId w:val="5"/>
        </w:numPr>
        <w:rPr>
          <w:rFonts w:cstheme="minorHAnsi"/>
          <w:sz w:val="44"/>
          <w:szCs w:val="44"/>
        </w:rPr>
      </w:pPr>
      <w:r w:rsidRPr="001E1D90">
        <w:rPr>
          <w:rFonts w:cstheme="minorHAnsi"/>
          <w:sz w:val="44"/>
          <w:szCs w:val="44"/>
        </w:rPr>
        <w:t>Identify which products are most frequently purchased by loyal customers and offer exclusive rewards or discounts on associated products to encourage cross-selling.</w:t>
      </w:r>
    </w:p>
    <w:p w14:paraId="635823DC" w14:textId="77777777" w:rsidR="009C3422" w:rsidRDefault="009C3422" w:rsidP="009C3422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12.</w:t>
      </w:r>
      <w:r w:rsidR="001E1D90" w:rsidRPr="001E1D90">
        <w:rPr>
          <w:rFonts w:cstheme="minorHAnsi"/>
          <w:b/>
          <w:bCs/>
          <w:sz w:val="44"/>
          <w:szCs w:val="44"/>
        </w:rPr>
        <w:t>Real-time Recommendations in Physical Stores:</w:t>
      </w:r>
    </w:p>
    <w:p w14:paraId="6A6A30A5" w14:textId="67CC9B00" w:rsidR="009C3422" w:rsidRPr="009C3422" w:rsidRDefault="001E1D90" w:rsidP="009C3422">
      <w:pPr>
        <w:pStyle w:val="ListParagraph"/>
        <w:numPr>
          <w:ilvl w:val="0"/>
          <w:numId w:val="6"/>
        </w:numPr>
        <w:rPr>
          <w:rFonts w:cstheme="minorHAnsi"/>
          <w:sz w:val="44"/>
          <w:szCs w:val="44"/>
        </w:rPr>
      </w:pPr>
      <w:r w:rsidRPr="009C3422">
        <w:rPr>
          <w:rFonts w:cstheme="minorHAnsi"/>
          <w:sz w:val="44"/>
          <w:szCs w:val="44"/>
        </w:rPr>
        <w:t>Equip in-store sales associates with mobile devices or AR glasses that provide real-time product recommendations based on the customer's current selections and preferences.</w:t>
      </w:r>
    </w:p>
    <w:p w14:paraId="5A140CF6" w14:textId="64A6282A" w:rsidR="001E1D90" w:rsidRPr="001E1D90" w:rsidRDefault="009C3422" w:rsidP="009C3422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13.</w:t>
      </w:r>
      <w:r w:rsidR="001E1D90" w:rsidRPr="001E1D90">
        <w:rPr>
          <w:rFonts w:cstheme="minorHAnsi"/>
          <w:b/>
          <w:bCs/>
          <w:sz w:val="44"/>
          <w:szCs w:val="44"/>
        </w:rPr>
        <w:t>Social Media Integration:</w:t>
      </w:r>
    </w:p>
    <w:p w14:paraId="4E422A6F" w14:textId="77777777" w:rsidR="001E1D90" w:rsidRPr="001E1D90" w:rsidRDefault="001E1D90" w:rsidP="00B86955">
      <w:pPr>
        <w:numPr>
          <w:ilvl w:val="1"/>
          <w:numId w:val="5"/>
        </w:numPr>
        <w:rPr>
          <w:rFonts w:cstheme="minorHAnsi"/>
          <w:sz w:val="44"/>
          <w:szCs w:val="44"/>
        </w:rPr>
      </w:pPr>
      <w:r w:rsidRPr="001E1D90">
        <w:rPr>
          <w:rFonts w:cstheme="minorHAnsi"/>
          <w:sz w:val="44"/>
          <w:szCs w:val="44"/>
        </w:rPr>
        <w:t>Leverage social media data to identify trends and influencers that impact customer behavior.</w:t>
      </w:r>
    </w:p>
    <w:p w14:paraId="57ADD222" w14:textId="77777777" w:rsidR="009C3422" w:rsidRDefault="001E1D90" w:rsidP="009C3422">
      <w:pPr>
        <w:numPr>
          <w:ilvl w:val="1"/>
          <w:numId w:val="5"/>
        </w:numPr>
        <w:rPr>
          <w:rFonts w:cstheme="minorHAnsi"/>
          <w:sz w:val="44"/>
          <w:szCs w:val="44"/>
        </w:rPr>
      </w:pPr>
      <w:r w:rsidRPr="001E1D90">
        <w:rPr>
          <w:rFonts w:cstheme="minorHAnsi"/>
          <w:sz w:val="44"/>
          <w:szCs w:val="44"/>
        </w:rPr>
        <w:t>Visualize how social media mentions and trends correlate with product associations and sales.</w:t>
      </w:r>
    </w:p>
    <w:p w14:paraId="76B2FC97" w14:textId="0A99F553" w:rsidR="001E1D90" w:rsidRPr="001E1D90" w:rsidRDefault="009C3422" w:rsidP="009C3422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14.</w:t>
      </w:r>
      <w:r w:rsidR="001E1D90" w:rsidRPr="001E1D90">
        <w:rPr>
          <w:rFonts w:cstheme="minorHAnsi"/>
          <w:b/>
          <w:bCs/>
          <w:sz w:val="44"/>
          <w:szCs w:val="44"/>
        </w:rPr>
        <w:t>Dynamic Pricing Strategies:</w:t>
      </w:r>
    </w:p>
    <w:p w14:paraId="4B91227E" w14:textId="77777777" w:rsidR="001E1D90" w:rsidRPr="001E1D90" w:rsidRDefault="001E1D90" w:rsidP="00B86955">
      <w:pPr>
        <w:numPr>
          <w:ilvl w:val="1"/>
          <w:numId w:val="5"/>
        </w:numPr>
        <w:rPr>
          <w:rFonts w:cstheme="minorHAnsi"/>
          <w:sz w:val="44"/>
          <w:szCs w:val="44"/>
        </w:rPr>
      </w:pPr>
      <w:r w:rsidRPr="001E1D90">
        <w:rPr>
          <w:rFonts w:cstheme="minorHAnsi"/>
          <w:sz w:val="44"/>
          <w:szCs w:val="44"/>
        </w:rPr>
        <w:t>Implement dynamic pricing based on real-time association analysis.</w:t>
      </w:r>
    </w:p>
    <w:p w14:paraId="0428814D" w14:textId="77777777" w:rsidR="009C3422" w:rsidRDefault="001E1D90" w:rsidP="009C3422">
      <w:pPr>
        <w:numPr>
          <w:ilvl w:val="1"/>
          <w:numId w:val="5"/>
        </w:numPr>
        <w:rPr>
          <w:rFonts w:cstheme="minorHAnsi"/>
          <w:sz w:val="44"/>
          <w:szCs w:val="44"/>
        </w:rPr>
      </w:pPr>
      <w:r w:rsidRPr="001E1D90">
        <w:rPr>
          <w:rFonts w:cstheme="minorHAnsi"/>
          <w:sz w:val="44"/>
          <w:szCs w:val="44"/>
        </w:rPr>
        <w:t>Adjust prices of complementary products when one is added to the cart, encouraging customers to purchase both.</w:t>
      </w:r>
    </w:p>
    <w:p w14:paraId="05836DD0" w14:textId="4D76BE0C" w:rsidR="001E1D90" w:rsidRPr="001E1D90" w:rsidRDefault="009C3422" w:rsidP="009C3422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15.</w:t>
      </w:r>
      <w:r w:rsidR="001E1D90" w:rsidRPr="001E1D90">
        <w:rPr>
          <w:rFonts w:cstheme="minorHAnsi"/>
          <w:b/>
          <w:bCs/>
          <w:sz w:val="44"/>
          <w:szCs w:val="44"/>
        </w:rPr>
        <w:t>Blockchain for Supply Chain Transparency:</w:t>
      </w:r>
    </w:p>
    <w:p w14:paraId="7C87FE48" w14:textId="77777777" w:rsidR="009C3422" w:rsidRDefault="001E1D90" w:rsidP="009C3422">
      <w:pPr>
        <w:numPr>
          <w:ilvl w:val="1"/>
          <w:numId w:val="5"/>
        </w:numPr>
        <w:rPr>
          <w:rFonts w:cstheme="minorHAnsi"/>
          <w:sz w:val="44"/>
          <w:szCs w:val="44"/>
        </w:rPr>
      </w:pPr>
      <w:r w:rsidRPr="001E1D90">
        <w:rPr>
          <w:rFonts w:cstheme="minorHAnsi"/>
          <w:sz w:val="44"/>
          <w:szCs w:val="44"/>
        </w:rPr>
        <w:t>Use blockchain technology to provide customers with detailed information about the origins of products, their environmental impact, and their compatibility with other items in their basket.</w:t>
      </w:r>
    </w:p>
    <w:p w14:paraId="2C5D2253" w14:textId="3CBFC14A" w:rsidR="001E1D90" w:rsidRPr="001E1D90" w:rsidRDefault="009C3422" w:rsidP="009C3422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16.</w:t>
      </w:r>
      <w:r w:rsidR="001E1D90" w:rsidRPr="001E1D90">
        <w:rPr>
          <w:rFonts w:cstheme="minorHAnsi"/>
          <w:b/>
          <w:bCs/>
          <w:sz w:val="44"/>
          <w:szCs w:val="44"/>
        </w:rPr>
        <w:t>Virtual Shopping Assistants:</w:t>
      </w:r>
    </w:p>
    <w:p w14:paraId="0BFA84D3" w14:textId="77777777" w:rsidR="001E1D90" w:rsidRPr="001E1D90" w:rsidRDefault="001E1D90" w:rsidP="00B86955">
      <w:pPr>
        <w:numPr>
          <w:ilvl w:val="1"/>
          <w:numId w:val="5"/>
        </w:numPr>
        <w:rPr>
          <w:rFonts w:cstheme="minorHAnsi"/>
          <w:sz w:val="44"/>
          <w:szCs w:val="44"/>
        </w:rPr>
      </w:pPr>
      <w:r w:rsidRPr="001E1D90">
        <w:rPr>
          <w:rFonts w:cstheme="minorHAnsi"/>
          <w:sz w:val="44"/>
          <w:szCs w:val="44"/>
        </w:rPr>
        <w:t>Develop virtual shopping assistants that can engage customers in online chats or provide recommendations through voice-activated devices.</w:t>
      </w:r>
    </w:p>
    <w:p w14:paraId="06DDC973" w14:textId="77777777" w:rsidR="009C3422" w:rsidRDefault="001E1D90" w:rsidP="009C3422">
      <w:pPr>
        <w:numPr>
          <w:ilvl w:val="1"/>
          <w:numId w:val="5"/>
        </w:numPr>
        <w:rPr>
          <w:rFonts w:cstheme="minorHAnsi"/>
          <w:sz w:val="44"/>
          <w:szCs w:val="44"/>
        </w:rPr>
      </w:pPr>
      <w:r w:rsidRPr="001E1D90">
        <w:rPr>
          <w:rFonts w:cstheme="minorHAnsi"/>
          <w:sz w:val="44"/>
          <w:szCs w:val="44"/>
        </w:rPr>
        <w:t>These assistants can use association analysis to make informed suggestions.</w:t>
      </w:r>
    </w:p>
    <w:p w14:paraId="66C7C2C9" w14:textId="1E9B009E" w:rsidR="001E1D90" w:rsidRPr="001E1D90" w:rsidRDefault="009C3422" w:rsidP="009C3422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17.</w:t>
      </w:r>
      <w:r w:rsidR="001E1D90" w:rsidRPr="001E1D90">
        <w:rPr>
          <w:rFonts w:cstheme="minorHAnsi"/>
          <w:b/>
          <w:bCs/>
          <w:sz w:val="44"/>
          <w:szCs w:val="44"/>
        </w:rPr>
        <w:t>Subscription Box Models:</w:t>
      </w:r>
    </w:p>
    <w:p w14:paraId="18888B37" w14:textId="77777777" w:rsidR="001E1D90" w:rsidRPr="001E1D90" w:rsidRDefault="001E1D90" w:rsidP="00B86955">
      <w:pPr>
        <w:numPr>
          <w:ilvl w:val="1"/>
          <w:numId w:val="5"/>
        </w:numPr>
        <w:rPr>
          <w:rFonts w:cstheme="minorHAnsi"/>
          <w:sz w:val="44"/>
          <w:szCs w:val="44"/>
        </w:rPr>
      </w:pPr>
      <w:r w:rsidRPr="001E1D90">
        <w:rPr>
          <w:rFonts w:cstheme="minorHAnsi"/>
          <w:sz w:val="44"/>
          <w:szCs w:val="44"/>
        </w:rPr>
        <w:t>Create subscription box offerings that bundle products based on association analysis.</w:t>
      </w:r>
    </w:p>
    <w:p w14:paraId="49516990" w14:textId="77777777" w:rsidR="001E1D90" w:rsidRDefault="001E1D90" w:rsidP="00B86955">
      <w:pPr>
        <w:numPr>
          <w:ilvl w:val="1"/>
          <w:numId w:val="5"/>
        </w:numPr>
        <w:rPr>
          <w:rFonts w:cstheme="minorHAnsi"/>
          <w:sz w:val="44"/>
          <w:szCs w:val="44"/>
        </w:rPr>
      </w:pPr>
      <w:r w:rsidRPr="001E1D90">
        <w:rPr>
          <w:rFonts w:cstheme="minorHAnsi"/>
          <w:sz w:val="44"/>
          <w:szCs w:val="44"/>
        </w:rPr>
        <w:t>Subscribers receive curated packages of complementary products on a regular basis.</w:t>
      </w:r>
    </w:p>
    <w:p w14:paraId="30B9D5D3" w14:textId="77777777" w:rsidR="009C3422" w:rsidRPr="001E1D90" w:rsidRDefault="009C3422" w:rsidP="009C3422">
      <w:pPr>
        <w:ind w:left="1440"/>
        <w:rPr>
          <w:rFonts w:cstheme="minorHAnsi"/>
          <w:sz w:val="44"/>
          <w:szCs w:val="44"/>
        </w:rPr>
      </w:pPr>
    </w:p>
    <w:p w14:paraId="5C782943" w14:textId="77777777" w:rsidR="001E1D90" w:rsidRPr="009C3422" w:rsidRDefault="001E1D90" w:rsidP="001E1D90">
      <w:pPr>
        <w:rPr>
          <w:rFonts w:ascii="Aptos Display" w:hAnsi="Aptos Display" w:cstheme="minorHAnsi"/>
          <w:sz w:val="44"/>
          <w:szCs w:val="44"/>
        </w:rPr>
      </w:pPr>
      <w:r w:rsidRPr="006F2033">
        <w:rPr>
          <w:rFonts w:ascii="Aptos Display" w:hAnsi="Aptos Display" w:cstheme="minorHAnsi"/>
          <w:sz w:val="44"/>
          <w:szCs w:val="44"/>
        </w:rPr>
        <w:t>Incorporating these innovative approaches into your market basket analysis can provide your retail business with deeper insights into customer behavior, enabling more effective marketing campaigns, cross-selling opportunities, and overall business growth.</w:t>
      </w:r>
    </w:p>
    <w:p w14:paraId="08D3D240" w14:textId="77777777" w:rsidR="001E1D90" w:rsidRDefault="001E1D90" w:rsidP="001E1D90">
      <w:pPr>
        <w:rPr>
          <w:rFonts w:cstheme="minorHAnsi"/>
          <w:sz w:val="44"/>
          <w:szCs w:val="44"/>
        </w:rPr>
      </w:pPr>
    </w:p>
    <w:p w14:paraId="2C1CF1EE" w14:textId="77777777" w:rsidR="001E1D90" w:rsidRPr="001E1D90" w:rsidRDefault="001E1D90" w:rsidP="001E1D90">
      <w:pPr>
        <w:rPr>
          <w:rFonts w:cstheme="minorHAnsi"/>
          <w:vanish/>
          <w:sz w:val="44"/>
          <w:szCs w:val="44"/>
        </w:rPr>
      </w:pPr>
      <w:r w:rsidRPr="001E1D90">
        <w:rPr>
          <w:rFonts w:cstheme="minorHAnsi"/>
          <w:vanish/>
          <w:sz w:val="44"/>
          <w:szCs w:val="44"/>
        </w:rPr>
        <w:t>Top of Form</w:t>
      </w:r>
    </w:p>
    <w:p w14:paraId="11BAB469" w14:textId="77777777" w:rsidR="001E1D90" w:rsidRPr="006F2033" w:rsidRDefault="001E1D90" w:rsidP="006F2033">
      <w:pPr>
        <w:rPr>
          <w:rFonts w:cstheme="minorHAnsi"/>
          <w:sz w:val="44"/>
          <w:szCs w:val="44"/>
        </w:rPr>
      </w:pPr>
    </w:p>
    <w:p w14:paraId="2F6618D9" w14:textId="77777777" w:rsidR="006F2033" w:rsidRPr="006F2033" w:rsidRDefault="006F2033" w:rsidP="006F2033">
      <w:pPr>
        <w:rPr>
          <w:rFonts w:cstheme="minorHAnsi"/>
          <w:vanish/>
        </w:rPr>
      </w:pPr>
      <w:r w:rsidRPr="006F2033">
        <w:rPr>
          <w:rFonts w:cstheme="minorHAnsi"/>
          <w:vanish/>
        </w:rPr>
        <w:t>Top of Form</w:t>
      </w:r>
    </w:p>
    <w:p w14:paraId="1ED6CE28" w14:textId="77777777" w:rsidR="006F2033" w:rsidRPr="006F2033" w:rsidRDefault="006F2033" w:rsidP="006F2033">
      <w:pPr>
        <w:rPr>
          <w:rFonts w:cstheme="minorHAnsi"/>
          <w:vanish/>
        </w:rPr>
      </w:pPr>
      <w:r w:rsidRPr="006F2033">
        <w:rPr>
          <w:rFonts w:cstheme="minorHAnsi"/>
          <w:vanish/>
        </w:rPr>
        <w:t>Top of Form</w:t>
      </w:r>
    </w:p>
    <w:p w14:paraId="310B1979" w14:textId="77777777" w:rsidR="00276F4E" w:rsidRPr="006F2033" w:rsidRDefault="00276F4E">
      <w:pPr>
        <w:rPr>
          <w:rFonts w:cstheme="minorHAnsi"/>
        </w:rPr>
      </w:pPr>
    </w:p>
    <w:sectPr w:rsidR="00276F4E" w:rsidRPr="006F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1E90"/>
    <w:multiLevelType w:val="multilevel"/>
    <w:tmpl w:val="5BC29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778D1"/>
    <w:multiLevelType w:val="multilevel"/>
    <w:tmpl w:val="E97A6E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B1CB8"/>
    <w:multiLevelType w:val="multilevel"/>
    <w:tmpl w:val="C646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A68C2"/>
    <w:multiLevelType w:val="hybridMultilevel"/>
    <w:tmpl w:val="18A497F2"/>
    <w:lvl w:ilvl="0" w:tplc="1CBCB656">
      <w:start w:val="11"/>
      <w:numFmt w:val="decimal"/>
      <w:lvlText w:val="%1."/>
      <w:lvlJc w:val="left"/>
      <w:pPr>
        <w:ind w:left="920" w:hanging="560"/>
      </w:pPr>
      <w:rPr>
        <w:rFonts w:hint="default"/>
        <w:b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27957"/>
    <w:multiLevelType w:val="multilevel"/>
    <w:tmpl w:val="ACB40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937847"/>
    <w:multiLevelType w:val="hybridMultilevel"/>
    <w:tmpl w:val="0180D7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566763">
    <w:abstractNumId w:val="2"/>
  </w:num>
  <w:num w:numId="2" w16cid:durableId="379789066">
    <w:abstractNumId w:val="0"/>
  </w:num>
  <w:num w:numId="3" w16cid:durableId="988436591">
    <w:abstractNumId w:val="1"/>
  </w:num>
  <w:num w:numId="4" w16cid:durableId="1956478932">
    <w:abstractNumId w:val="4"/>
  </w:num>
  <w:num w:numId="5" w16cid:durableId="1420105349">
    <w:abstractNumId w:val="3"/>
  </w:num>
  <w:num w:numId="6" w16cid:durableId="105581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67"/>
    <w:rsid w:val="001532B5"/>
    <w:rsid w:val="001E1D90"/>
    <w:rsid w:val="00276F4E"/>
    <w:rsid w:val="006465A1"/>
    <w:rsid w:val="006F2033"/>
    <w:rsid w:val="009C3422"/>
    <w:rsid w:val="00A26A99"/>
    <w:rsid w:val="00B86955"/>
    <w:rsid w:val="00DC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80D9"/>
  <w15:chartTrackingRefBased/>
  <w15:docId w15:val="{567A425E-4D4B-473E-A4EE-97B63A6A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2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5923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98900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4373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233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0537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065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121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314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818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1935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2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526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0384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4368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12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4652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17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209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996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288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284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0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9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4306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68702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73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506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5844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72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737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923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247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042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6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8932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59724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3836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437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5106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518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965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977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954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333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2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270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18921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5990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1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43946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727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967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24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648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317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Prajith Mp</dc:creator>
  <cp:keywords/>
  <dc:description/>
  <cp:lastModifiedBy>Prajith Mp</cp:lastModifiedBy>
  <cp:revision>3</cp:revision>
  <dcterms:created xsi:type="dcterms:W3CDTF">2023-09-30T20:46:00Z</dcterms:created>
  <dcterms:modified xsi:type="dcterms:W3CDTF">2023-09-30T21:51:00Z</dcterms:modified>
</cp:coreProperties>
</file>