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4675"/>
        <w:gridCol w:w="708"/>
        <w:gridCol w:w="993"/>
        <w:gridCol w:w="425"/>
        <w:gridCol w:w="425"/>
        <w:gridCol w:w="425"/>
        <w:gridCol w:w="426"/>
        <w:gridCol w:w="567"/>
        <w:gridCol w:w="205"/>
        <w:gridCol w:w="536"/>
      </w:tblGrid>
      <w:tr w:rsidR="00A84243" w:rsidRPr="00BD0E2C" w14:paraId="619B2860" w14:textId="77777777" w:rsidTr="00CA06AD">
        <w:trPr>
          <w:trHeight w:val="363"/>
          <w:jc w:val="center"/>
        </w:trPr>
        <w:tc>
          <w:tcPr>
            <w:tcW w:w="10801" w:type="dxa"/>
            <w:gridSpan w:val="11"/>
            <w:vAlign w:val="center"/>
          </w:tcPr>
          <w:p w14:paraId="29E56D34" w14:textId="06D2531D" w:rsidR="00A84243" w:rsidRPr="00BD0E2C" w:rsidRDefault="007A736E" w:rsidP="00BD0E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PROMPT ENGINEERING</w:t>
            </w:r>
          </w:p>
        </w:tc>
      </w:tr>
      <w:tr w:rsidR="007A736E" w:rsidRPr="00BD0E2C" w14:paraId="7B978A0A" w14:textId="77777777" w:rsidTr="00CA06AD">
        <w:trPr>
          <w:trHeight w:val="363"/>
          <w:jc w:val="center"/>
        </w:trPr>
        <w:tc>
          <w:tcPr>
            <w:tcW w:w="1416" w:type="dxa"/>
            <w:vAlign w:val="center"/>
          </w:tcPr>
          <w:p w14:paraId="1868C577" w14:textId="1DC967EE" w:rsidR="007A736E" w:rsidRPr="00BD0E2C" w:rsidRDefault="007A736E" w:rsidP="007A736E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BD0E2C">
              <w:rPr>
                <w:rFonts w:ascii="Arial" w:hAnsi="Arial" w:cs="Arial"/>
                <w:b/>
                <w:sz w:val="18"/>
                <w:szCs w:val="18"/>
              </w:rPr>
              <w:t>Programme</w:t>
            </w:r>
            <w:proofErr w:type="spellEnd"/>
            <w:r w:rsidRPr="00BD0E2C">
              <w:rPr>
                <w:rFonts w:ascii="Arial" w:hAnsi="Arial" w:cs="Arial"/>
                <w:b/>
                <w:sz w:val="18"/>
                <w:szCs w:val="18"/>
              </w:rPr>
              <w:t xml:space="preserve"> &amp;</w:t>
            </w:r>
          </w:p>
          <w:p w14:paraId="066C30DD" w14:textId="77777777" w:rsidR="007A736E" w:rsidRPr="00BD0E2C" w:rsidRDefault="007A736E" w:rsidP="007A736E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Branch</w:t>
            </w:r>
          </w:p>
        </w:tc>
        <w:tc>
          <w:tcPr>
            <w:tcW w:w="4675" w:type="dxa"/>
            <w:vAlign w:val="center"/>
          </w:tcPr>
          <w:p w14:paraId="7F9B3E76" w14:textId="77777777" w:rsidR="007A736E" w:rsidRPr="00BD0E2C" w:rsidRDefault="007A736E" w:rsidP="007A736E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MCA &amp; Computer Applications</w:t>
            </w:r>
          </w:p>
        </w:tc>
        <w:tc>
          <w:tcPr>
            <w:tcW w:w="708" w:type="dxa"/>
            <w:vAlign w:val="center"/>
          </w:tcPr>
          <w:p w14:paraId="01B82D35" w14:textId="1B74E706" w:rsidR="007A736E" w:rsidRPr="00BD0E2C" w:rsidRDefault="007A736E" w:rsidP="007A736E">
            <w:pPr>
              <w:pStyle w:val="TableParagraph"/>
              <w:spacing w:before="11"/>
              <w:ind w:left="93" w:right="8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Sem.</w:t>
            </w:r>
          </w:p>
        </w:tc>
        <w:tc>
          <w:tcPr>
            <w:tcW w:w="993" w:type="dxa"/>
            <w:vAlign w:val="center"/>
          </w:tcPr>
          <w:p w14:paraId="11AAF2F1" w14:textId="2BB36099" w:rsidR="007A736E" w:rsidRPr="00BD0E2C" w:rsidRDefault="007A736E" w:rsidP="007A736E">
            <w:pPr>
              <w:pStyle w:val="TableParagraph"/>
              <w:spacing w:before="11"/>
              <w:ind w:left="3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425" w:type="dxa"/>
            <w:vAlign w:val="center"/>
          </w:tcPr>
          <w:p w14:paraId="6636D33B" w14:textId="2417AF03" w:rsidR="007A736E" w:rsidRPr="00BD0E2C" w:rsidRDefault="007A736E" w:rsidP="007A736E">
            <w:pPr>
              <w:pStyle w:val="TableParagraph"/>
              <w:spacing w:before="11"/>
              <w:ind w:left="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425" w:type="dxa"/>
            <w:vAlign w:val="center"/>
          </w:tcPr>
          <w:p w14:paraId="60525A72" w14:textId="499A5BD8" w:rsidR="007A736E" w:rsidRPr="00BD0E2C" w:rsidRDefault="007A736E" w:rsidP="007A736E">
            <w:pPr>
              <w:pStyle w:val="TableParagraph"/>
              <w:spacing w:before="11"/>
              <w:ind w:left="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425" w:type="dxa"/>
            <w:vAlign w:val="center"/>
          </w:tcPr>
          <w:p w14:paraId="5264A35A" w14:textId="5444FE3C" w:rsidR="007A736E" w:rsidRPr="00BD0E2C" w:rsidRDefault="007A736E" w:rsidP="007A736E">
            <w:pPr>
              <w:pStyle w:val="TableParagraph"/>
              <w:spacing w:before="11"/>
              <w:ind w:left="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426" w:type="dxa"/>
            <w:vAlign w:val="center"/>
          </w:tcPr>
          <w:p w14:paraId="79DB88A9" w14:textId="4BC1071C" w:rsidR="007A736E" w:rsidRPr="00BD0E2C" w:rsidRDefault="007A736E" w:rsidP="007A736E">
            <w:pPr>
              <w:pStyle w:val="TableParagraph"/>
              <w:spacing w:before="11"/>
              <w:ind w:left="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SL*</w:t>
            </w:r>
          </w:p>
        </w:tc>
        <w:tc>
          <w:tcPr>
            <w:tcW w:w="567" w:type="dxa"/>
            <w:vAlign w:val="center"/>
          </w:tcPr>
          <w:p w14:paraId="7616BAD8" w14:textId="2FBA0900" w:rsidR="007A736E" w:rsidRPr="00BD0E2C" w:rsidRDefault="007A736E" w:rsidP="007A736E">
            <w:pPr>
              <w:pStyle w:val="TableParagraph"/>
              <w:spacing w:before="11"/>
              <w:ind w:left="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41" w:type="dxa"/>
            <w:gridSpan w:val="2"/>
            <w:vAlign w:val="center"/>
          </w:tcPr>
          <w:p w14:paraId="610AEF9F" w14:textId="603CAA58" w:rsidR="007A736E" w:rsidRPr="00BD0E2C" w:rsidRDefault="007A736E" w:rsidP="007A736E">
            <w:pPr>
              <w:pStyle w:val="TableParagraph"/>
              <w:spacing w:before="1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Credit</w:t>
            </w:r>
          </w:p>
        </w:tc>
      </w:tr>
      <w:tr w:rsidR="007A736E" w:rsidRPr="00BD0E2C" w14:paraId="7D851075" w14:textId="77777777" w:rsidTr="00CA06AD">
        <w:trPr>
          <w:trHeight w:val="363"/>
          <w:jc w:val="center"/>
        </w:trPr>
        <w:tc>
          <w:tcPr>
            <w:tcW w:w="1416" w:type="dxa"/>
            <w:vAlign w:val="center"/>
          </w:tcPr>
          <w:p w14:paraId="7F979552" w14:textId="77777777" w:rsidR="007A736E" w:rsidRPr="00BD0E2C" w:rsidRDefault="007A736E" w:rsidP="007A736E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Prerequisites</w:t>
            </w:r>
          </w:p>
        </w:tc>
        <w:tc>
          <w:tcPr>
            <w:tcW w:w="4675" w:type="dxa"/>
            <w:vAlign w:val="center"/>
          </w:tcPr>
          <w:p w14:paraId="75485602" w14:textId="77777777" w:rsidR="007A736E" w:rsidRPr="00BD0E2C" w:rsidRDefault="007A736E" w:rsidP="007A736E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Artificial Intelligence, Machine Learning, and Python Programming</w:t>
            </w:r>
          </w:p>
        </w:tc>
        <w:tc>
          <w:tcPr>
            <w:tcW w:w="708" w:type="dxa"/>
            <w:vAlign w:val="center"/>
          </w:tcPr>
          <w:p w14:paraId="7318883B" w14:textId="02D7F652" w:rsidR="007A736E" w:rsidRPr="00BD0E2C" w:rsidRDefault="007A736E" w:rsidP="007A736E">
            <w:pPr>
              <w:pStyle w:val="TableParagraph"/>
              <w:ind w:left="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93" w:type="dxa"/>
            <w:vAlign w:val="center"/>
          </w:tcPr>
          <w:p w14:paraId="0F2F22DE" w14:textId="5D9F601E" w:rsidR="007A736E" w:rsidRPr="00BD0E2C" w:rsidRDefault="007A736E" w:rsidP="007A736E">
            <w:pPr>
              <w:pStyle w:val="TableParagraph"/>
              <w:ind w:left="134" w:right="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pacing w:val="-5"/>
                <w:sz w:val="18"/>
                <w:szCs w:val="18"/>
              </w:rPr>
              <w:t>PE</w:t>
            </w:r>
          </w:p>
        </w:tc>
        <w:tc>
          <w:tcPr>
            <w:tcW w:w="425" w:type="dxa"/>
            <w:vAlign w:val="center"/>
          </w:tcPr>
          <w:p w14:paraId="1E5953A0" w14:textId="5453E51C" w:rsidR="007A736E" w:rsidRPr="00BD0E2C" w:rsidRDefault="007A736E" w:rsidP="007A73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5" w:type="dxa"/>
            <w:vAlign w:val="center"/>
          </w:tcPr>
          <w:p w14:paraId="63E9E4B5" w14:textId="79A5C5DF" w:rsidR="007A736E" w:rsidRPr="00BD0E2C" w:rsidRDefault="007A736E" w:rsidP="007A73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25" w:type="dxa"/>
            <w:vAlign w:val="center"/>
          </w:tcPr>
          <w:p w14:paraId="1EF7EDD0" w14:textId="67A4E68F" w:rsidR="007A736E" w:rsidRPr="00BD0E2C" w:rsidRDefault="007A736E" w:rsidP="007A73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6" w:type="dxa"/>
            <w:vAlign w:val="center"/>
          </w:tcPr>
          <w:p w14:paraId="286B1A48" w14:textId="47246466" w:rsidR="007A736E" w:rsidRPr="00BD0E2C" w:rsidRDefault="007A736E" w:rsidP="007A73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567" w:type="dxa"/>
            <w:vAlign w:val="center"/>
          </w:tcPr>
          <w:p w14:paraId="2FDC0E34" w14:textId="74E5D75D" w:rsidR="007A736E" w:rsidRPr="00BD0E2C" w:rsidRDefault="007A736E" w:rsidP="007A73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90</w:t>
            </w:r>
          </w:p>
        </w:tc>
        <w:tc>
          <w:tcPr>
            <w:tcW w:w="741" w:type="dxa"/>
            <w:gridSpan w:val="2"/>
            <w:vAlign w:val="center"/>
          </w:tcPr>
          <w:p w14:paraId="2819B6C3" w14:textId="52CEF2DE" w:rsidR="007A736E" w:rsidRPr="00BD0E2C" w:rsidRDefault="007A736E" w:rsidP="007A73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</w:tr>
      <w:tr w:rsidR="00A84243" w:rsidRPr="00BD0E2C" w14:paraId="35E45E82" w14:textId="77777777" w:rsidTr="00CA06AD">
        <w:trPr>
          <w:trHeight w:val="354"/>
          <w:jc w:val="center"/>
        </w:trPr>
        <w:tc>
          <w:tcPr>
            <w:tcW w:w="10801" w:type="dxa"/>
            <w:gridSpan w:val="11"/>
          </w:tcPr>
          <w:p w14:paraId="74D54C7D" w14:textId="77777777" w:rsidR="00A84243" w:rsidRPr="00BD0E2C" w:rsidRDefault="00A84243" w:rsidP="00CA06AD">
            <w:pPr>
              <w:pStyle w:val="TableParagraph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84243" w:rsidRPr="00BD0E2C" w14:paraId="782FD635" w14:textId="77777777" w:rsidTr="00CA06AD">
        <w:trPr>
          <w:trHeight w:val="734"/>
          <w:jc w:val="center"/>
        </w:trPr>
        <w:tc>
          <w:tcPr>
            <w:tcW w:w="1416" w:type="dxa"/>
          </w:tcPr>
          <w:p w14:paraId="672DB5D2" w14:textId="77777777" w:rsidR="00D725C6" w:rsidRDefault="00D725C6" w:rsidP="00CA06AD">
            <w:pPr>
              <w:ind w:left="57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50A67E3" w14:textId="6FF6B940" w:rsidR="00A84243" w:rsidRPr="00D725C6" w:rsidRDefault="00A84243" w:rsidP="00CA06AD">
            <w:pPr>
              <w:ind w:left="57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D725C6">
              <w:rPr>
                <w:rFonts w:ascii="Arial" w:hAnsi="Arial" w:cs="Arial"/>
                <w:bCs/>
                <w:sz w:val="18"/>
                <w:szCs w:val="18"/>
              </w:rPr>
              <w:t>Preamble</w:t>
            </w:r>
          </w:p>
        </w:tc>
        <w:tc>
          <w:tcPr>
            <w:tcW w:w="9385" w:type="dxa"/>
            <w:gridSpan w:val="10"/>
          </w:tcPr>
          <w:p w14:paraId="4B402DF4" w14:textId="77777777" w:rsidR="00A84243" w:rsidRPr="00BD0E2C" w:rsidRDefault="00A84243" w:rsidP="00CA06AD">
            <w:pPr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To equip students with the knowledge and practical skills required to design, optimize, and evaluate prompts for large language models and generative AI systems, enabling them to build reliable AI-powered applications while considering ethical and responsible AI practices.</w:t>
            </w:r>
          </w:p>
        </w:tc>
      </w:tr>
      <w:tr w:rsidR="00A84243" w:rsidRPr="00BD0E2C" w14:paraId="24EBB55E" w14:textId="77777777" w:rsidTr="00CA06AD">
        <w:trPr>
          <w:trHeight w:val="363"/>
          <w:jc w:val="center"/>
        </w:trPr>
        <w:tc>
          <w:tcPr>
            <w:tcW w:w="1416" w:type="dxa"/>
          </w:tcPr>
          <w:p w14:paraId="5E39B706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Unit – I</w:t>
            </w:r>
          </w:p>
        </w:tc>
        <w:tc>
          <w:tcPr>
            <w:tcW w:w="8849" w:type="dxa"/>
            <w:gridSpan w:val="9"/>
          </w:tcPr>
          <w:p w14:paraId="672F401D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57" w:right="5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Introduction to Prompt Engineering</w:t>
            </w:r>
          </w:p>
        </w:tc>
        <w:tc>
          <w:tcPr>
            <w:tcW w:w="536" w:type="dxa"/>
          </w:tcPr>
          <w:p w14:paraId="1ABB77B2" w14:textId="32593C66" w:rsidR="00A84243" w:rsidRPr="00BD0E2C" w:rsidRDefault="007A736E" w:rsidP="00CA06AD">
            <w:pPr>
              <w:pStyle w:val="TableParagraph"/>
              <w:spacing w:before="11" w:line="184" w:lineRule="exact"/>
              <w:ind w:left="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A84243" w:rsidRPr="00BD0E2C" w14:paraId="7C7BB5DE" w14:textId="77777777" w:rsidTr="00CA06AD">
        <w:trPr>
          <w:trHeight w:val="363"/>
          <w:jc w:val="center"/>
        </w:trPr>
        <w:tc>
          <w:tcPr>
            <w:tcW w:w="10801" w:type="dxa"/>
            <w:gridSpan w:val="11"/>
          </w:tcPr>
          <w:p w14:paraId="0199987D" w14:textId="77777777" w:rsidR="00A84243" w:rsidRPr="00BD0E2C" w:rsidRDefault="00A84243" w:rsidP="00CA06AD">
            <w:pPr>
              <w:ind w:left="57" w:right="57"/>
              <w:jc w:val="both"/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Overview of Generative AI and Large Language Models – Role of prompts in AI systems – Prompt engineering concepts and workflow – Types of prompts: Instruction prompts, Completion prompts, Conversational prompts – Prompt structure and components – Applications in AI systems – Case studies of AI assistants and content generation tools.</w:t>
            </w:r>
          </w:p>
        </w:tc>
      </w:tr>
      <w:tr w:rsidR="00A84243" w:rsidRPr="00BD0E2C" w14:paraId="1B50D823" w14:textId="77777777" w:rsidTr="00CA06AD">
        <w:trPr>
          <w:trHeight w:val="363"/>
          <w:jc w:val="center"/>
        </w:trPr>
        <w:tc>
          <w:tcPr>
            <w:tcW w:w="1416" w:type="dxa"/>
          </w:tcPr>
          <w:p w14:paraId="30FD0A46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Unit – II</w:t>
            </w:r>
          </w:p>
        </w:tc>
        <w:tc>
          <w:tcPr>
            <w:tcW w:w="8849" w:type="dxa"/>
            <w:gridSpan w:val="9"/>
          </w:tcPr>
          <w:p w14:paraId="767FF1C6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57" w:right="5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Prompt Design Techniques</w:t>
            </w:r>
          </w:p>
        </w:tc>
        <w:tc>
          <w:tcPr>
            <w:tcW w:w="536" w:type="dxa"/>
          </w:tcPr>
          <w:p w14:paraId="256B2AAC" w14:textId="4FBE2E21" w:rsidR="00A84243" w:rsidRPr="00BD0E2C" w:rsidRDefault="007A736E" w:rsidP="00CA06AD">
            <w:pPr>
              <w:pStyle w:val="TableParagraph"/>
              <w:spacing w:before="11" w:line="184" w:lineRule="exact"/>
              <w:ind w:left="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A84243" w:rsidRPr="00BD0E2C" w14:paraId="64F245E9" w14:textId="77777777" w:rsidTr="00CA06AD">
        <w:trPr>
          <w:trHeight w:val="363"/>
          <w:jc w:val="center"/>
        </w:trPr>
        <w:tc>
          <w:tcPr>
            <w:tcW w:w="10801" w:type="dxa"/>
            <w:gridSpan w:val="11"/>
          </w:tcPr>
          <w:p w14:paraId="07806D6B" w14:textId="77777777" w:rsidR="00A84243" w:rsidRPr="00BD0E2C" w:rsidRDefault="00A84243" w:rsidP="00CA06AD">
            <w:pPr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Prompt templates and formatting – Zero-shot prompting – One-shot prompting – Few-shot prompting – Context management – Instruction tuning – Role-based prompting – Prompt chaining – Prompt optimization strategies – Prompt testing and debugging.</w:t>
            </w:r>
          </w:p>
        </w:tc>
      </w:tr>
      <w:tr w:rsidR="00A84243" w:rsidRPr="00BD0E2C" w14:paraId="64B57D58" w14:textId="77777777" w:rsidTr="00CA06AD">
        <w:trPr>
          <w:trHeight w:val="363"/>
          <w:jc w:val="center"/>
        </w:trPr>
        <w:tc>
          <w:tcPr>
            <w:tcW w:w="1416" w:type="dxa"/>
          </w:tcPr>
          <w:p w14:paraId="3D70E3A5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Unit – III</w:t>
            </w:r>
          </w:p>
        </w:tc>
        <w:tc>
          <w:tcPr>
            <w:tcW w:w="8849" w:type="dxa"/>
            <w:gridSpan w:val="9"/>
          </w:tcPr>
          <w:p w14:paraId="2EDA0F47" w14:textId="77777777" w:rsidR="00A84243" w:rsidRPr="00BD0E2C" w:rsidRDefault="00A84243" w:rsidP="00CA06AD">
            <w:pPr>
              <w:pStyle w:val="TableParagraph"/>
              <w:spacing w:before="11" w:line="184" w:lineRule="exact"/>
              <w:ind w:right="5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Advanced Prompting Strategies</w:t>
            </w:r>
          </w:p>
        </w:tc>
        <w:tc>
          <w:tcPr>
            <w:tcW w:w="536" w:type="dxa"/>
          </w:tcPr>
          <w:p w14:paraId="7E88E491" w14:textId="6B77CEE6" w:rsidR="00A84243" w:rsidRPr="00BD0E2C" w:rsidRDefault="007A736E" w:rsidP="00CA06AD">
            <w:pPr>
              <w:pStyle w:val="TableParagraph"/>
              <w:spacing w:before="11" w:line="184" w:lineRule="exact"/>
              <w:ind w:left="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A84243" w:rsidRPr="00BD0E2C" w14:paraId="2562EDFE" w14:textId="77777777" w:rsidTr="00CA06AD">
        <w:trPr>
          <w:trHeight w:val="363"/>
          <w:jc w:val="center"/>
        </w:trPr>
        <w:tc>
          <w:tcPr>
            <w:tcW w:w="10801" w:type="dxa"/>
            <w:gridSpan w:val="11"/>
          </w:tcPr>
          <w:p w14:paraId="21967DC0" w14:textId="77777777" w:rsidR="00A84243" w:rsidRPr="00BD0E2C" w:rsidRDefault="00A84243" w:rsidP="00CA06AD">
            <w:pPr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 xml:space="preserve">Chain-of-Thought prompting – Tree-of-Thought reasoning – Self-consistency prompting – </w:t>
            </w:r>
            <w:proofErr w:type="spellStart"/>
            <w:r w:rsidRPr="00BD0E2C">
              <w:rPr>
                <w:rFonts w:ascii="Arial" w:hAnsi="Arial" w:cs="Arial"/>
                <w:sz w:val="18"/>
                <w:szCs w:val="18"/>
              </w:rPr>
              <w:t>ReAct</w:t>
            </w:r>
            <w:proofErr w:type="spellEnd"/>
            <w:r w:rsidRPr="00BD0E2C">
              <w:rPr>
                <w:rFonts w:ascii="Arial" w:hAnsi="Arial" w:cs="Arial"/>
                <w:sz w:val="18"/>
                <w:szCs w:val="18"/>
              </w:rPr>
              <w:t xml:space="preserve"> (Reason + Act) prompting – Prompt engineering for reasoning tasks – Handling hallucinations – Prompt evaluation techniques – Improving model accuracy and reliability.</w:t>
            </w:r>
          </w:p>
        </w:tc>
      </w:tr>
      <w:tr w:rsidR="00A84243" w:rsidRPr="00BD0E2C" w14:paraId="53F86AFB" w14:textId="77777777" w:rsidTr="00CA06AD">
        <w:trPr>
          <w:trHeight w:val="363"/>
          <w:jc w:val="center"/>
        </w:trPr>
        <w:tc>
          <w:tcPr>
            <w:tcW w:w="1416" w:type="dxa"/>
          </w:tcPr>
          <w:p w14:paraId="5F50E870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Unit – IV</w:t>
            </w:r>
          </w:p>
        </w:tc>
        <w:tc>
          <w:tcPr>
            <w:tcW w:w="8849" w:type="dxa"/>
            <w:gridSpan w:val="9"/>
          </w:tcPr>
          <w:p w14:paraId="3DF1EF3F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57" w:right="5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Applications of Prompt Engineering</w:t>
            </w:r>
          </w:p>
        </w:tc>
        <w:tc>
          <w:tcPr>
            <w:tcW w:w="536" w:type="dxa"/>
          </w:tcPr>
          <w:p w14:paraId="05742692" w14:textId="0D4CFC65" w:rsidR="00A84243" w:rsidRPr="00BD0E2C" w:rsidRDefault="007A736E" w:rsidP="00CA06AD">
            <w:pPr>
              <w:pStyle w:val="TableParagraph"/>
              <w:spacing w:before="11" w:line="184" w:lineRule="exact"/>
              <w:ind w:left="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A84243" w:rsidRPr="00BD0E2C" w14:paraId="66261828" w14:textId="77777777" w:rsidTr="00CA06AD">
        <w:trPr>
          <w:trHeight w:val="363"/>
          <w:jc w:val="center"/>
        </w:trPr>
        <w:tc>
          <w:tcPr>
            <w:tcW w:w="10801" w:type="dxa"/>
            <w:gridSpan w:val="11"/>
          </w:tcPr>
          <w:p w14:paraId="7C2D0502" w14:textId="77777777" w:rsidR="00A84243" w:rsidRPr="00BD0E2C" w:rsidRDefault="00A84243" w:rsidP="00CA06AD">
            <w:pPr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Content generation and summarization – Conversational AI and chatbot development – Code generation and debugging – Data analysis and report generation – Prompt engineering for image and multimodal models – Retrieval-Augmented Generation (RAG) – Industry use cases in education, healthcare, and business.</w:t>
            </w:r>
          </w:p>
        </w:tc>
      </w:tr>
      <w:tr w:rsidR="00A84243" w:rsidRPr="00BD0E2C" w14:paraId="68755911" w14:textId="77777777" w:rsidTr="00CA06AD">
        <w:trPr>
          <w:trHeight w:val="363"/>
          <w:jc w:val="center"/>
        </w:trPr>
        <w:tc>
          <w:tcPr>
            <w:tcW w:w="1416" w:type="dxa"/>
          </w:tcPr>
          <w:p w14:paraId="5E79AF3D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112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Unit – V</w:t>
            </w:r>
          </w:p>
        </w:tc>
        <w:tc>
          <w:tcPr>
            <w:tcW w:w="8849" w:type="dxa"/>
            <w:gridSpan w:val="9"/>
          </w:tcPr>
          <w:p w14:paraId="7D44A8E6" w14:textId="77777777" w:rsidR="00A84243" w:rsidRPr="00BD0E2C" w:rsidRDefault="00A84243" w:rsidP="00CA06AD">
            <w:pPr>
              <w:pStyle w:val="TableParagraph"/>
              <w:spacing w:before="11" w:line="184" w:lineRule="exact"/>
              <w:ind w:left="57" w:right="5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Ethics, Evaluation, and Deployment</w:t>
            </w:r>
          </w:p>
        </w:tc>
        <w:tc>
          <w:tcPr>
            <w:tcW w:w="536" w:type="dxa"/>
          </w:tcPr>
          <w:p w14:paraId="4E10756B" w14:textId="64E73575" w:rsidR="00A84243" w:rsidRPr="00BD0E2C" w:rsidRDefault="007A736E" w:rsidP="00CA06AD">
            <w:pPr>
              <w:pStyle w:val="TableParagraph"/>
              <w:spacing w:before="11" w:line="184" w:lineRule="exact"/>
              <w:ind w:left="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A84243" w:rsidRPr="00BD0E2C" w14:paraId="4C58784C" w14:textId="77777777" w:rsidTr="00CA06AD">
        <w:trPr>
          <w:trHeight w:val="363"/>
          <w:jc w:val="center"/>
        </w:trPr>
        <w:tc>
          <w:tcPr>
            <w:tcW w:w="10801" w:type="dxa"/>
            <w:gridSpan w:val="11"/>
          </w:tcPr>
          <w:p w14:paraId="78E6E126" w14:textId="77777777" w:rsidR="00A84243" w:rsidRPr="00BD0E2C" w:rsidRDefault="00A84243" w:rsidP="00CA06AD">
            <w:pPr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Evaluation metrics for prompt performance – Bias and fairness in prompts – Responsible AI and ethical considerations – Prompt security and prompt injection attacks – Integrating prompts with APIs – Deploying prompt-based AI applications – Future trends in prompt engineering and AI agents.</w:t>
            </w:r>
          </w:p>
        </w:tc>
      </w:tr>
      <w:tr w:rsidR="00A84243" w:rsidRPr="00BD0E2C" w14:paraId="57D459C2" w14:textId="77777777" w:rsidTr="00CA06AD">
        <w:trPr>
          <w:trHeight w:val="363"/>
          <w:jc w:val="center"/>
        </w:trPr>
        <w:tc>
          <w:tcPr>
            <w:tcW w:w="10801" w:type="dxa"/>
            <w:gridSpan w:val="11"/>
          </w:tcPr>
          <w:p w14:paraId="790BE16F" w14:textId="77777777" w:rsidR="00A84243" w:rsidRPr="00BD0E2C" w:rsidRDefault="00A84243" w:rsidP="00CA06AD">
            <w:pPr>
              <w:tabs>
                <w:tab w:val="left" w:pos="576"/>
              </w:tabs>
              <w:ind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</w:tbl>
    <w:tbl>
      <w:tblPr>
        <w:tblW w:w="1080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0121"/>
      </w:tblGrid>
      <w:tr w:rsidR="00BD0E2C" w:rsidRPr="00BD0E2C" w14:paraId="7E7036AE" w14:textId="77777777" w:rsidTr="00BD0E2C">
        <w:trPr>
          <w:trHeight w:val="288"/>
          <w:jc w:val="center"/>
        </w:trPr>
        <w:tc>
          <w:tcPr>
            <w:tcW w:w="108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3C5406" w14:textId="77777777" w:rsidR="00BD0E2C" w:rsidRPr="00BD0E2C" w:rsidRDefault="00BD0E2C" w:rsidP="0018173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LIST OF EXPERIMENTS / EXERCISES:</w:t>
            </w:r>
          </w:p>
        </w:tc>
      </w:tr>
      <w:tr w:rsidR="00BD0E2C" w:rsidRPr="00BD0E2C" w14:paraId="0491B39C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31EE9C82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10121" w:type="dxa"/>
            <w:vAlign w:val="center"/>
          </w:tcPr>
          <w:p w14:paraId="29F70543" w14:textId="0A4A5B49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Write prompts to generate different types of content using generative AI models such as paragraph writing, email drafting, and story generation.</w:t>
            </w:r>
          </w:p>
        </w:tc>
      </w:tr>
      <w:tr w:rsidR="00BD0E2C" w:rsidRPr="00BD0E2C" w14:paraId="7A39213D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64A41A19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10121" w:type="dxa"/>
            <w:vAlign w:val="center"/>
          </w:tcPr>
          <w:p w14:paraId="068A144A" w14:textId="2DA33951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Write prompts to generate different types of content using generative AI models such as paragraph writing, email drafting, and story generation</w:t>
            </w: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.</w:t>
            </w:r>
          </w:p>
        </w:tc>
      </w:tr>
      <w:tr w:rsidR="00BD0E2C" w:rsidRPr="00BD0E2C" w14:paraId="317B1650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7CBD1080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10121" w:type="dxa"/>
            <w:vAlign w:val="center"/>
          </w:tcPr>
          <w:p w14:paraId="7C2EFBB4" w14:textId="569AE0C2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auto"/>
                <w:sz w:val="18"/>
                <w:szCs w:val="18"/>
              </w:rPr>
              <w:t>W</w:t>
            </w: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rite prompts to demonstrate different types of prompts using a. Instruction prompts b. Completion prompts c. Conversational prompts.</w:t>
            </w:r>
          </w:p>
        </w:tc>
      </w:tr>
      <w:tr w:rsidR="00BD0E2C" w:rsidRPr="00BD0E2C" w14:paraId="641DBEFC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5A13C085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10121" w:type="dxa"/>
            <w:vAlign w:val="center"/>
          </w:tcPr>
          <w:p w14:paraId="42CD96C4" w14:textId="32BF96F2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Write prompts to perform text processing tasks using Zero-shot prompting technique</w:t>
            </w: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.</w:t>
            </w:r>
          </w:p>
        </w:tc>
      </w:tr>
      <w:tr w:rsidR="00BD0E2C" w:rsidRPr="00BD0E2C" w14:paraId="416C9C4F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6434A4F5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10121" w:type="dxa"/>
            <w:vAlign w:val="center"/>
          </w:tcPr>
          <w:p w14:paraId="52A93BEC" w14:textId="6D319D4D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Write prompts to demonstrate One-shot prompting by providing a single example to guide the AI model output</w:t>
            </w: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.</w:t>
            </w:r>
          </w:p>
        </w:tc>
      </w:tr>
      <w:tr w:rsidR="00BD0E2C" w:rsidRPr="00BD0E2C" w14:paraId="6AC168B1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7EB558CA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6.</w:t>
            </w:r>
          </w:p>
        </w:tc>
        <w:tc>
          <w:tcPr>
            <w:tcW w:w="10121" w:type="dxa"/>
            <w:vAlign w:val="center"/>
          </w:tcPr>
          <w:p w14:paraId="0E1C3246" w14:textId="244F131A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Write prompts to demonstrate Few-shot prompting by providing multiple examples for improving response accuracy</w:t>
            </w: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.</w:t>
            </w:r>
          </w:p>
        </w:tc>
      </w:tr>
      <w:tr w:rsidR="00BD0E2C" w:rsidRPr="00BD0E2C" w14:paraId="270AE771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18DA3029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7.</w:t>
            </w:r>
          </w:p>
        </w:tc>
        <w:tc>
          <w:tcPr>
            <w:tcW w:w="10121" w:type="dxa"/>
            <w:vAlign w:val="center"/>
          </w:tcPr>
          <w:p w14:paraId="057650EA" w14:textId="43FBA3D0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Develop prompt templates and formatting techniques to generate structured outputs such as tables, lists, and summaries</w:t>
            </w:r>
          </w:p>
        </w:tc>
      </w:tr>
      <w:tr w:rsidR="00BD0E2C" w:rsidRPr="00BD0E2C" w14:paraId="44038552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685DA9FF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8.</w:t>
            </w:r>
          </w:p>
        </w:tc>
        <w:tc>
          <w:tcPr>
            <w:tcW w:w="10121" w:type="dxa"/>
            <w:vAlign w:val="center"/>
          </w:tcPr>
          <w:p w14:paraId="6C4F9492" w14:textId="01018EA4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Write prompts using role-based prompting where the AI acts as different roles such as a teacher, programmer, or customer support assistant</w:t>
            </w: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.</w:t>
            </w:r>
          </w:p>
        </w:tc>
      </w:tr>
      <w:tr w:rsidR="00BD0E2C" w:rsidRPr="00BD0E2C" w14:paraId="0EBAD954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561E845D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9.</w:t>
            </w:r>
          </w:p>
        </w:tc>
        <w:tc>
          <w:tcPr>
            <w:tcW w:w="10121" w:type="dxa"/>
            <w:vAlign w:val="center"/>
          </w:tcPr>
          <w:p w14:paraId="6BC8BB00" w14:textId="4222D414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Write prompts to generate and debug programming code using AI-based models.</w:t>
            </w:r>
          </w:p>
        </w:tc>
      </w:tr>
      <w:tr w:rsidR="00BD0E2C" w:rsidRPr="00BD0E2C" w14:paraId="6DCB764C" w14:textId="77777777" w:rsidTr="00BD0E2C">
        <w:trPr>
          <w:trHeight w:val="288"/>
          <w:jc w:val="center"/>
        </w:trPr>
        <w:tc>
          <w:tcPr>
            <w:tcW w:w="680" w:type="dxa"/>
            <w:vAlign w:val="center"/>
          </w:tcPr>
          <w:p w14:paraId="31301567" w14:textId="77777777" w:rsidR="00BD0E2C" w:rsidRPr="00BD0E2C" w:rsidRDefault="00BD0E2C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10.</w:t>
            </w:r>
          </w:p>
        </w:tc>
        <w:tc>
          <w:tcPr>
            <w:tcW w:w="10121" w:type="dxa"/>
            <w:vAlign w:val="center"/>
          </w:tcPr>
          <w:p w14:paraId="1CB1D880" w14:textId="2D1C9ADF" w:rsidR="00BD0E2C" w:rsidRPr="00BD0E2C" w:rsidRDefault="00BD0E2C" w:rsidP="00181732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  <w:lang w:val="en-IN" w:eastAsia="en-IN"/>
              </w:rPr>
              <w:t>Develop an AI-powered application using prompt engineering techniques and API integration for tasks such as chatbot or content summarization.</w:t>
            </w:r>
          </w:p>
        </w:tc>
      </w:tr>
    </w:tbl>
    <w:tbl>
      <w:tblPr>
        <w:tblW w:w="108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"/>
        <w:gridCol w:w="10132"/>
      </w:tblGrid>
      <w:tr w:rsidR="00BD0E2C" w:rsidRPr="00BD0E2C" w14:paraId="09EB9192" w14:textId="77777777" w:rsidTr="00CA06AD">
        <w:trPr>
          <w:trHeight w:val="363"/>
          <w:jc w:val="center"/>
        </w:trPr>
        <w:tc>
          <w:tcPr>
            <w:tcW w:w="10801" w:type="dxa"/>
            <w:gridSpan w:val="2"/>
          </w:tcPr>
          <w:p w14:paraId="0E8E7357" w14:textId="77777777" w:rsidR="00BD0E2C" w:rsidRPr="00BD0E2C" w:rsidRDefault="00BD0E2C" w:rsidP="00BD0E2C">
            <w:pPr>
              <w:widowControl/>
              <w:autoSpaceDE/>
              <w:autoSpaceDN/>
              <w:spacing w:before="100" w:beforeAutospacing="1" w:after="100" w:afterAutospacing="1"/>
              <w:ind w:left="720"/>
              <w:rPr>
                <w:rFonts w:ascii="Arial" w:hAnsi="Arial" w:cs="Arial"/>
                <w:sz w:val="18"/>
                <w:szCs w:val="18"/>
                <w:lang w:val="en-IN" w:eastAsia="en-IN"/>
              </w:rPr>
            </w:pPr>
          </w:p>
        </w:tc>
      </w:tr>
      <w:tr w:rsidR="00A84243" w:rsidRPr="00BD0E2C" w14:paraId="595752B7" w14:textId="77777777" w:rsidTr="00CA06AD">
        <w:trPr>
          <w:trHeight w:val="363"/>
          <w:jc w:val="center"/>
        </w:trPr>
        <w:tc>
          <w:tcPr>
            <w:tcW w:w="10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61C45" w14:textId="77777777" w:rsidR="00A84243" w:rsidRPr="00BD0E2C" w:rsidRDefault="00A84243" w:rsidP="00CA06AD">
            <w:pPr>
              <w:ind w:left="5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REFERENCES/ MANUAL / SOFTWARE:</w:t>
            </w:r>
          </w:p>
        </w:tc>
      </w:tr>
      <w:tr w:rsidR="00A84243" w:rsidRPr="00BD0E2C" w14:paraId="0824B08F" w14:textId="77777777" w:rsidTr="00CA06AD">
        <w:trPr>
          <w:trHeight w:val="363"/>
          <w:jc w:val="center"/>
        </w:trPr>
        <w:tc>
          <w:tcPr>
            <w:tcW w:w="669" w:type="dxa"/>
            <w:vAlign w:val="center"/>
          </w:tcPr>
          <w:p w14:paraId="060D138C" w14:textId="77777777" w:rsidR="00A84243" w:rsidRPr="00BD0E2C" w:rsidRDefault="00A84243" w:rsidP="00CA06AD">
            <w:pPr>
              <w:pStyle w:val="TableParagraph"/>
              <w:spacing w:before="11"/>
              <w:ind w:left="11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10132" w:type="dxa"/>
          </w:tcPr>
          <w:p w14:paraId="3EB385E6" w14:textId="4BC41CB8" w:rsidR="00A84243" w:rsidRPr="00BD0E2C" w:rsidRDefault="00D725C6" w:rsidP="00CA06AD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>James Phoenix and Mike Taylor, "Prompt Engineering for Generative AI", O’Reilly Media, 1st Edition, 202</w:t>
            </w:r>
            <w:r>
              <w:rPr>
                <w:rFonts w:ascii="Arial" w:eastAsiaTheme="majorEastAsia" w:hAnsi="Arial" w:cs="Arial"/>
                <w:sz w:val="18"/>
                <w:szCs w:val="18"/>
              </w:rPr>
              <w:t>4</w:t>
            </w:r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>.</w:t>
            </w:r>
          </w:p>
        </w:tc>
      </w:tr>
      <w:tr w:rsidR="00A84243" w:rsidRPr="00BD0E2C" w14:paraId="225985E6" w14:textId="77777777" w:rsidTr="00CA06AD">
        <w:trPr>
          <w:trHeight w:val="363"/>
          <w:jc w:val="center"/>
        </w:trPr>
        <w:tc>
          <w:tcPr>
            <w:tcW w:w="669" w:type="dxa"/>
            <w:vAlign w:val="center"/>
          </w:tcPr>
          <w:p w14:paraId="029615ED" w14:textId="77777777" w:rsidR="00A84243" w:rsidRPr="00BD0E2C" w:rsidRDefault="00A84243" w:rsidP="00CA06AD">
            <w:pPr>
              <w:pStyle w:val="TableParagraph"/>
              <w:spacing w:before="11"/>
              <w:ind w:left="11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10132" w:type="dxa"/>
          </w:tcPr>
          <w:p w14:paraId="52D3CC82" w14:textId="68077C86" w:rsidR="00A84243" w:rsidRPr="00BD0E2C" w:rsidRDefault="00D725C6" w:rsidP="00CA06AD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 xml:space="preserve">Denis Rothman, "Transformers for Natural Language Processing", </w:t>
            </w:r>
            <w:proofErr w:type="spellStart"/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>Packt</w:t>
            </w:r>
            <w:proofErr w:type="spellEnd"/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 xml:space="preserve"> Publishing, 2nd Edition, 2021.</w:t>
            </w:r>
          </w:p>
        </w:tc>
      </w:tr>
      <w:tr w:rsidR="00A84243" w:rsidRPr="00BD0E2C" w14:paraId="3294CDBC" w14:textId="77777777" w:rsidTr="00CA06AD">
        <w:trPr>
          <w:trHeight w:val="364"/>
          <w:jc w:val="center"/>
        </w:trPr>
        <w:tc>
          <w:tcPr>
            <w:tcW w:w="669" w:type="dxa"/>
            <w:vAlign w:val="center"/>
          </w:tcPr>
          <w:p w14:paraId="5F729DE5" w14:textId="77777777" w:rsidR="00A84243" w:rsidRPr="00BD0E2C" w:rsidRDefault="00A84243" w:rsidP="00CA06AD">
            <w:pPr>
              <w:pStyle w:val="TableParagraph"/>
              <w:spacing w:before="11"/>
              <w:ind w:left="11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132" w:type="dxa"/>
          </w:tcPr>
          <w:p w14:paraId="4B20561F" w14:textId="0A4F3F83" w:rsidR="00A84243" w:rsidRPr="00BD0E2C" w:rsidRDefault="00D725C6" w:rsidP="00CA06AD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 xml:space="preserve">Sebastian Raschka, "Machine Learning with </w:t>
            </w:r>
            <w:proofErr w:type="spellStart"/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>PyTorch</w:t>
            </w:r>
            <w:proofErr w:type="spellEnd"/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 xml:space="preserve"> and Scikit-Learn", </w:t>
            </w:r>
            <w:proofErr w:type="spellStart"/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>Packt</w:t>
            </w:r>
            <w:proofErr w:type="spellEnd"/>
            <w:r w:rsidRPr="00D725C6">
              <w:rPr>
                <w:rFonts w:ascii="Arial" w:eastAsiaTheme="majorEastAsia" w:hAnsi="Arial" w:cs="Arial"/>
                <w:sz w:val="18"/>
                <w:szCs w:val="18"/>
              </w:rPr>
              <w:t xml:space="preserve"> Publishing, 1st Edition, 2022.</w:t>
            </w:r>
          </w:p>
        </w:tc>
      </w:tr>
    </w:tbl>
    <w:p w14:paraId="6E87DE05" w14:textId="77777777" w:rsidR="00D725C6" w:rsidRDefault="00D725C6">
      <w:pPr>
        <w:rPr>
          <w:rFonts w:ascii="Arial" w:hAnsi="Arial" w:cs="Arial"/>
          <w:sz w:val="18"/>
          <w:szCs w:val="18"/>
        </w:rPr>
      </w:pPr>
    </w:p>
    <w:p w14:paraId="1929C5E4" w14:textId="77777777" w:rsidR="007A736E" w:rsidRDefault="007A736E">
      <w:pPr>
        <w:rPr>
          <w:rFonts w:ascii="Arial" w:hAnsi="Arial" w:cs="Arial"/>
          <w:sz w:val="18"/>
          <w:szCs w:val="18"/>
        </w:rPr>
      </w:pPr>
    </w:p>
    <w:p w14:paraId="5E2EA9DD" w14:textId="77777777" w:rsidR="00D725C6" w:rsidRDefault="00D725C6">
      <w:pPr>
        <w:rPr>
          <w:rFonts w:ascii="Arial" w:hAnsi="Arial" w:cs="Arial"/>
          <w:sz w:val="18"/>
          <w:szCs w:val="18"/>
        </w:rPr>
      </w:pPr>
    </w:p>
    <w:tbl>
      <w:tblPr>
        <w:tblW w:w="1080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8"/>
        <w:gridCol w:w="286"/>
        <w:gridCol w:w="674"/>
        <w:gridCol w:w="257"/>
        <w:gridCol w:w="979"/>
        <w:gridCol w:w="240"/>
        <w:gridCol w:w="737"/>
        <w:gridCol w:w="909"/>
        <w:gridCol w:w="47"/>
        <w:gridCol w:w="953"/>
        <w:gridCol w:w="144"/>
        <w:gridCol w:w="816"/>
        <w:gridCol w:w="393"/>
        <w:gridCol w:w="583"/>
        <w:gridCol w:w="595"/>
        <w:gridCol w:w="99"/>
        <w:gridCol w:w="258"/>
        <w:gridCol w:w="871"/>
        <w:gridCol w:w="76"/>
        <w:gridCol w:w="946"/>
      </w:tblGrid>
      <w:tr w:rsidR="00D725C6" w:rsidRPr="00BD0E2C" w14:paraId="24519337" w14:textId="77777777" w:rsidTr="00181732">
        <w:trPr>
          <w:trHeight w:val="363"/>
          <w:jc w:val="center"/>
        </w:trPr>
        <w:tc>
          <w:tcPr>
            <w:tcW w:w="8525" w:type="dxa"/>
            <w:gridSpan w:val="15"/>
            <w:vAlign w:val="center"/>
          </w:tcPr>
          <w:p w14:paraId="09BFFBC5" w14:textId="77777777" w:rsidR="00D725C6" w:rsidRPr="00BD0E2C" w:rsidRDefault="00D725C6" w:rsidP="0018173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lastRenderedPageBreak/>
              <w:br w:type="page"/>
            </w:r>
            <w:r w:rsidRPr="00BD0E2C">
              <w:rPr>
                <w:rFonts w:ascii="Arial" w:hAnsi="Arial" w:cs="Arial"/>
                <w:b/>
                <w:sz w:val="18"/>
                <w:szCs w:val="18"/>
              </w:rPr>
              <w:t>COURSE OUTCOMES:</w:t>
            </w:r>
          </w:p>
          <w:p w14:paraId="252A64D2" w14:textId="77777777" w:rsidR="00D725C6" w:rsidRPr="00BD0E2C" w:rsidRDefault="00D725C6" w:rsidP="0018173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On completion of the course, the students will be able to</w:t>
            </w:r>
          </w:p>
        </w:tc>
        <w:tc>
          <w:tcPr>
            <w:tcW w:w="2276" w:type="dxa"/>
            <w:gridSpan w:val="5"/>
            <w:vAlign w:val="center"/>
          </w:tcPr>
          <w:p w14:paraId="666AA53A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 xml:space="preserve">BT Mapped </w:t>
            </w:r>
            <w:r w:rsidRPr="00BD0E2C">
              <w:rPr>
                <w:rFonts w:ascii="Arial" w:hAnsi="Arial" w:cs="Arial"/>
                <w:b/>
                <w:sz w:val="18"/>
                <w:szCs w:val="18"/>
              </w:rPr>
              <w:br/>
              <w:t>(Highest Level)</w:t>
            </w:r>
          </w:p>
        </w:tc>
      </w:tr>
      <w:tr w:rsidR="00D725C6" w:rsidRPr="00BD0E2C" w14:paraId="2966EF7D" w14:textId="77777777" w:rsidTr="00181732">
        <w:trPr>
          <w:trHeight w:val="288"/>
          <w:jc w:val="center"/>
        </w:trPr>
        <w:tc>
          <w:tcPr>
            <w:tcW w:w="809" w:type="dxa"/>
            <w:vAlign w:val="center"/>
          </w:tcPr>
          <w:p w14:paraId="6889631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CO1</w:t>
            </w:r>
          </w:p>
        </w:tc>
        <w:tc>
          <w:tcPr>
            <w:tcW w:w="7716" w:type="dxa"/>
            <w:gridSpan w:val="14"/>
            <w:vAlign w:val="center"/>
          </w:tcPr>
          <w:p w14:paraId="79AB7FCF" w14:textId="72C0CDD4" w:rsidR="00D725C6" w:rsidRPr="00BD0E2C" w:rsidRDefault="007A736E" w:rsidP="00181732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7A736E">
              <w:rPr>
                <w:rFonts w:ascii="Arial" w:hAnsi="Arial" w:cs="Arial"/>
                <w:sz w:val="18"/>
                <w:szCs w:val="18"/>
              </w:rPr>
              <w:t>U</w:t>
            </w:r>
            <w:r w:rsidRPr="007A736E">
              <w:rPr>
                <w:rFonts w:ascii="Arial" w:hAnsi="Arial" w:cs="Arial"/>
                <w:sz w:val="18"/>
                <w:szCs w:val="18"/>
              </w:rPr>
              <w:t>nderstand the fundamentals of generative AI and the role of prompts in AI systems.</w:t>
            </w:r>
          </w:p>
        </w:tc>
        <w:tc>
          <w:tcPr>
            <w:tcW w:w="2276" w:type="dxa"/>
            <w:gridSpan w:val="5"/>
            <w:vAlign w:val="center"/>
          </w:tcPr>
          <w:p w14:paraId="43531E36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Understanding (K2)</w:t>
            </w:r>
          </w:p>
          <w:p w14:paraId="66BADAC0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Imitations(S1)</w:t>
            </w:r>
          </w:p>
        </w:tc>
      </w:tr>
      <w:tr w:rsidR="00D725C6" w:rsidRPr="00BD0E2C" w14:paraId="567E0969" w14:textId="77777777" w:rsidTr="00181732">
        <w:trPr>
          <w:trHeight w:val="288"/>
          <w:jc w:val="center"/>
        </w:trPr>
        <w:tc>
          <w:tcPr>
            <w:tcW w:w="809" w:type="dxa"/>
            <w:vAlign w:val="center"/>
          </w:tcPr>
          <w:p w14:paraId="6CFE4BE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CO2</w:t>
            </w:r>
          </w:p>
        </w:tc>
        <w:tc>
          <w:tcPr>
            <w:tcW w:w="7716" w:type="dxa"/>
            <w:gridSpan w:val="14"/>
            <w:vAlign w:val="center"/>
          </w:tcPr>
          <w:p w14:paraId="72B3A1CE" w14:textId="57EE117F" w:rsidR="00D725C6" w:rsidRPr="00BD0E2C" w:rsidRDefault="007A736E" w:rsidP="00181732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7A736E">
              <w:rPr>
                <w:rFonts w:ascii="Arial" w:hAnsi="Arial" w:cs="Arial"/>
                <w:sz w:val="18"/>
                <w:szCs w:val="18"/>
              </w:rPr>
              <w:t>A</w:t>
            </w:r>
            <w:r w:rsidRPr="007A736E">
              <w:rPr>
                <w:rFonts w:ascii="Arial" w:hAnsi="Arial" w:cs="Arial"/>
                <w:sz w:val="18"/>
                <w:szCs w:val="18"/>
              </w:rPr>
              <w:t>pply different prompt design techniques such as zero-shot, one-shot, and few-shot prompting</w:t>
            </w:r>
          </w:p>
        </w:tc>
        <w:tc>
          <w:tcPr>
            <w:tcW w:w="2276" w:type="dxa"/>
            <w:gridSpan w:val="5"/>
            <w:vAlign w:val="center"/>
          </w:tcPr>
          <w:p w14:paraId="70534C7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Applying (K3)</w:t>
            </w:r>
          </w:p>
          <w:p w14:paraId="46A8D84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Precision (S3)</w:t>
            </w:r>
          </w:p>
        </w:tc>
      </w:tr>
      <w:tr w:rsidR="00D725C6" w:rsidRPr="00BD0E2C" w14:paraId="2FEC5348" w14:textId="77777777" w:rsidTr="00181732">
        <w:trPr>
          <w:trHeight w:val="288"/>
          <w:jc w:val="center"/>
        </w:trPr>
        <w:tc>
          <w:tcPr>
            <w:tcW w:w="809" w:type="dxa"/>
            <w:vAlign w:val="center"/>
          </w:tcPr>
          <w:p w14:paraId="3C3BF762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CO3</w:t>
            </w:r>
          </w:p>
        </w:tc>
        <w:tc>
          <w:tcPr>
            <w:tcW w:w="7716" w:type="dxa"/>
            <w:gridSpan w:val="14"/>
            <w:vAlign w:val="center"/>
          </w:tcPr>
          <w:p w14:paraId="638E3634" w14:textId="7E29DF62" w:rsidR="00D725C6" w:rsidRPr="00BD0E2C" w:rsidRDefault="007A736E" w:rsidP="00181732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7A736E">
              <w:rPr>
                <w:rFonts w:ascii="Arial" w:hAnsi="Arial" w:cs="Arial"/>
                <w:sz w:val="18"/>
                <w:szCs w:val="18"/>
              </w:rPr>
              <w:t>U</w:t>
            </w:r>
            <w:r w:rsidRPr="007A736E">
              <w:rPr>
                <w:rFonts w:ascii="Arial" w:hAnsi="Arial" w:cs="Arial"/>
                <w:sz w:val="18"/>
                <w:szCs w:val="18"/>
              </w:rPr>
              <w:t>tilize advanced prompting strategies such as Chain-of-Thought and reasoning-based prompts.</w:t>
            </w:r>
          </w:p>
        </w:tc>
        <w:tc>
          <w:tcPr>
            <w:tcW w:w="2276" w:type="dxa"/>
            <w:gridSpan w:val="5"/>
            <w:vAlign w:val="center"/>
          </w:tcPr>
          <w:p w14:paraId="61C24D4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Applying (K</w:t>
            </w:r>
            <w:proofErr w:type="gramStart"/>
            <w:r w:rsidRPr="00BD0E2C">
              <w:rPr>
                <w:rFonts w:ascii="Arial" w:hAnsi="Arial" w:cs="Arial"/>
                <w:sz w:val="18"/>
                <w:szCs w:val="18"/>
              </w:rPr>
              <w:t>3 )</w:t>
            </w:r>
            <w:proofErr w:type="gramEnd"/>
          </w:p>
          <w:p w14:paraId="761C1F5E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Precision (S3)</w:t>
            </w:r>
          </w:p>
        </w:tc>
      </w:tr>
      <w:tr w:rsidR="00D725C6" w:rsidRPr="00BD0E2C" w14:paraId="06DE2884" w14:textId="77777777" w:rsidTr="00181732">
        <w:trPr>
          <w:trHeight w:val="288"/>
          <w:jc w:val="center"/>
        </w:trPr>
        <w:tc>
          <w:tcPr>
            <w:tcW w:w="809" w:type="dxa"/>
            <w:vAlign w:val="center"/>
          </w:tcPr>
          <w:p w14:paraId="1843CDFF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CO4</w:t>
            </w:r>
          </w:p>
        </w:tc>
        <w:tc>
          <w:tcPr>
            <w:tcW w:w="7716" w:type="dxa"/>
            <w:gridSpan w:val="14"/>
            <w:vAlign w:val="center"/>
          </w:tcPr>
          <w:p w14:paraId="7C426522" w14:textId="4235E99B" w:rsidR="00D725C6" w:rsidRPr="00BD0E2C" w:rsidRDefault="007A736E" w:rsidP="00181732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7A736E">
              <w:rPr>
                <w:rFonts w:ascii="Arial" w:hAnsi="Arial" w:cs="Arial"/>
                <w:sz w:val="18"/>
                <w:szCs w:val="18"/>
              </w:rPr>
              <w:t>A</w:t>
            </w:r>
            <w:r w:rsidRPr="007A736E">
              <w:rPr>
                <w:rFonts w:ascii="Arial" w:hAnsi="Arial" w:cs="Arial"/>
                <w:sz w:val="18"/>
                <w:szCs w:val="18"/>
              </w:rPr>
              <w:t>nalyze prompt outputs and evaluate prompt effectiveness for improving AI model responses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276" w:type="dxa"/>
            <w:gridSpan w:val="5"/>
            <w:vAlign w:val="center"/>
          </w:tcPr>
          <w:p w14:paraId="0E30F2C5" w14:textId="30E21402" w:rsidR="00D725C6" w:rsidRPr="00BD0E2C" w:rsidRDefault="007A736E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A736E">
              <w:rPr>
                <w:rFonts w:ascii="Arial" w:hAnsi="Arial" w:cs="Arial"/>
                <w:sz w:val="18"/>
                <w:szCs w:val="18"/>
              </w:rPr>
              <w:t>Analyzing (K4)</w:t>
            </w:r>
            <w:r w:rsidRPr="007A736E">
              <w:rPr>
                <w:rFonts w:ascii="Arial" w:hAnsi="Arial" w:cs="Arial"/>
                <w:sz w:val="18"/>
                <w:szCs w:val="18"/>
              </w:rPr>
              <w:br/>
              <w:t>Articulation (S4)</w:t>
            </w:r>
          </w:p>
        </w:tc>
      </w:tr>
      <w:tr w:rsidR="00D725C6" w:rsidRPr="00BD0E2C" w14:paraId="659F2FAB" w14:textId="77777777" w:rsidTr="00181732">
        <w:trPr>
          <w:trHeight w:val="288"/>
          <w:jc w:val="center"/>
        </w:trPr>
        <w:tc>
          <w:tcPr>
            <w:tcW w:w="809" w:type="dxa"/>
            <w:vAlign w:val="center"/>
          </w:tcPr>
          <w:p w14:paraId="13C5053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CO5</w:t>
            </w:r>
          </w:p>
        </w:tc>
        <w:tc>
          <w:tcPr>
            <w:tcW w:w="7716" w:type="dxa"/>
            <w:gridSpan w:val="14"/>
            <w:vAlign w:val="center"/>
          </w:tcPr>
          <w:p w14:paraId="08666188" w14:textId="0D1D0D88" w:rsidR="00D725C6" w:rsidRPr="00BD0E2C" w:rsidRDefault="007A736E" w:rsidP="00181732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 w:rsidRPr="007A736E">
              <w:rPr>
                <w:rFonts w:ascii="Arial" w:hAnsi="Arial" w:cs="Arial"/>
                <w:sz w:val="18"/>
                <w:szCs w:val="18"/>
              </w:rPr>
              <w:t>D</w:t>
            </w:r>
            <w:r w:rsidRPr="007A736E">
              <w:rPr>
                <w:rFonts w:ascii="Arial" w:hAnsi="Arial" w:cs="Arial"/>
                <w:sz w:val="18"/>
                <w:szCs w:val="18"/>
              </w:rPr>
              <w:t>evelop AI-powered applications using prompt engineering techniques and APIs while considering ethical AI practices.</w:t>
            </w:r>
          </w:p>
        </w:tc>
        <w:tc>
          <w:tcPr>
            <w:tcW w:w="2276" w:type="dxa"/>
            <w:gridSpan w:val="5"/>
            <w:vAlign w:val="center"/>
          </w:tcPr>
          <w:p w14:paraId="1C618E5C" w14:textId="2C73CE64" w:rsidR="00D725C6" w:rsidRPr="00BD0E2C" w:rsidRDefault="007A736E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A736E">
              <w:rPr>
                <w:rFonts w:ascii="Arial" w:hAnsi="Arial" w:cs="Arial"/>
                <w:sz w:val="18"/>
                <w:szCs w:val="18"/>
              </w:rPr>
              <w:t>Analyzing (K4)</w:t>
            </w:r>
            <w:r w:rsidRPr="007A736E">
              <w:rPr>
                <w:rFonts w:ascii="Arial" w:hAnsi="Arial" w:cs="Arial"/>
                <w:sz w:val="18"/>
                <w:szCs w:val="18"/>
              </w:rPr>
              <w:br/>
              <w:t>Articulation (S4)</w:t>
            </w:r>
          </w:p>
        </w:tc>
      </w:tr>
      <w:tr w:rsidR="00D725C6" w:rsidRPr="00BD0E2C" w14:paraId="11E7077A" w14:textId="77777777" w:rsidTr="00181732">
        <w:trPr>
          <w:trHeight w:val="363"/>
          <w:jc w:val="center"/>
        </w:trPr>
        <w:tc>
          <w:tcPr>
            <w:tcW w:w="10801" w:type="dxa"/>
            <w:gridSpan w:val="20"/>
          </w:tcPr>
          <w:p w14:paraId="26F4A19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Mapping of COs with POs and PSOs</w:t>
            </w:r>
          </w:p>
        </w:tc>
      </w:tr>
      <w:tr w:rsidR="00D725C6" w:rsidRPr="00BD0E2C" w14:paraId="3D5BB07D" w14:textId="77777777" w:rsidTr="00181732">
        <w:trPr>
          <w:trHeight w:val="363"/>
          <w:jc w:val="center"/>
        </w:trPr>
        <w:tc>
          <w:tcPr>
            <w:tcW w:w="1106" w:type="dxa"/>
            <w:gridSpan w:val="2"/>
            <w:vAlign w:val="center"/>
          </w:tcPr>
          <w:p w14:paraId="671697F4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COs/POs&amp; PSOs</w:t>
            </w:r>
          </w:p>
        </w:tc>
        <w:tc>
          <w:tcPr>
            <w:tcW w:w="956" w:type="dxa"/>
            <w:gridSpan w:val="2"/>
            <w:vAlign w:val="center"/>
          </w:tcPr>
          <w:p w14:paraId="68D0542A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PO1</w:t>
            </w:r>
          </w:p>
        </w:tc>
        <w:tc>
          <w:tcPr>
            <w:tcW w:w="981" w:type="dxa"/>
            <w:vAlign w:val="center"/>
          </w:tcPr>
          <w:p w14:paraId="1B39B80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PO2</w:t>
            </w:r>
          </w:p>
        </w:tc>
        <w:tc>
          <w:tcPr>
            <w:tcW w:w="982" w:type="dxa"/>
            <w:gridSpan w:val="2"/>
            <w:vAlign w:val="center"/>
          </w:tcPr>
          <w:p w14:paraId="1054FC05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PO3</w:t>
            </w:r>
          </w:p>
        </w:tc>
        <w:tc>
          <w:tcPr>
            <w:tcW w:w="969" w:type="dxa"/>
            <w:gridSpan w:val="2"/>
            <w:vAlign w:val="center"/>
          </w:tcPr>
          <w:p w14:paraId="275516BF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PO4</w:t>
            </w:r>
          </w:p>
        </w:tc>
        <w:tc>
          <w:tcPr>
            <w:tcW w:w="969" w:type="dxa"/>
            <w:vAlign w:val="center"/>
          </w:tcPr>
          <w:p w14:paraId="0656697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PO5</w:t>
            </w:r>
          </w:p>
        </w:tc>
        <w:tc>
          <w:tcPr>
            <w:tcW w:w="972" w:type="dxa"/>
            <w:gridSpan w:val="2"/>
            <w:vAlign w:val="center"/>
          </w:tcPr>
          <w:p w14:paraId="3C17D58A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PO6</w:t>
            </w:r>
          </w:p>
        </w:tc>
        <w:tc>
          <w:tcPr>
            <w:tcW w:w="979" w:type="dxa"/>
            <w:gridSpan w:val="2"/>
            <w:vAlign w:val="center"/>
          </w:tcPr>
          <w:p w14:paraId="7967DF8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PO7</w:t>
            </w:r>
          </w:p>
        </w:tc>
        <w:tc>
          <w:tcPr>
            <w:tcW w:w="969" w:type="dxa"/>
            <w:gridSpan w:val="3"/>
            <w:vAlign w:val="center"/>
          </w:tcPr>
          <w:p w14:paraId="20F73A6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PO8</w:t>
            </w:r>
          </w:p>
        </w:tc>
        <w:tc>
          <w:tcPr>
            <w:tcW w:w="966" w:type="dxa"/>
            <w:gridSpan w:val="2"/>
            <w:vAlign w:val="center"/>
          </w:tcPr>
          <w:p w14:paraId="47892F2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PSO1</w:t>
            </w:r>
          </w:p>
        </w:tc>
        <w:tc>
          <w:tcPr>
            <w:tcW w:w="952" w:type="dxa"/>
            <w:vAlign w:val="center"/>
          </w:tcPr>
          <w:p w14:paraId="74E2D6E9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sz w:val="18"/>
                <w:szCs w:val="18"/>
              </w:rPr>
              <w:t>PSO2</w:t>
            </w:r>
          </w:p>
        </w:tc>
      </w:tr>
      <w:tr w:rsidR="00D725C6" w:rsidRPr="00BD0E2C" w14:paraId="53635050" w14:textId="77777777" w:rsidTr="00181732">
        <w:trPr>
          <w:trHeight w:val="363"/>
          <w:jc w:val="center"/>
        </w:trPr>
        <w:tc>
          <w:tcPr>
            <w:tcW w:w="1106" w:type="dxa"/>
            <w:gridSpan w:val="2"/>
            <w:vAlign w:val="center"/>
          </w:tcPr>
          <w:p w14:paraId="018E9164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CO1</w:t>
            </w:r>
          </w:p>
        </w:tc>
        <w:tc>
          <w:tcPr>
            <w:tcW w:w="956" w:type="dxa"/>
            <w:gridSpan w:val="2"/>
            <w:vAlign w:val="center"/>
          </w:tcPr>
          <w:p w14:paraId="556C64F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1" w:type="dxa"/>
            <w:vAlign w:val="center"/>
          </w:tcPr>
          <w:p w14:paraId="3A6A6E6A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2" w:type="dxa"/>
            <w:gridSpan w:val="2"/>
            <w:vAlign w:val="center"/>
          </w:tcPr>
          <w:p w14:paraId="201AA22A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69" w:type="dxa"/>
            <w:gridSpan w:val="2"/>
            <w:vAlign w:val="center"/>
          </w:tcPr>
          <w:p w14:paraId="38CBEDF0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9" w:type="dxa"/>
            <w:vAlign w:val="center"/>
          </w:tcPr>
          <w:p w14:paraId="0273F160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34FF938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  <w:gridSpan w:val="2"/>
            <w:vAlign w:val="center"/>
          </w:tcPr>
          <w:p w14:paraId="4BCC00A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vAlign w:val="center"/>
          </w:tcPr>
          <w:p w14:paraId="6C42109C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vAlign w:val="center"/>
          </w:tcPr>
          <w:p w14:paraId="3D8419DF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52" w:type="dxa"/>
            <w:vAlign w:val="center"/>
          </w:tcPr>
          <w:p w14:paraId="0FE15AC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D725C6" w:rsidRPr="00BD0E2C" w14:paraId="50841F52" w14:textId="77777777" w:rsidTr="00181732">
        <w:trPr>
          <w:trHeight w:val="363"/>
          <w:jc w:val="center"/>
        </w:trPr>
        <w:tc>
          <w:tcPr>
            <w:tcW w:w="1106" w:type="dxa"/>
            <w:gridSpan w:val="2"/>
            <w:vAlign w:val="center"/>
          </w:tcPr>
          <w:p w14:paraId="240D01BA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CO2</w:t>
            </w:r>
          </w:p>
        </w:tc>
        <w:tc>
          <w:tcPr>
            <w:tcW w:w="956" w:type="dxa"/>
            <w:gridSpan w:val="2"/>
            <w:vAlign w:val="center"/>
          </w:tcPr>
          <w:p w14:paraId="22080F4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1" w:type="dxa"/>
            <w:vAlign w:val="center"/>
          </w:tcPr>
          <w:p w14:paraId="2A3F781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2" w:type="dxa"/>
            <w:gridSpan w:val="2"/>
            <w:vAlign w:val="center"/>
          </w:tcPr>
          <w:p w14:paraId="5FEF5EB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69" w:type="dxa"/>
            <w:gridSpan w:val="2"/>
            <w:vAlign w:val="center"/>
          </w:tcPr>
          <w:p w14:paraId="7D10F062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9" w:type="dxa"/>
            <w:vAlign w:val="center"/>
          </w:tcPr>
          <w:p w14:paraId="0DE2ED5F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55B8FC19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  <w:gridSpan w:val="2"/>
            <w:vAlign w:val="center"/>
          </w:tcPr>
          <w:p w14:paraId="34AC39D4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vAlign w:val="center"/>
          </w:tcPr>
          <w:p w14:paraId="4E333F5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vAlign w:val="center"/>
          </w:tcPr>
          <w:p w14:paraId="1F112DA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52" w:type="dxa"/>
            <w:vAlign w:val="center"/>
          </w:tcPr>
          <w:p w14:paraId="7111BCC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D725C6" w:rsidRPr="00BD0E2C" w14:paraId="7FA7D64D" w14:textId="77777777" w:rsidTr="00181732">
        <w:trPr>
          <w:trHeight w:val="363"/>
          <w:jc w:val="center"/>
        </w:trPr>
        <w:tc>
          <w:tcPr>
            <w:tcW w:w="1106" w:type="dxa"/>
            <w:gridSpan w:val="2"/>
            <w:vAlign w:val="center"/>
          </w:tcPr>
          <w:p w14:paraId="77B25E8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CO3</w:t>
            </w:r>
          </w:p>
        </w:tc>
        <w:tc>
          <w:tcPr>
            <w:tcW w:w="956" w:type="dxa"/>
            <w:gridSpan w:val="2"/>
            <w:vAlign w:val="center"/>
          </w:tcPr>
          <w:p w14:paraId="10E18E2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1" w:type="dxa"/>
            <w:vAlign w:val="center"/>
          </w:tcPr>
          <w:p w14:paraId="3816523E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2" w:type="dxa"/>
            <w:gridSpan w:val="2"/>
            <w:vAlign w:val="center"/>
          </w:tcPr>
          <w:p w14:paraId="4B5DEE96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69" w:type="dxa"/>
            <w:gridSpan w:val="2"/>
            <w:vAlign w:val="center"/>
          </w:tcPr>
          <w:p w14:paraId="6D96D71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69" w:type="dxa"/>
            <w:vAlign w:val="center"/>
          </w:tcPr>
          <w:p w14:paraId="4EC59A9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0DC77C0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  <w:gridSpan w:val="2"/>
            <w:vAlign w:val="center"/>
          </w:tcPr>
          <w:p w14:paraId="38EDD9B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vAlign w:val="center"/>
          </w:tcPr>
          <w:p w14:paraId="17C6B5D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vAlign w:val="center"/>
          </w:tcPr>
          <w:p w14:paraId="3D3A1FC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52" w:type="dxa"/>
            <w:vAlign w:val="center"/>
          </w:tcPr>
          <w:p w14:paraId="79E274C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D725C6" w:rsidRPr="00BD0E2C" w14:paraId="14010911" w14:textId="77777777" w:rsidTr="00181732">
        <w:trPr>
          <w:trHeight w:val="363"/>
          <w:jc w:val="center"/>
        </w:trPr>
        <w:tc>
          <w:tcPr>
            <w:tcW w:w="1106" w:type="dxa"/>
            <w:gridSpan w:val="2"/>
            <w:vAlign w:val="center"/>
          </w:tcPr>
          <w:p w14:paraId="64D555A9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CO4</w:t>
            </w:r>
          </w:p>
        </w:tc>
        <w:tc>
          <w:tcPr>
            <w:tcW w:w="956" w:type="dxa"/>
            <w:gridSpan w:val="2"/>
            <w:vAlign w:val="center"/>
          </w:tcPr>
          <w:p w14:paraId="674420D0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1" w:type="dxa"/>
            <w:vAlign w:val="center"/>
          </w:tcPr>
          <w:p w14:paraId="3BABC566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2" w:type="dxa"/>
            <w:gridSpan w:val="2"/>
            <w:vAlign w:val="center"/>
          </w:tcPr>
          <w:p w14:paraId="47C09ADE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69" w:type="dxa"/>
            <w:gridSpan w:val="2"/>
            <w:vAlign w:val="center"/>
          </w:tcPr>
          <w:p w14:paraId="4302150F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69" w:type="dxa"/>
            <w:vAlign w:val="center"/>
          </w:tcPr>
          <w:p w14:paraId="41EEB53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7DAA035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  <w:gridSpan w:val="2"/>
            <w:vAlign w:val="center"/>
          </w:tcPr>
          <w:p w14:paraId="7E4F526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vAlign w:val="center"/>
          </w:tcPr>
          <w:p w14:paraId="44196155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vAlign w:val="center"/>
          </w:tcPr>
          <w:p w14:paraId="1CB7D5F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52" w:type="dxa"/>
            <w:vAlign w:val="center"/>
          </w:tcPr>
          <w:p w14:paraId="539847A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D725C6" w:rsidRPr="00BD0E2C" w14:paraId="1CEBF1D6" w14:textId="77777777" w:rsidTr="00181732">
        <w:trPr>
          <w:trHeight w:val="363"/>
          <w:jc w:val="center"/>
        </w:trPr>
        <w:tc>
          <w:tcPr>
            <w:tcW w:w="1106" w:type="dxa"/>
            <w:gridSpan w:val="2"/>
            <w:vAlign w:val="center"/>
          </w:tcPr>
          <w:p w14:paraId="06C5844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CO5</w:t>
            </w:r>
          </w:p>
        </w:tc>
        <w:tc>
          <w:tcPr>
            <w:tcW w:w="956" w:type="dxa"/>
            <w:gridSpan w:val="2"/>
            <w:vAlign w:val="center"/>
          </w:tcPr>
          <w:p w14:paraId="62706CFC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1" w:type="dxa"/>
            <w:vAlign w:val="center"/>
          </w:tcPr>
          <w:p w14:paraId="0E11ED8C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82" w:type="dxa"/>
            <w:gridSpan w:val="2"/>
            <w:vAlign w:val="center"/>
          </w:tcPr>
          <w:p w14:paraId="60D2B9D9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69" w:type="dxa"/>
            <w:gridSpan w:val="2"/>
            <w:vAlign w:val="center"/>
          </w:tcPr>
          <w:p w14:paraId="0F309732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69" w:type="dxa"/>
            <w:vAlign w:val="center"/>
          </w:tcPr>
          <w:p w14:paraId="56251914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683FEBC8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  <w:gridSpan w:val="2"/>
            <w:vAlign w:val="center"/>
          </w:tcPr>
          <w:p w14:paraId="7745377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9" w:type="dxa"/>
            <w:gridSpan w:val="3"/>
            <w:vAlign w:val="center"/>
          </w:tcPr>
          <w:p w14:paraId="356E9C7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vAlign w:val="center"/>
          </w:tcPr>
          <w:p w14:paraId="6F7543F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52" w:type="dxa"/>
            <w:vAlign w:val="center"/>
          </w:tcPr>
          <w:p w14:paraId="00BE3B0C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0E2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D725C6" w:rsidRPr="00BD0E2C" w14:paraId="5511A806" w14:textId="77777777" w:rsidTr="00181732">
        <w:trPr>
          <w:trHeight w:val="363"/>
          <w:jc w:val="center"/>
        </w:trPr>
        <w:tc>
          <w:tcPr>
            <w:tcW w:w="10801" w:type="dxa"/>
            <w:gridSpan w:val="20"/>
            <w:vAlign w:val="center"/>
          </w:tcPr>
          <w:p w14:paraId="22A9543F" w14:textId="77777777" w:rsidR="00D725C6" w:rsidRPr="00BD0E2C" w:rsidRDefault="00D725C6" w:rsidP="0018173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 – Slight, 2 – Moderate, 3 – Substantial, BT- Bloom’s Taxonomy</w:t>
            </w:r>
          </w:p>
        </w:tc>
      </w:tr>
      <w:tr w:rsidR="00D725C6" w:rsidRPr="00BD0E2C" w14:paraId="28248A5A" w14:textId="77777777" w:rsidTr="00181732">
        <w:trPr>
          <w:trHeight w:val="363"/>
          <w:jc w:val="center"/>
        </w:trPr>
        <w:tc>
          <w:tcPr>
            <w:tcW w:w="10801" w:type="dxa"/>
            <w:gridSpan w:val="20"/>
            <w:vAlign w:val="center"/>
          </w:tcPr>
          <w:p w14:paraId="2167DA0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ASSESSMENT PATTERN - THEORY</w:t>
            </w:r>
          </w:p>
        </w:tc>
      </w:tr>
      <w:tr w:rsidR="00D725C6" w:rsidRPr="00BD0E2C" w14:paraId="6ADB2B7F" w14:textId="77777777" w:rsidTr="00181732">
        <w:trPr>
          <w:trHeight w:val="363"/>
          <w:jc w:val="center"/>
        </w:trPr>
        <w:tc>
          <w:tcPr>
            <w:tcW w:w="1802" w:type="dxa"/>
            <w:gridSpan w:val="3"/>
            <w:vAlign w:val="center"/>
          </w:tcPr>
          <w:p w14:paraId="1CDC5492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Test / Bloom’s Category*</w:t>
            </w:r>
          </w:p>
        </w:tc>
        <w:tc>
          <w:tcPr>
            <w:tcW w:w="1481" w:type="dxa"/>
            <w:gridSpan w:val="3"/>
            <w:vAlign w:val="center"/>
          </w:tcPr>
          <w:p w14:paraId="4BA52F84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Remembering (K1) %</w:t>
            </w:r>
          </w:p>
        </w:tc>
        <w:tc>
          <w:tcPr>
            <w:tcW w:w="1663" w:type="dxa"/>
            <w:gridSpan w:val="2"/>
            <w:vAlign w:val="center"/>
          </w:tcPr>
          <w:p w14:paraId="1B1CC9E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Understanding (K2) %</w:t>
            </w:r>
          </w:p>
        </w:tc>
        <w:tc>
          <w:tcPr>
            <w:tcW w:w="1161" w:type="dxa"/>
            <w:gridSpan w:val="3"/>
            <w:vAlign w:val="center"/>
          </w:tcPr>
          <w:p w14:paraId="3A7B3CF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Applying (K3) %</w:t>
            </w:r>
          </w:p>
        </w:tc>
        <w:tc>
          <w:tcPr>
            <w:tcW w:w="1224" w:type="dxa"/>
            <w:gridSpan w:val="2"/>
            <w:vAlign w:val="center"/>
          </w:tcPr>
          <w:p w14:paraId="24DE046E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Analyzing (K4) %</w:t>
            </w:r>
          </w:p>
        </w:tc>
        <w:tc>
          <w:tcPr>
            <w:tcW w:w="1293" w:type="dxa"/>
            <w:gridSpan w:val="3"/>
            <w:vAlign w:val="center"/>
          </w:tcPr>
          <w:p w14:paraId="745CB4BE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Evaluating (K5) %</w:t>
            </w:r>
          </w:p>
        </w:tc>
        <w:tc>
          <w:tcPr>
            <w:tcW w:w="1148" w:type="dxa"/>
            <w:gridSpan w:val="2"/>
            <w:vAlign w:val="center"/>
          </w:tcPr>
          <w:p w14:paraId="238ED37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Creating (K6) %</w:t>
            </w:r>
          </w:p>
        </w:tc>
        <w:tc>
          <w:tcPr>
            <w:tcW w:w="1029" w:type="dxa"/>
            <w:gridSpan w:val="2"/>
            <w:vAlign w:val="center"/>
          </w:tcPr>
          <w:p w14:paraId="39541CA1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0E2C">
              <w:rPr>
                <w:rFonts w:ascii="Arial" w:hAnsi="Arial" w:cs="Arial"/>
                <w:b/>
                <w:bCs/>
                <w:sz w:val="18"/>
                <w:szCs w:val="18"/>
              </w:rPr>
              <w:t>Total %</w:t>
            </w:r>
          </w:p>
        </w:tc>
      </w:tr>
      <w:tr w:rsidR="00D725C6" w:rsidRPr="00BD0E2C" w14:paraId="4B46B87A" w14:textId="77777777" w:rsidTr="00181732">
        <w:trPr>
          <w:trHeight w:val="363"/>
          <w:jc w:val="center"/>
        </w:trPr>
        <w:tc>
          <w:tcPr>
            <w:tcW w:w="1802" w:type="dxa"/>
            <w:gridSpan w:val="3"/>
            <w:vAlign w:val="center"/>
          </w:tcPr>
          <w:p w14:paraId="75208D4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CAT1</w:t>
            </w:r>
          </w:p>
        </w:tc>
        <w:tc>
          <w:tcPr>
            <w:tcW w:w="1481" w:type="dxa"/>
            <w:gridSpan w:val="3"/>
            <w:vAlign w:val="center"/>
          </w:tcPr>
          <w:p w14:paraId="7CD8335B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663" w:type="dxa"/>
            <w:gridSpan w:val="2"/>
            <w:vAlign w:val="center"/>
          </w:tcPr>
          <w:p w14:paraId="0D37192E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1161" w:type="dxa"/>
            <w:gridSpan w:val="3"/>
            <w:vAlign w:val="center"/>
          </w:tcPr>
          <w:p w14:paraId="15CDBB93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1224" w:type="dxa"/>
            <w:gridSpan w:val="2"/>
            <w:vAlign w:val="center"/>
          </w:tcPr>
          <w:p w14:paraId="10A1C348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293" w:type="dxa"/>
            <w:gridSpan w:val="3"/>
            <w:vAlign w:val="center"/>
          </w:tcPr>
          <w:p w14:paraId="28CD6292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148" w:type="dxa"/>
            <w:gridSpan w:val="2"/>
            <w:vAlign w:val="center"/>
          </w:tcPr>
          <w:p w14:paraId="6A4B4477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29" w:type="dxa"/>
            <w:gridSpan w:val="2"/>
            <w:vAlign w:val="center"/>
          </w:tcPr>
          <w:p w14:paraId="648E89B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</w:tr>
      <w:tr w:rsidR="00D725C6" w:rsidRPr="00BD0E2C" w14:paraId="04851921" w14:textId="77777777" w:rsidTr="00181732">
        <w:trPr>
          <w:trHeight w:val="363"/>
          <w:jc w:val="center"/>
        </w:trPr>
        <w:tc>
          <w:tcPr>
            <w:tcW w:w="1802" w:type="dxa"/>
            <w:gridSpan w:val="3"/>
            <w:vAlign w:val="center"/>
          </w:tcPr>
          <w:p w14:paraId="73200F96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CAT2</w:t>
            </w:r>
          </w:p>
        </w:tc>
        <w:tc>
          <w:tcPr>
            <w:tcW w:w="1481" w:type="dxa"/>
            <w:gridSpan w:val="3"/>
            <w:vAlign w:val="center"/>
          </w:tcPr>
          <w:p w14:paraId="3002E395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663" w:type="dxa"/>
            <w:gridSpan w:val="2"/>
            <w:vAlign w:val="center"/>
          </w:tcPr>
          <w:p w14:paraId="79E188C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61" w:type="dxa"/>
            <w:gridSpan w:val="3"/>
            <w:vAlign w:val="center"/>
          </w:tcPr>
          <w:p w14:paraId="5C49C064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70</w:t>
            </w:r>
          </w:p>
        </w:tc>
        <w:tc>
          <w:tcPr>
            <w:tcW w:w="1224" w:type="dxa"/>
            <w:gridSpan w:val="2"/>
            <w:vAlign w:val="center"/>
          </w:tcPr>
          <w:p w14:paraId="1466A4DB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293" w:type="dxa"/>
            <w:gridSpan w:val="3"/>
            <w:vAlign w:val="center"/>
          </w:tcPr>
          <w:p w14:paraId="40CF27F2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148" w:type="dxa"/>
            <w:gridSpan w:val="2"/>
            <w:vAlign w:val="center"/>
          </w:tcPr>
          <w:p w14:paraId="663C4634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29" w:type="dxa"/>
            <w:gridSpan w:val="2"/>
            <w:vAlign w:val="center"/>
          </w:tcPr>
          <w:p w14:paraId="315E2A2F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</w:tr>
      <w:tr w:rsidR="00D725C6" w:rsidRPr="00BD0E2C" w14:paraId="497B437F" w14:textId="77777777" w:rsidTr="00181732">
        <w:trPr>
          <w:trHeight w:val="363"/>
          <w:jc w:val="center"/>
        </w:trPr>
        <w:tc>
          <w:tcPr>
            <w:tcW w:w="1802" w:type="dxa"/>
            <w:gridSpan w:val="3"/>
            <w:vAlign w:val="center"/>
          </w:tcPr>
          <w:p w14:paraId="0121C87B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CAT3</w:t>
            </w:r>
          </w:p>
        </w:tc>
        <w:tc>
          <w:tcPr>
            <w:tcW w:w="1481" w:type="dxa"/>
            <w:gridSpan w:val="3"/>
            <w:vAlign w:val="center"/>
          </w:tcPr>
          <w:p w14:paraId="0814C0B9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663" w:type="dxa"/>
            <w:gridSpan w:val="2"/>
            <w:vAlign w:val="center"/>
          </w:tcPr>
          <w:p w14:paraId="1F3228DD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61" w:type="dxa"/>
            <w:gridSpan w:val="3"/>
            <w:vAlign w:val="center"/>
          </w:tcPr>
          <w:p w14:paraId="6256795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70</w:t>
            </w:r>
          </w:p>
        </w:tc>
        <w:tc>
          <w:tcPr>
            <w:tcW w:w="1224" w:type="dxa"/>
            <w:gridSpan w:val="2"/>
            <w:vAlign w:val="center"/>
          </w:tcPr>
          <w:p w14:paraId="2A79F901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293" w:type="dxa"/>
            <w:gridSpan w:val="3"/>
            <w:vAlign w:val="center"/>
          </w:tcPr>
          <w:p w14:paraId="245256DC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148" w:type="dxa"/>
            <w:gridSpan w:val="2"/>
            <w:vAlign w:val="center"/>
          </w:tcPr>
          <w:p w14:paraId="05DAF1F1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29" w:type="dxa"/>
            <w:gridSpan w:val="2"/>
            <w:vAlign w:val="center"/>
          </w:tcPr>
          <w:p w14:paraId="3B8070FC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</w:tr>
      <w:tr w:rsidR="00D725C6" w:rsidRPr="00BD0E2C" w14:paraId="370A17AB" w14:textId="77777777" w:rsidTr="00181732">
        <w:trPr>
          <w:trHeight w:val="363"/>
          <w:jc w:val="center"/>
        </w:trPr>
        <w:tc>
          <w:tcPr>
            <w:tcW w:w="1802" w:type="dxa"/>
            <w:gridSpan w:val="3"/>
            <w:vAlign w:val="center"/>
          </w:tcPr>
          <w:p w14:paraId="18D931B6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ESE</w:t>
            </w:r>
          </w:p>
        </w:tc>
        <w:tc>
          <w:tcPr>
            <w:tcW w:w="1481" w:type="dxa"/>
            <w:gridSpan w:val="3"/>
            <w:vAlign w:val="center"/>
          </w:tcPr>
          <w:p w14:paraId="5F54CD09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663" w:type="dxa"/>
            <w:gridSpan w:val="2"/>
            <w:vAlign w:val="center"/>
          </w:tcPr>
          <w:p w14:paraId="534ABBC5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61" w:type="dxa"/>
            <w:gridSpan w:val="3"/>
            <w:vAlign w:val="center"/>
          </w:tcPr>
          <w:p w14:paraId="751244D0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70</w:t>
            </w:r>
          </w:p>
        </w:tc>
        <w:tc>
          <w:tcPr>
            <w:tcW w:w="1224" w:type="dxa"/>
            <w:gridSpan w:val="2"/>
            <w:vAlign w:val="center"/>
          </w:tcPr>
          <w:p w14:paraId="58E6CE01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293" w:type="dxa"/>
            <w:gridSpan w:val="3"/>
            <w:vAlign w:val="center"/>
          </w:tcPr>
          <w:p w14:paraId="2979F2AD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148" w:type="dxa"/>
            <w:gridSpan w:val="2"/>
            <w:vAlign w:val="center"/>
          </w:tcPr>
          <w:p w14:paraId="465FA96B" w14:textId="77777777" w:rsidR="00D725C6" w:rsidRPr="00BD0E2C" w:rsidRDefault="00D725C6" w:rsidP="00181732">
            <w:pPr>
              <w:pStyle w:val="TableParagraph"/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29" w:type="dxa"/>
            <w:gridSpan w:val="2"/>
            <w:vAlign w:val="center"/>
          </w:tcPr>
          <w:p w14:paraId="5EF34E27" w14:textId="77777777" w:rsidR="00D725C6" w:rsidRPr="00BD0E2C" w:rsidRDefault="00D725C6" w:rsidP="001817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</w:tr>
      <w:tr w:rsidR="00D725C6" w:rsidRPr="00BD0E2C" w14:paraId="7F98C397" w14:textId="77777777" w:rsidTr="00181732">
        <w:trPr>
          <w:trHeight w:val="363"/>
          <w:jc w:val="center"/>
        </w:trPr>
        <w:tc>
          <w:tcPr>
            <w:tcW w:w="10801" w:type="dxa"/>
            <w:gridSpan w:val="20"/>
            <w:vAlign w:val="center"/>
          </w:tcPr>
          <w:p w14:paraId="193ACB5F" w14:textId="77777777" w:rsidR="00D725C6" w:rsidRPr="00BD0E2C" w:rsidRDefault="00D725C6" w:rsidP="00181732">
            <w:pPr>
              <w:rPr>
                <w:rFonts w:ascii="Arial" w:hAnsi="Arial" w:cs="Arial"/>
                <w:sz w:val="18"/>
                <w:szCs w:val="18"/>
              </w:rPr>
            </w:pPr>
            <w:r w:rsidRPr="00BD0E2C">
              <w:rPr>
                <w:rFonts w:ascii="Arial" w:hAnsi="Arial" w:cs="Arial"/>
                <w:bCs/>
                <w:sz w:val="18"/>
                <w:szCs w:val="18"/>
              </w:rPr>
              <w:t>* ±3% may be varied (CAT 1, 2 &amp; 3 – 50 marks &amp; ESE – 100 marks)</w:t>
            </w:r>
          </w:p>
        </w:tc>
      </w:tr>
    </w:tbl>
    <w:p w14:paraId="4ED62E6D" w14:textId="77777777" w:rsidR="00D725C6" w:rsidRPr="00BD0E2C" w:rsidRDefault="00D725C6">
      <w:pPr>
        <w:rPr>
          <w:rFonts w:ascii="Arial" w:hAnsi="Arial" w:cs="Arial"/>
          <w:sz w:val="18"/>
          <w:szCs w:val="18"/>
        </w:rPr>
      </w:pPr>
    </w:p>
    <w:sectPr w:rsidR="00D725C6" w:rsidRPr="00BD0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D41E4"/>
    <w:multiLevelType w:val="multilevel"/>
    <w:tmpl w:val="3296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41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CB"/>
    <w:rsid w:val="00074CB9"/>
    <w:rsid w:val="006A56FA"/>
    <w:rsid w:val="007A736E"/>
    <w:rsid w:val="00A84243"/>
    <w:rsid w:val="00AD2E40"/>
    <w:rsid w:val="00BD0E2C"/>
    <w:rsid w:val="00CB16CB"/>
    <w:rsid w:val="00D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21F2"/>
  <w15:chartTrackingRefBased/>
  <w15:docId w15:val="{32C18EF0-B7E9-48DB-8C57-9C966AB2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725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qFormat/>
    <w:rsid w:val="00CB16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DefaultChar">
    <w:name w:val="Default Char"/>
    <w:link w:val="Default"/>
    <w:qFormat/>
    <w:locked/>
    <w:rsid w:val="00CB16CB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CB16CB"/>
  </w:style>
  <w:style w:type="paragraph" w:styleId="NormalWeb">
    <w:name w:val="Normal (Web)"/>
    <w:basedOn w:val="Normal"/>
    <w:uiPriority w:val="99"/>
    <w:semiHidden/>
    <w:unhideWhenUsed/>
    <w:rsid w:val="00A8424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whitespace-normal">
    <w:name w:val="whitespace-normal"/>
    <w:basedOn w:val="DefaultParagraphFont"/>
    <w:rsid w:val="00A84243"/>
  </w:style>
  <w:style w:type="character" w:styleId="Strong">
    <w:name w:val="Strong"/>
    <w:basedOn w:val="DefaultParagraphFont"/>
    <w:uiPriority w:val="22"/>
    <w:qFormat/>
    <w:rsid w:val="00074CB9"/>
    <w:rPr>
      <w:b/>
      <w:bCs/>
    </w:rPr>
  </w:style>
  <w:style w:type="character" w:customStyle="1" w:styleId="bzpyqfadein">
    <w:name w:val="bz_pyq_fadein"/>
    <w:basedOn w:val="DefaultParagraphFont"/>
    <w:rsid w:val="00D7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8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 s danushree</cp:lastModifiedBy>
  <cp:revision>3</cp:revision>
  <dcterms:created xsi:type="dcterms:W3CDTF">2026-03-12T10:43:00Z</dcterms:created>
  <dcterms:modified xsi:type="dcterms:W3CDTF">2026-03-12T17:27:00Z</dcterms:modified>
</cp:coreProperties>
</file>