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5A" w:rsidRDefault="00DF4B5A" w:rsidP="00DF4B5A">
      <w:pPr>
        <w:jc w:val="center"/>
      </w:pPr>
      <w:r w:rsidRPr="00DF4B5A">
        <w:t>Министерство образова</w:t>
      </w:r>
      <w:r>
        <w:t>ния Республики Беларусь</w:t>
      </w:r>
    </w:p>
    <w:p w:rsidR="00AD17A3" w:rsidRDefault="00AD17A3" w:rsidP="00DF4B5A">
      <w:pPr>
        <w:jc w:val="center"/>
      </w:pPr>
    </w:p>
    <w:p w:rsidR="00DF4B5A" w:rsidRDefault="00DF4B5A" w:rsidP="00DF4B5A">
      <w:pPr>
        <w:jc w:val="center"/>
      </w:pPr>
      <w:r>
        <w:t>Учреждение образования</w:t>
      </w:r>
    </w:p>
    <w:p w:rsidR="00AD17A3" w:rsidRDefault="00DF4B5A" w:rsidP="00AD17A3">
      <w:pPr>
        <w:jc w:val="center"/>
      </w:pPr>
      <w:r>
        <w:t>«</w:t>
      </w:r>
      <w:r w:rsidR="00AD17A3">
        <w:t>БЕЛОРУССКИЙ ГОСУДАРСТВЕННЫЙ УНИВЕРСИТЕТ</w:t>
      </w:r>
    </w:p>
    <w:p w:rsidR="00DF4B5A" w:rsidRDefault="00AD17A3" w:rsidP="00AD17A3">
      <w:pPr>
        <w:jc w:val="center"/>
      </w:pPr>
      <w:r>
        <w:t>ИНФОРМАТИКИ И РАДИОИЭЛЕКТРОНИКИ</w:t>
      </w:r>
      <w:r w:rsidR="00DF4B5A">
        <w:t>»</w:t>
      </w:r>
    </w:p>
    <w:p w:rsidR="00AD17A3" w:rsidRDefault="00AD17A3" w:rsidP="00DF4B5A">
      <w:pPr>
        <w:jc w:val="center"/>
      </w:pPr>
    </w:p>
    <w:p w:rsidR="00DF4B5A" w:rsidRDefault="00AD17A3" w:rsidP="00AD17A3">
      <w:pPr>
        <w:jc w:val="center"/>
      </w:pPr>
      <w:r>
        <w:t>Факультет компьютерных систем и сетей</w:t>
      </w:r>
    </w:p>
    <w:p w:rsidR="00DF4B5A" w:rsidRDefault="00DF4B5A" w:rsidP="00DF4B5A">
      <w:pPr>
        <w:jc w:val="center"/>
      </w:pPr>
    </w:p>
    <w:p w:rsidR="00DF4B5A" w:rsidRDefault="00AD17A3" w:rsidP="00DF4B5A">
      <w:pPr>
        <w:jc w:val="center"/>
      </w:pPr>
      <w:r>
        <w:t>К</w:t>
      </w:r>
      <w:r w:rsidR="00DF4B5A">
        <w:t>афедра электронных вычислительных машин</w:t>
      </w: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517606"/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  <w:r>
        <w:t>Лабораторная работа №1</w:t>
      </w:r>
    </w:p>
    <w:p w:rsidR="00AD17A3" w:rsidRDefault="00AD17A3" w:rsidP="00DF4B5A">
      <w:pPr>
        <w:jc w:val="center"/>
      </w:pPr>
      <w:r>
        <w:t>на тему</w:t>
      </w:r>
    </w:p>
    <w:p w:rsidR="00DF4B5A" w:rsidRDefault="00AD17A3" w:rsidP="00DF4B5A">
      <w:pPr>
        <w:jc w:val="center"/>
      </w:pPr>
      <w:r>
        <w:t>ИССЛЕДОВАНИЕ РАБОТЫ ЛОГИЧЕСКИХ ЭЛЕМЕНТОВ</w:t>
      </w: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517606" w:rsidRDefault="00517606" w:rsidP="00DF4B5A">
      <w:pPr>
        <w:jc w:val="center"/>
      </w:pPr>
    </w:p>
    <w:p w:rsidR="00517606" w:rsidRDefault="00517606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</w:p>
    <w:p w:rsidR="00DF4B5A" w:rsidRDefault="00DF4B5A" w:rsidP="00DF4B5A">
      <w:pPr>
        <w:ind w:left="7088"/>
      </w:pPr>
      <w:r>
        <w:t xml:space="preserve">Проверил:        </w:t>
      </w:r>
    </w:p>
    <w:p w:rsidR="00DF4B5A" w:rsidRDefault="00DF4B5A" w:rsidP="00DF4B5A">
      <w:pPr>
        <w:ind w:left="7088"/>
      </w:pPr>
      <w:r>
        <w:t xml:space="preserve">Сапронова Ю. И. </w:t>
      </w:r>
    </w:p>
    <w:p w:rsidR="00DF4B5A" w:rsidRDefault="00DF4B5A" w:rsidP="00DF4B5A">
      <w:pPr>
        <w:ind w:left="7088"/>
      </w:pPr>
    </w:p>
    <w:p w:rsidR="00DF4B5A" w:rsidRDefault="00DF4B5A" w:rsidP="00DF4B5A">
      <w:pPr>
        <w:ind w:left="7088"/>
      </w:pPr>
      <w:r>
        <w:t>Выполнил</w:t>
      </w:r>
      <w:r w:rsidR="00AD17A3">
        <w:t>и</w:t>
      </w:r>
      <w:r>
        <w:t>:</w:t>
      </w:r>
    </w:p>
    <w:p w:rsidR="00DF4B5A" w:rsidRDefault="00DF4B5A" w:rsidP="00DF4B5A">
      <w:pPr>
        <w:ind w:left="7088"/>
      </w:pPr>
      <w:r>
        <w:t xml:space="preserve">Студенты </w:t>
      </w:r>
    </w:p>
    <w:p w:rsidR="00DF4B5A" w:rsidRDefault="00F5576A" w:rsidP="00DF4B5A">
      <w:pPr>
        <w:ind w:left="7088"/>
      </w:pPr>
      <w:r>
        <w:t>г</w:t>
      </w:r>
      <w:r w:rsidR="00DF4B5A">
        <w:t>р. 750501</w:t>
      </w:r>
    </w:p>
    <w:p w:rsidR="00DF4B5A" w:rsidRDefault="00DF4B5A" w:rsidP="00DF4B5A">
      <w:pPr>
        <w:ind w:left="7088"/>
      </w:pPr>
      <w:r>
        <w:t>Гагуа Д. Р.</w:t>
      </w:r>
    </w:p>
    <w:p w:rsidR="00DF4B5A" w:rsidRDefault="00DF4B5A" w:rsidP="00DF4B5A">
      <w:pPr>
        <w:ind w:left="7088"/>
      </w:pPr>
      <w:proofErr w:type="spellStart"/>
      <w:r>
        <w:t>Клявин</w:t>
      </w:r>
      <w:proofErr w:type="spellEnd"/>
      <w:r>
        <w:t xml:space="preserve"> В. С.</w:t>
      </w:r>
    </w:p>
    <w:p w:rsidR="00DF4B5A" w:rsidRDefault="00DF4B5A" w:rsidP="00DF4B5A">
      <w:pPr>
        <w:ind w:left="7088"/>
      </w:pPr>
    </w:p>
    <w:p w:rsidR="00DF4B5A" w:rsidRDefault="00DF4B5A" w:rsidP="00DF4B5A">
      <w:pPr>
        <w:ind w:left="7088"/>
      </w:pPr>
    </w:p>
    <w:p w:rsidR="00DF4B5A" w:rsidRDefault="00DF4B5A" w:rsidP="00DF4B5A">
      <w:pPr>
        <w:ind w:left="7088"/>
      </w:pPr>
    </w:p>
    <w:p w:rsidR="00DF4B5A" w:rsidRDefault="00DF4B5A" w:rsidP="00DF4B5A">
      <w:pPr>
        <w:ind w:left="7088"/>
      </w:pPr>
    </w:p>
    <w:p w:rsidR="00DF4B5A" w:rsidRDefault="00DF4B5A" w:rsidP="00DF4B5A">
      <w:pPr>
        <w:ind w:left="7088"/>
      </w:pPr>
    </w:p>
    <w:p w:rsidR="00DF4B5A" w:rsidRDefault="00DF4B5A" w:rsidP="00DF4B5A">
      <w:pPr>
        <w:jc w:val="center"/>
      </w:pPr>
    </w:p>
    <w:p w:rsidR="00DF4B5A" w:rsidRDefault="00DF4B5A" w:rsidP="00DF4B5A">
      <w:pPr>
        <w:jc w:val="center"/>
      </w:pPr>
      <w:r>
        <w:t>М</w:t>
      </w:r>
      <w:r w:rsidR="00517606">
        <w:t>ИНСК</w:t>
      </w:r>
      <w:r>
        <w:t xml:space="preserve"> 2019</w:t>
      </w:r>
    </w:p>
    <w:p w:rsidR="002C7655" w:rsidRDefault="002C7655" w:rsidP="002C7655">
      <w:pPr>
        <w:pStyle w:val="a5"/>
        <w:spacing w:after="240"/>
        <w:ind w:left="0" w:firstLine="709"/>
        <w:jc w:val="both"/>
      </w:pPr>
      <w:r>
        <w:lastRenderedPageBreak/>
        <w:t>Цель: исследовать работу цифровых логических элементов.</w:t>
      </w:r>
    </w:p>
    <w:p w:rsidR="002C7655" w:rsidRDefault="002C7655" w:rsidP="002C7655">
      <w:pPr>
        <w:pStyle w:val="a5"/>
        <w:spacing w:after="240"/>
        <w:ind w:left="1069"/>
        <w:jc w:val="both"/>
      </w:pPr>
    </w:p>
    <w:p w:rsidR="00D44775" w:rsidRDefault="00DF4B5A" w:rsidP="00517606">
      <w:pPr>
        <w:pStyle w:val="a5"/>
        <w:numPr>
          <w:ilvl w:val="0"/>
          <w:numId w:val="3"/>
        </w:numPr>
        <w:ind w:left="993" w:hanging="284"/>
        <w:jc w:val="both"/>
      </w:pPr>
      <w:r>
        <w:t>Исследование работы логического элемента «НЕ»</w:t>
      </w:r>
    </w:p>
    <w:p w:rsidR="00517606" w:rsidRDefault="00517606" w:rsidP="00517606">
      <w:pPr>
        <w:pStyle w:val="a5"/>
        <w:ind w:left="993"/>
        <w:jc w:val="both"/>
      </w:pPr>
    </w:p>
    <w:p w:rsidR="00DF4B5A" w:rsidRDefault="002A2A18" w:rsidP="00AD17A3">
      <w:pPr>
        <w:ind w:firstLine="709"/>
        <w:jc w:val="both"/>
      </w:pPr>
      <w:r>
        <w:t xml:space="preserve">Работа логического элемента «НЕ» представлена </w:t>
      </w:r>
      <w:r w:rsidR="00D44775">
        <w:t>с помощью таблицы истинности на рисунке 1</w:t>
      </w:r>
      <w:r w:rsidR="007F3698">
        <w:t>.1</w:t>
      </w:r>
      <w:r w:rsidR="00D44775">
        <w:t xml:space="preserve"> и диаграммы состояний на рисунке </w:t>
      </w:r>
      <w:r w:rsidR="007F3698">
        <w:t>1.</w:t>
      </w:r>
      <w:r w:rsidR="00D44775">
        <w:t>2.</w:t>
      </w:r>
    </w:p>
    <w:p w:rsidR="00AD17A3" w:rsidRPr="00DF4B5A" w:rsidRDefault="00AD17A3" w:rsidP="00AD17A3">
      <w:pPr>
        <w:ind w:firstLine="709"/>
        <w:jc w:val="both"/>
      </w:pPr>
    </w:p>
    <w:p w:rsidR="00B24F5B" w:rsidRDefault="0047260E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742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A3" w:rsidRDefault="00AD17A3" w:rsidP="002A2A18">
      <w:pPr>
        <w:jc w:val="center"/>
      </w:pPr>
    </w:p>
    <w:p w:rsidR="00D44775" w:rsidRDefault="00D44775" w:rsidP="00AD17A3">
      <w:pPr>
        <w:jc w:val="center"/>
      </w:pPr>
      <w:r>
        <w:t xml:space="preserve">Рисунок </w:t>
      </w:r>
      <w:r w:rsidR="007F3698">
        <w:t>1.1</w:t>
      </w:r>
      <w:r>
        <w:t xml:space="preserve"> </w:t>
      </w:r>
    </w:p>
    <w:p w:rsidR="00AD17A3" w:rsidRPr="00DF4B5A" w:rsidRDefault="00AD17A3" w:rsidP="00AD17A3">
      <w:pPr>
        <w:jc w:val="center"/>
      </w:pPr>
    </w:p>
    <w:p w:rsidR="0047260E" w:rsidRDefault="0047260E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A3" w:rsidRPr="00DF4B5A" w:rsidRDefault="00AD17A3" w:rsidP="002A2A18">
      <w:pPr>
        <w:jc w:val="center"/>
      </w:pPr>
    </w:p>
    <w:p w:rsidR="007F3698" w:rsidRDefault="00D44775" w:rsidP="00AD17A3">
      <w:pPr>
        <w:jc w:val="center"/>
      </w:pPr>
      <w:r>
        <w:t xml:space="preserve">Рисунок </w:t>
      </w:r>
      <w:r w:rsidR="007F3698">
        <w:t>1.</w:t>
      </w:r>
      <w:r w:rsidR="00AD17A3">
        <w:t>2</w:t>
      </w:r>
    </w:p>
    <w:p w:rsidR="00AD17A3" w:rsidRPr="00AD17A3" w:rsidRDefault="007F3698" w:rsidP="007F3698">
      <w:r>
        <w:br w:type="page"/>
      </w:r>
    </w:p>
    <w:p w:rsidR="00D44775" w:rsidRDefault="00DF4B5A" w:rsidP="007F3698">
      <w:pPr>
        <w:pStyle w:val="a5"/>
        <w:numPr>
          <w:ilvl w:val="0"/>
          <w:numId w:val="3"/>
        </w:numPr>
        <w:ind w:left="993" w:hanging="283"/>
      </w:pPr>
      <w:r>
        <w:lastRenderedPageBreak/>
        <w:t>Исследование работы логического элемента «И»</w:t>
      </w:r>
    </w:p>
    <w:p w:rsidR="007F3698" w:rsidRDefault="007F3698" w:rsidP="007F3698">
      <w:pPr>
        <w:pStyle w:val="a5"/>
        <w:ind w:left="993"/>
      </w:pPr>
    </w:p>
    <w:p w:rsidR="0093216F" w:rsidRDefault="0093216F" w:rsidP="007F3698">
      <w:pPr>
        <w:ind w:firstLine="709"/>
        <w:jc w:val="both"/>
      </w:pPr>
      <w:r>
        <w:t xml:space="preserve">Работа логического элемента «И» представлена с помощью таблицы истинности на рисунке </w:t>
      </w:r>
      <w:r w:rsidR="007F3698">
        <w:t>2.1</w:t>
      </w:r>
      <w:r>
        <w:t xml:space="preserve"> и диаграммы состояний на рисунке </w:t>
      </w:r>
      <w:r w:rsidR="007F3698">
        <w:t>2.2</w:t>
      </w:r>
      <w:r>
        <w:t>.</w:t>
      </w:r>
    </w:p>
    <w:p w:rsidR="007F3698" w:rsidRPr="00DF4B5A" w:rsidRDefault="007F3698" w:rsidP="007F3698">
      <w:pPr>
        <w:ind w:firstLine="709"/>
        <w:jc w:val="both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0382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93216F" w:rsidRDefault="0093216F" w:rsidP="0093216F">
      <w:pPr>
        <w:jc w:val="center"/>
      </w:pPr>
      <w:r>
        <w:t xml:space="preserve">Рисунок </w:t>
      </w:r>
      <w:r w:rsidR="007F3698">
        <w:t>2.1</w:t>
      </w:r>
    </w:p>
    <w:p w:rsidR="007F3698" w:rsidRPr="007F3698" w:rsidRDefault="007F3698" w:rsidP="0093216F">
      <w:pPr>
        <w:jc w:val="center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7F3698" w:rsidRDefault="0093216F" w:rsidP="007F3698">
      <w:pPr>
        <w:jc w:val="center"/>
      </w:pPr>
      <w:r>
        <w:t xml:space="preserve">Рисунок </w:t>
      </w:r>
      <w:r w:rsidR="007F3698">
        <w:t>2.2</w:t>
      </w:r>
    </w:p>
    <w:p w:rsidR="007F3698" w:rsidRPr="007F3698" w:rsidRDefault="007F3698" w:rsidP="007F3698">
      <w:r>
        <w:br w:type="page"/>
      </w:r>
    </w:p>
    <w:p w:rsidR="0093216F" w:rsidRDefault="00DF4B5A" w:rsidP="007F3698">
      <w:pPr>
        <w:pStyle w:val="a5"/>
        <w:numPr>
          <w:ilvl w:val="0"/>
          <w:numId w:val="3"/>
        </w:numPr>
        <w:ind w:left="993" w:hanging="284"/>
      </w:pPr>
      <w:r>
        <w:lastRenderedPageBreak/>
        <w:t>Исследование работы логического элемента «ИЛИ»</w:t>
      </w:r>
    </w:p>
    <w:p w:rsidR="007F3698" w:rsidRDefault="007F3698" w:rsidP="007F3698">
      <w:pPr>
        <w:pStyle w:val="a5"/>
        <w:ind w:left="993"/>
      </w:pPr>
    </w:p>
    <w:p w:rsidR="001821E2" w:rsidRDefault="001821E2" w:rsidP="007F3698">
      <w:pPr>
        <w:ind w:firstLine="709"/>
        <w:jc w:val="both"/>
      </w:pPr>
      <w:r>
        <w:t xml:space="preserve">Работа логического элемента «ИЛИ» представлена с помощью таблицы истинности на рисунке </w:t>
      </w:r>
      <w:r w:rsidR="007F3698">
        <w:t>3.1</w:t>
      </w:r>
      <w:r>
        <w:t xml:space="preserve"> и диаграммы состояний на рисунке </w:t>
      </w:r>
      <w:r w:rsidR="007F3698">
        <w:t>3.2</w:t>
      </w:r>
      <w:r>
        <w:t>.</w:t>
      </w:r>
    </w:p>
    <w:p w:rsidR="007F3698" w:rsidRPr="00DF4B5A" w:rsidRDefault="007F3698" w:rsidP="007F3698">
      <w:pPr>
        <w:ind w:firstLine="709"/>
        <w:jc w:val="both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93216F" w:rsidRPr="007F3698" w:rsidRDefault="0093216F" w:rsidP="001821E2">
      <w:pPr>
        <w:jc w:val="center"/>
      </w:pPr>
      <w:r>
        <w:t xml:space="preserve">Рисунок </w:t>
      </w:r>
      <w:r w:rsidR="007F3698">
        <w:t>3.1</w:t>
      </w:r>
    </w:p>
    <w:p w:rsidR="007F3698" w:rsidRPr="00DF4B5A" w:rsidRDefault="007F3698" w:rsidP="001821E2">
      <w:pPr>
        <w:jc w:val="center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7F3698" w:rsidRDefault="0093216F" w:rsidP="007F3698">
      <w:pPr>
        <w:jc w:val="center"/>
      </w:pPr>
      <w:r>
        <w:t xml:space="preserve">Рисунок </w:t>
      </w:r>
      <w:r w:rsidR="007F3698">
        <w:t>3.2</w:t>
      </w:r>
    </w:p>
    <w:p w:rsidR="0047260E" w:rsidRDefault="007F3698" w:rsidP="007F3698">
      <w:r>
        <w:br w:type="page"/>
      </w:r>
    </w:p>
    <w:p w:rsidR="0093216F" w:rsidRDefault="00DF4B5A" w:rsidP="007F3698">
      <w:pPr>
        <w:pStyle w:val="a5"/>
        <w:numPr>
          <w:ilvl w:val="0"/>
          <w:numId w:val="3"/>
        </w:numPr>
        <w:ind w:left="993" w:hanging="284"/>
      </w:pPr>
      <w:r>
        <w:lastRenderedPageBreak/>
        <w:t>Исследование работы логического элемента «</w:t>
      </w:r>
      <w:proofErr w:type="gramStart"/>
      <w:r>
        <w:t>И-НЕ</w:t>
      </w:r>
      <w:proofErr w:type="gramEnd"/>
      <w:r>
        <w:t>»</w:t>
      </w:r>
    </w:p>
    <w:p w:rsidR="007F3698" w:rsidRDefault="007F3698" w:rsidP="007F3698">
      <w:pPr>
        <w:pStyle w:val="a5"/>
        <w:ind w:left="993"/>
      </w:pPr>
    </w:p>
    <w:p w:rsidR="001821E2" w:rsidRDefault="001821E2" w:rsidP="007F3698">
      <w:pPr>
        <w:ind w:firstLine="709"/>
        <w:jc w:val="both"/>
      </w:pPr>
      <w:r>
        <w:t>Работа логического элемента «</w:t>
      </w:r>
      <w:proofErr w:type="gramStart"/>
      <w:r>
        <w:t>И-НЕ</w:t>
      </w:r>
      <w:proofErr w:type="gramEnd"/>
      <w:r>
        <w:t>» представлена с помощью</w:t>
      </w:r>
      <w:r w:rsidR="007F3698">
        <w:t xml:space="preserve"> таблицы истинности на рисунке 4.1</w:t>
      </w:r>
      <w:r>
        <w:t xml:space="preserve"> и </w:t>
      </w:r>
      <w:r w:rsidR="007F3698">
        <w:t>диаграммы состояний на рисунке 4.2</w:t>
      </w:r>
      <w:r>
        <w:t>.</w:t>
      </w:r>
    </w:p>
    <w:p w:rsidR="007F3698" w:rsidRPr="00DF4B5A" w:rsidRDefault="007F3698" w:rsidP="007F3698">
      <w:pPr>
        <w:ind w:firstLine="709"/>
        <w:jc w:val="both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0382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7F3698" w:rsidRDefault="0093216F" w:rsidP="007F3698">
      <w:pPr>
        <w:jc w:val="center"/>
      </w:pPr>
      <w:r>
        <w:t xml:space="preserve">Рисунок </w:t>
      </w:r>
      <w:r w:rsidR="007F3698">
        <w:t>4.1</w:t>
      </w:r>
    </w:p>
    <w:p w:rsidR="007F3698" w:rsidRPr="007F3698" w:rsidRDefault="007F3698" w:rsidP="007F3698">
      <w:pPr>
        <w:jc w:val="center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7F3698" w:rsidRDefault="0093216F" w:rsidP="007F3698">
      <w:pPr>
        <w:jc w:val="center"/>
      </w:pPr>
      <w:r>
        <w:t xml:space="preserve">Рисунок </w:t>
      </w:r>
      <w:r w:rsidR="007F3698">
        <w:t>4.2</w:t>
      </w:r>
    </w:p>
    <w:p w:rsidR="0047260E" w:rsidRPr="007F3698" w:rsidRDefault="007F3698" w:rsidP="007F3698">
      <w:r>
        <w:br w:type="page"/>
      </w:r>
    </w:p>
    <w:p w:rsidR="0093216F" w:rsidRDefault="00DF4B5A" w:rsidP="007F3698">
      <w:pPr>
        <w:pStyle w:val="a5"/>
        <w:numPr>
          <w:ilvl w:val="0"/>
          <w:numId w:val="3"/>
        </w:numPr>
        <w:ind w:left="993" w:hanging="284"/>
      </w:pPr>
      <w:r>
        <w:lastRenderedPageBreak/>
        <w:t>Исследование работы логического элемента «ИЛИ-НЕ»</w:t>
      </w:r>
    </w:p>
    <w:p w:rsidR="007F3698" w:rsidRDefault="007F3698" w:rsidP="007F3698">
      <w:pPr>
        <w:pStyle w:val="a5"/>
        <w:ind w:left="993"/>
      </w:pPr>
    </w:p>
    <w:p w:rsidR="001821E2" w:rsidRDefault="001821E2" w:rsidP="007F3698">
      <w:pPr>
        <w:ind w:firstLine="709"/>
        <w:jc w:val="both"/>
      </w:pPr>
      <w:r>
        <w:t>Работа логического элемента «ИЛИ-НЕ» представлена с помощью</w:t>
      </w:r>
      <w:r w:rsidR="007F3698">
        <w:t xml:space="preserve"> таблицы истинности на рисунке 5.1</w:t>
      </w:r>
      <w:r>
        <w:t xml:space="preserve"> и диаграммы состояний на рисунке </w:t>
      </w:r>
      <w:r w:rsidR="007F3698">
        <w:t>5.2</w:t>
      </w:r>
      <w:r>
        <w:t>.</w:t>
      </w:r>
    </w:p>
    <w:p w:rsidR="007F3698" w:rsidRPr="00DF4B5A" w:rsidRDefault="007F3698" w:rsidP="007F3698">
      <w:pPr>
        <w:ind w:firstLine="709"/>
        <w:jc w:val="both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93216F" w:rsidRDefault="0093216F" w:rsidP="007F3698">
      <w:pPr>
        <w:jc w:val="center"/>
      </w:pPr>
      <w:r>
        <w:t xml:space="preserve">Рисунок </w:t>
      </w:r>
      <w:r w:rsidR="007F3698">
        <w:t>5.1</w:t>
      </w:r>
    </w:p>
    <w:p w:rsidR="007F3698" w:rsidRPr="00DF4B5A" w:rsidRDefault="007F3698" w:rsidP="007F3698">
      <w:pPr>
        <w:jc w:val="center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7F3698" w:rsidRDefault="0093216F" w:rsidP="007F3698">
      <w:pPr>
        <w:jc w:val="center"/>
      </w:pPr>
      <w:r>
        <w:t xml:space="preserve">Рисунок </w:t>
      </w:r>
      <w:r w:rsidR="007F3698">
        <w:t>5.2</w:t>
      </w:r>
    </w:p>
    <w:p w:rsidR="00DF4B5A" w:rsidRDefault="007F3698" w:rsidP="007F3698">
      <w:r>
        <w:br w:type="page"/>
      </w:r>
    </w:p>
    <w:p w:rsidR="007F3698" w:rsidRDefault="00DF4B5A" w:rsidP="007F3698">
      <w:pPr>
        <w:pStyle w:val="a5"/>
        <w:numPr>
          <w:ilvl w:val="0"/>
          <w:numId w:val="3"/>
        </w:numPr>
        <w:ind w:left="993" w:hanging="284"/>
      </w:pPr>
      <w:r>
        <w:lastRenderedPageBreak/>
        <w:t>Исследование работы логического элемента «</w:t>
      </w:r>
      <w:proofErr w:type="spellStart"/>
      <w:r>
        <w:t>Искл</w:t>
      </w:r>
      <w:proofErr w:type="spellEnd"/>
      <w:r>
        <w:t>. И</w:t>
      </w:r>
      <w:r w:rsidR="002A2A18">
        <w:t>ЛИ</w:t>
      </w:r>
      <w:r>
        <w:t>»</w:t>
      </w:r>
    </w:p>
    <w:p w:rsidR="007F3698" w:rsidRDefault="007F3698" w:rsidP="007F3698">
      <w:pPr>
        <w:pStyle w:val="a5"/>
        <w:ind w:left="993"/>
      </w:pPr>
    </w:p>
    <w:p w:rsidR="001821E2" w:rsidRDefault="001821E2" w:rsidP="007F3698">
      <w:pPr>
        <w:ind w:firstLine="709"/>
        <w:jc w:val="both"/>
      </w:pPr>
      <w:r>
        <w:t>Работа логического элемента «</w:t>
      </w:r>
      <w:proofErr w:type="spellStart"/>
      <w:r>
        <w:t>Искл</w:t>
      </w:r>
      <w:proofErr w:type="spellEnd"/>
      <w:r>
        <w:t xml:space="preserve">. ИЛИ» представлена с помощью таблицы истинности на рисунке </w:t>
      </w:r>
      <w:r w:rsidR="007F3698">
        <w:t>6.2</w:t>
      </w:r>
      <w:r>
        <w:t xml:space="preserve"> и диаграммы состояний на рисунке </w:t>
      </w:r>
      <w:r w:rsidR="007F3698">
        <w:t>6.</w:t>
      </w:r>
      <w:r>
        <w:t>2.</w:t>
      </w:r>
    </w:p>
    <w:p w:rsidR="007F3698" w:rsidRPr="00DF4B5A" w:rsidRDefault="007F3698" w:rsidP="007F3698">
      <w:pPr>
        <w:ind w:firstLine="709"/>
        <w:jc w:val="both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209925" cy="1038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93216F" w:rsidRDefault="0093216F" w:rsidP="007F3698">
      <w:pPr>
        <w:jc w:val="center"/>
      </w:pPr>
      <w:r>
        <w:t xml:space="preserve">Рисунок </w:t>
      </w:r>
      <w:r w:rsidR="007F3698">
        <w:t>6.</w:t>
      </w:r>
      <w:r w:rsidRPr="007F3698">
        <w:t>1</w:t>
      </w:r>
    </w:p>
    <w:p w:rsidR="007F3698" w:rsidRPr="00DF4B5A" w:rsidRDefault="007F3698" w:rsidP="007F3698">
      <w:pPr>
        <w:jc w:val="center"/>
      </w:pPr>
    </w:p>
    <w:p w:rsidR="0047260E" w:rsidRDefault="0047260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98" w:rsidRDefault="007F3698" w:rsidP="0093216F">
      <w:pPr>
        <w:jc w:val="center"/>
      </w:pPr>
    </w:p>
    <w:p w:rsidR="0093216F" w:rsidRPr="00DF4B5A" w:rsidRDefault="0093216F" w:rsidP="0093216F">
      <w:pPr>
        <w:jc w:val="center"/>
      </w:pPr>
      <w:r>
        <w:t xml:space="preserve">Рисунок </w:t>
      </w:r>
      <w:r w:rsidR="007F3698">
        <w:t>6</w:t>
      </w:r>
      <w:r w:rsidR="00F762A9">
        <w:t>.</w:t>
      </w:r>
      <w:bookmarkStart w:id="0" w:name="_GoBack"/>
      <w:bookmarkEnd w:id="0"/>
      <w:r w:rsidRPr="007F3698">
        <w:t>2</w:t>
      </w:r>
    </w:p>
    <w:p w:rsidR="0047260E" w:rsidRPr="00DF4B5A" w:rsidRDefault="0047260E"/>
    <w:sectPr w:rsidR="0047260E" w:rsidRPr="00DF4B5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A3B"/>
    <w:multiLevelType w:val="hybridMultilevel"/>
    <w:tmpl w:val="0DC0F4E6"/>
    <w:lvl w:ilvl="0" w:tplc="CCF09662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43B90"/>
    <w:multiLevelType w:val="hybridMultilevel"/>
    <w:tmpl w:val="5B0420B2"/>
    <w:lvl w:ilvl="0" w:tplc="22BE34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9E093F"/>
    <w:multiLevelType w:val="hybridMultilevel"/>
    <w:tmpl w:val="D0E46C6A"/>
    <w:lvl w:ilvl="0" w:tplc="004C9F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260E"/>
    <w:rsid w:val="001821E2"/>
    <w:rsid w:val="002A2A18"/>
    <w:rsid w:val="002C7655"/>
    <w:rsid w:val="0047260E"/>
    <w:rsid w:val="00517606"/>
    <w:rsid w:val="00647F37"/>
    <w:rsid w:val="007F3698"/>
    <w:rsid w:val="00916FE0"/>
    <w:rsid w:val="0093216F"/>
    <w:rsid w:val="00AD17A3"/>
    <w:rsid w:val="00B24F5B"/>
    <w:rsid w:val="00C835B4"/>
    <w:rsid w:val="00CF0193"/>
    <w:rsid w:val="00D44775"/>
    <w:rsid w:val="00DF4B5A"/>
    <w:rsid w:val="00F5576A"/>
    <w:rsid w:val="00F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5393"/>
  <w15:docId w15:val="{49E4072F-BF2F-487D-84C1-ED9D1830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Данута Гагуа</cp:lastModifiedBy>
  <cp:revision>14</cp:revision>
  <dcterms:created xsi:type="dcterms:W3CDTF">2019-02-27T10:39:00Z</dcterms:created>
  <dcterms:modified xsi:type="dcterms:W3CDTF">2019-03-25T19:00:00Z</dcterms:modified>
</cp:coreProperties>
</file>