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8"/>
          <w:szCs w:val="28"/>
        </w:rPr>
      </w:pPr>
      <w:r w:rsidRPr="00F8744D">
        <w:rPr>
          <w:rFonts w:ascii="Verdana" w:hAnsi="Verdana" w:cs="Calibri"/>
          <w:sz w:val="28"/>
          <w:szCs w:val="28"/>
        </w:rPr>
        <w:t xml:space="preserve">Practica # 5 </w:t>
      </w:r>
      <w:proofErr w:type="spellStart"/>
      <w:r w:rsidRPr="00F8744D">
        <w:rPr>
          <w:rFonts w:ascii="Verdana" w:hAnsi="Verdana" w:cs="Calibri"/>
          <w:sz w:val="28"/>
          <w:szCs w:val="28"/>
        </w:rPr>
        <w:t>Convolución</w:t>
      </w:r>
      <w:proofErr w:type="spellEnd"/>
      <w:r w:rsidRPr="00F8744D">
        <w:rPr>
          <w:rFonts w:ascii="Verdana" w:hAnsi="Verdana" w:cs="Calibri"/>
          <w:sz w:val="28"/>
          <w:szCs w:val="28"/>
        </w:rPr>
        <w:t xml:space="preserve"> Discreta y respuesta </w:t>
      </w:r>
      <w:proofErr w:type="gramStart"/>
      <w:r w:rsidRPr="00F8744D">
        <w:rPr>
          <w:rFonts w:ascii="Verdana" w:hAnsi="Verdana" w:cs="Calibri"/>
          <w:sz w:val="28"/>
          <w:szCs w:val="28"/>
        </w:rPr>
        <w:t>la</w:t>
      </w:r>
      <w:proofErr w:type="gramEnd"/>
      <w:r w:rsidRPr="00F8744D">
        <w:rPr>
          <w:rFonts w:ascii="Verdana" w:hAnsi="Verdana" w:cs="Calibri"/>
          <w:sz w:val="28"/>
          <w:szCs w:val="28"/>
        </w:rPr>
        <w:t xml:space="preserve"> impulso</w:t>
      </w: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</w:rPr>
      </w:pP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/>
          <w:bCs/>
        </w:rPr>
      </w:pPr>
      <w:r w:rsidRPr="00F8744D">
        <w:rPr>
          <w:rFonts w:ascii="Verdana" w:hAnsi="Verdana" w:cs="Calibri"/>
          <w:b/>
          <w:bCs/>
        </w:rPr>
        <w:t>NOTAS PRÁCTICAS SOBRE MATLAB</w:t>
      </w: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</w:rPr>
      </w:pP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</w:rPr>
      </w:pPr>
      <w:r w:rsidRPr="00F8744D">
        <w:rPr>
          <w:rFonts w:ascii="Verdana" w:hAnsi="Verdana" w:cs="Calibri"/>
        </w:rPr>
        <w:t>En cualquier momento, puede obtener ayuda sobre una función Matlab introduci</w:t>
      </w:r>
      <w:bookmarkStart w:id="0" w:name="_GoBack"/>
      <w:bookmarkEnd w:id="0"/>
      <w:r w:rsidRPr="00F8744D">
        <w:rPr>
          <w:rFonts w:ascii="Verdana" w:hAnsi="Verdana" w:cs="Calibri"/>
        </w:rPr>
        <w:t>endo en la consola el</w:t>
      </w:r>
      <w:r w:rsidRPr="00F8744D">
        <w:rPr>
          <w:rFonts w:ascii="Verdana" w:hAnsi="Verdana" w:cs="Calibri"/>
        </w:rPr>
        <w:t xml:space="preserve"> </w:t>
      </w:r>
      <w:r w:rsidRPr="00F8744D">
        <w:rPr>
          <w:rFonts w:ascii="Verdana" w:hAnsi="Verdana" w:cs="Calibri"/>
        </w:rPr>
        <w:t xml:space="preserve">comando </w:t>
      </w:r>
      <w:proofErr w:type="spellStart"/>
      <w:r w:rsidRPr="00F8744D">
        <w:rPr>
          <w:rFonts w:ascii="Verdana" w:hAnsi="Verdana" w:cs="Arial"/>
        </w:rPr>
        <w:t>help</w:t>
      </w:r>
      <w:proofErr w:type="spellEnd"/>
      <w:r w:rsidRPr="00F8744D">
        <w:rPr>
          <w:rFonts w:ascii="Verdana" w:hAnsi="Verdana" w:cs="Arial"/>
        </w:rPr>
        <w:t xml:space="preserve"> &lt;</w:t>
      </w:r>
      <w:proofErr w:type="spellStart"/>
      <w:r w:rsidRPr="00F8744D">
        <w:rPr>
          <w:rFonts w:ascii="Verdana" w:hAnsi="Verdana" w:cs="Arial"/>
        </w:rPr>
        <w:t>funcion</w:t>
      </w:r>
      <w:proofErr w:type="spellEnd"/>
      <w:r w:rsidRPr="00F8744D">
        <w:rPr>
          <w:rFonts w:ascii="Verdana" w:hAnsi="Verdana" w:cs="Arial"/>
        </w:rPr>
        <w:t>&gt;</w:t>
      </w:r>
      <w:r w:rsidRPr="00F8744D">
        <w:rPr>
          <w:rFonts w:ascii="Verdana" w:hAnsi="Verdana" w:cs="Calibri"/>
        </w:rPr>
        <w:t>.</w:t>
      </w: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</w:rPr>
      </w:pPr>
      <w:r w:rsidRPr="00F8744D">
        <w:rPr>
          <w:rFonts w:ascii="Verdana" w:hAnsi="Verdana" w:cs="Calibri"/>
        </w:rPr>
        <w:t>Dependiendo del resultado de cada apartado, puede que se le solicite representarlo de forma gráfica,</w:t>
      </w:r>
      <w:r w:rsidRPr="00F8744D">
        <w:rPr>
          <w:rFonts w:ascii="Verdana" w:hAnsi="Verdana" w:cs="Calibri"/>
        </w:rPr>
        <w:t xml:space="preserve"> </w:t>
      </w:r>
      <w:r w:rsidRPr="00F8744D">
        <w:rPr>
          <w:rFonts w:ascii="Verdana" w:hAnsi="Verdana" w:cs="Calibri"/>
        </w:rPr>
        <w:t>para lo cual pueden serle de ayuda los comandos siguientes:</w:t>
      </w:r>
    </w:p>
    <w:p w:rsidR="00F8744D" w:rsidRPr="00F8744D" w:rsidRDefault="00F8744D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</w:rPr>
      </w:pP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</w:rPr>
      </w:pPr>
      <w:r w:rsidRPr="00F8744D">
        <w:rPr>
          <w:rFonts w:ascii="Verdana" w:eastAsia="SymbolMT" w:hAnsi="Verdana" w:cs="SymbolMT"/>
        </w:rPr>
        <w:t xml:space="preserve"> </w:t>
      </w:r>
      <w:r w:rsidR="00F8744D">
        <w:rPr>
          <w:rFonts w:ascii="Verdana" w:eastAsia="SymbolMT" w:hAnsi="Verdana" w:cs="SymbolMT"/>
        </w:rPr>
        <w:t xml:space="preserve"> </w:t>
      </w:r>
      <w:proofErr w:type="spellStart"/>
      <w:proofErr w:type="gramStart"/>
      <w:r w:rsidRPr="00F8744D">
        <w:rPr>
          <w:rFonts w:ascii="Verdana" w:hAnsi="Verdana" w:cs="Arial"/>
        </w:rPr>
        <w:t>plot</w:t>
      </w:r>
      <w:proofErr w:type="spellEnd"/>
      <w:proofErr w:type="gramEnd"/>
      <w:r w:rsidRPr="00F8744D">
        <w:rPr>
          <w:rFonts w:ascii="Verdana" w:hAnsi="Verdana" w:cs="Arial"/>
        </w:rPr>
        <w:t xml:space="preserve"> </w:t>
      </w:r>
      <w:r w:rsidRPr="00F8744D">
        <w:rPr>
          <w:rFonts w:ascii="Verdana" w:hAnsi="Verdana" w:cs="Calibri"/>
        </w:rPr>
        <w:t xml:space="preserve">o </w:t>
      </w:r>
      <w:proofErr w:type="spellStart"/>
      <w:r w:rsidRPr="00F8744D">
        <w:rPr>
          <w:rFonts w:ascii="Verdana" w:hAnsi="Verdana" w:cs="Arial"/>
        </w:rPr>
        <w:t>stem</w:t>
      </w:r>
      <w:proofErr w:type="spellEnd"/>
      <w:r w:rsidRPr="00F8744D">
        <w:rPr>
          <w:rFonts w:ascii="Verdana" w:hAnsi="Verdana" w:cs="Arial"/>
        </w:rPr>
        <w:t xml:space="preserve"> </w:t>
      </w:r>
      <w:r w:rsidRPr="00F8744D">
        <w:rPr>
          <w:rFonts w:ascii="Verdana" w:hAnsi="Verdana" w:cs="Calibri"/>
        </w:rPr>
        <w:t>para representar gráficamente un conjunto de valores.</w:t>
      </w: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</w:rPr>
      </w:pPr>
      <w:r w:rsidRPr="00F8744D">
        <w:rPr>
          <w:rFonts w:ascii="Verdana" w:eastAsia="SymbolMT" w:hAnsi="Verdana" w:cs="SymbolMT"/>
        </w:rPr>
        <w:t xml:space="preserve"> </w:t>
      </w:r>
      <w:r w:rsidR="00F8744D">
        <w:rPr>
          <w:rFonts w:ascii="Verdana" w:eastAsia="SymbolMT" w:hAnsi="Verdana" w:cs="SymbolMT"/>
        </w:rPr>
        <w:t xml:space="preserve"> </w:t>
      </w:r>
      <w:proofErr w:type="spellStart"/>
      <w:r w:rsidRPr="00F8744D">
        <w:rPr>
          <w:rFonts w:ascii="Verdana" w:hAnsi="Verdana" w:cs="Arial"/>
        </w:rPr>
        <w:t>subplot</w:t>
      </w:r>
      <w:proofErr w:type="spellEnd"/>
      <w:r w:rsidRPr="00F8744D">
        <w:rPr>
          <w:rFonts w:ascii="Verdana" w:hAnsi="Verdana" w:cs="Arial"/>
        </w:rPr>
        <w:t xml:space="preserve"> </w:t>
      </w:r>
      <w:r w:rsidRPr="00F8744D">
        <w:rPr>
          <w:rFonts w:ascii="Verdana" w:hAnsi="Verdana" w:cs="Calibri"/>
        </w:rPr>
        <w:t>para representar conjuntamente más de una gráfica en la misma ventana.</w:t>
      </w: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</w:rPr>
      </w:pPr>
      <w:r w:rsidRPr="00F8744D">
        <w:rPr>
          <w:rFonts w:ascii="Verdana" w:eastAsia="SymbolMT" w:hAnsi="Verdana" w:cs="SymbolMT"/>
        </w:rPr>
        <w:t xml:space="preserve"> </w:t>
      </w:r>
      <w:r w:rsidR="00F8744D">
        <w:rPr>
          <w:rFonts w:ascii="Verdana" w:eastAsia="SymbolMT" w:hAnsi="Verdana" w:cs="SymbolMT"/>
        </w:rPr>
        <w:t xml:space="preserve"> </w:t>
      </w:r>
      <w:r w:rsidRPr="00F8744D">
        <w:rPr>
          <w:rFonts w:ascii="Verdana" w:hAnsi="Verdana" w:cs="Arial"/>
        </w:rPr>
        <w:t xml:space="preserve">figure </w:t>
      </w:r>
      <w:r w:rsidRPr="00F8744D">
        <w:rPr>
          <w:rFonts w:ascii="Verdana" w:hAnsi="Verdana" w:cs="Calibri"/>
        </w:rPr>
        <w:t>para crear una nueva ventana gráfica y no sobrescribir la gráfica de la ventana anterior.</w:t>
      </w:r>
    </w:p>
    <w:p w:rsidR="004C48DE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</w:rPr>
      </w:pPr>
      <w:r w:rsidRPr="00F8744D">
        <w:rPr>
          <w:rFonts w:ascii="Verdana" w:eastAsia="SymbolMT" w:hAnsi="Verdana" w:cs="SymbolMT"/>
        </w:rPr>
        <w:t xml:space="preserve"> </w:t>
      </w:r>
      <w:r w:rsidR="00F8744D">
        <w:rPr>
          <w:rFonts w:ascii="Verdana" w:eastAsia="SymbolMT" w:hAnsi="Verdana" w:cs="SymbolMT"/>
        </w:rPr>
        <w:t xml:space="preserve"> </w:t>
      </w:r>
      <w:proofErr w:type="spellStart"/>
      <w:r w:rsidRPr="00F8744D">
        <w:rPr>
          <w:rFonts w:ascii="Verdana" w:hAnsi="Verdana" w:cs="Arial"/>
        </w:rPr>
        <w:t>title</w:t>
      </w:r>
      <w:proofErr w:type="spellEnd"/>
      <w:r w:rsidRPr="00F8744D">
        <w:rPr>
          <w:rFonts w:ascii="Verdana" w:hAnsi="Verdana" w:cs="Arial"/>
        </w:rPr>
        <w:t xml:space="preserve">, </w:t>
      </w:r>
      <w:proofErr w:type="spellStart"/>
      <w:r w:rsidRPr="00F8744D">
        <w:rPr>
          <w:rFonts w:ascii="Verdana" w:hAnsi="Verdana" w:cs="Arial"/>
        </w:rPr>
        <w:t>xlabel</w:t>
      </w:r>
      <w:proofErr w:type="spellEnd"/>
      <w:r w:rsidRPr="00F8744D">
        <w:rPr>
          <w:rFonts w:ascii="Verdana" w:hAnsi="Verdana" w:cs="Arial"/>
        </w:rPr>
        <w:t xml:space="preserve">, </w:t>
      </w:r>
      <w:proofErr w:type="spellStart"/>
      <w:r w:rsidRPr="00F8744D">
        <w:rPr>
          <w:rFonts w:ascii="Verdana" w:hAnsi="Verdana" w:cs="Arial"/>
        </w:rPr>
        <w:t>ylabel</w:t>
      </w:r>
      <w:proofErr w:type="spellEnd"/>
      <w:r w:rsidRPr="00F8744D">
        <w:rPr>
          <w:rFonts w:ascii="Verdana" w:hAnsi="Verdana" w:cs="Arial"/>
        </w:rPr>
        <w:t xml:space="preserve"> </w:t>
      </w:r>
      <w:r w:rsidRPr="00F8744D">
        <w:rPr>
          <w:rFonts w:ascii="Verdana" w:hAnsi="Verdana" w:cs="Calibri"/>
        </w:rPr>
        <w:t>para insertar texto en el encabezado, e</w:t>
      </w:r>
      <w:r w:rsidRPr="00F8744D">
        <w:rPr>
          <w:rFonts w:ascii="Verdana" w:hAnsi="Verdana" w:cs="Calibri"/>
        </w:rPr>
        <w:t>n el eje horizontal y en el eje v</w:t>
      </w:r>
      <w:r w:rsidRPr="00F8744D">
        <w:rPr>
          <w:rFonts w:ascii="Verdana" w:hAnsi="Verdana" w:cs="Calibri"/>
        </w:rPr>
        <w:t>ertical,</w:t>
      </w:r>
      <w:r w:rsidRPr="00F8744D">
        <w:rPr>
          <w:rFonts w:ascii="Verdana" w:hAnsi="Verdana" w:cs="Calibri"/>
        </w:rPr>
        <w:t xml:space="preserve"> </w:t>
      </w:r>
      <w:r w:rsidRPr="00F8744D">
        <w:rPr>
          <w:rFonts w:ascii="Verdana" w:hAnsi="Verdana" w:cs="Calibri"/>
        </w:rPr>
        <w:t>respectivamente, de la gráfica activa.</w:t>
      </w: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MX"/>
        </w:rPr>
        <w:drawing>
          <wp:inline distT="0" distB="0" distL="0" distR="0">
            <wp:extent cx="5612130" cy="400948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MX"/>
        </w:rPr>
        <w:drawing>
          <wp:inline distT="0" distB="0" distL="0" distR="0">
            <wp:extent cx="5612130" cy="519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</w:pP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</w:pP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</w:pP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</w:pP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</w:rPr>
      </w:pPr>
      <w:r w:rsidRPr="00F8744D">
        <w:rPr>
          <w:rFonts w:ascii="Verdana" w:hAnsi="Verdana" w:cs="Calibri"/>
        </w:rPr>
        <w:t xml:space="preserve">Ha de tener en cuenta que la función </w:t>
      </w:r>
      <w:proofErr w:type="spellStart"/>
      <w:r w:rsidRPr="00F8744D">
        <w:rPr>
          <w:rFonts w:ascii="Verdana" w:hAnsi="Verdana" w:cs="Arial"/>
          <w:u w:val="single"/>
        </w:rPr>
        <w:t>conv</w:t>
      </w:r>
      <w:proofErr w:type="spellEnd"/>
      <w:r w:rsidRPr="00F8744D">
        <w:rPr>
          <w:rFonts w:ascii="Verdana" w:hAnsi="Verdana" w:cs="Arial"/>
        </w:rPr>
        <w:t xml:space="preserve"> </w:t>
      </w:r>
      <w:r w:rsidRPr="00F8744D">
        <w:rPr>
          <w:rFonts w:ascii="Verdana" w:hAnsi="Verdana" w:cs="Calibri"/>
        </w:rPr>
        <w:t xml:space="preserve">no devuelve los índices de las muestras de </w:t>
      </w:r>
      <w:r w:rsidRPr="00F8744D">
        <w:rPr>
          <w:rFonts w:ascii="Verdana" w:hAnsi="Verdana" w:cs="Times New Roman"/>
          <w:i/>
          <w:iCs/>
          <w:sz w:val="24"/>
          <w:szCs w:val="24"/>
        </w:rPr>
        <w:t>y</w:t>
      </w:r>
      <w:r w:rsidRPr="00F8744D">
        <w:rPr>
          <w:rFonts w:ascii="Verdana" w:hAnsi="Verdana" w:cs="Times New Roman"/>
          <w:iCs/>
          <w:sz w:val="24"/>
          <w:szCs w:val="24"/>
        </w:rPr>
        <w:t>[</w:t>
      </w:r>
      <w:r w:rsidRPr="00F8744D">
        <w:rPr>
          <w:rFonts w:ascii="Verdana" w:hAnsi="Verdana" w:cs="Times New Roman"/>
          <w:i/>
          <w:iCs/>
          <w:sz w:val="24"/>
          <w:szCs w:val="24"/>
        </w:rPr>
        <w:t>n</w:t>
      </w:r>
      <w:r w:rsidRPr="00F8744D">
        <w:rPr>
          <w:rFonts w:ascii="Verdana" w:hAnsi="Verdana" w:cs="Times New Roman"/>
          <w:iCs/>
          <w:sz w:val="24"/>
          <w:szCs w:val="24"/>
        </w:rPr>
        <w:t xml:space="preserve">] </w:t>
      </w:r>
      <w:r w:rsidRPr="00F8744D">
        <w:rPr>
          <w:rFonts w:ascii="Verdana" w:hAnsi="Verdana" w:cs="Calibri"/>
        </w:rPr>
        <w:t xml:space="preserve">almacenadas en el vector </w:t>
      </w:r>
      <w:proofErr w:type="gramStart"/>
      <w:r w:rsidRPr="00F8744D">
        <w:rPr>
          <w:rFonts w:ascii="Verdana" w:hAnsi="Verdana" w:cs="Times New Roman"/>
          <w:i/>
          <w:iCs/>
          <w:sz w:val="23"/>
          <w:szCs w:val="23"/>
        </w:rPr>
        <w:t xml:space="preserve">y </w:t>
      </w:r>
      <w:r w:rsidRPr="00F8744D">
        <w:rPr>
          <w:rFonts w:ascii="Verdana" w:hAnsi="Verdana" w:cs="Calibri"/>
        </w:rPr>
        <w:t>.</w:t>
      </w:r>
      <w:proofErr w:type="gramEnd"/>
      <w:r w:rsidRPr="00F8744D">
        <w:rPr>
          <w:rFonts w:ascii="Verdana" w:hAnsi="Verdana" w:cs="Calibri"/>
        </w:rPr>
        <w:t xml:space="preserve"> El usuario de la función </w:t>
      </w:r>
      <w:proofErr w:type="spellStart"/>
      <w:r w:rsidRPr="00F8744D">
        <w:rPr>
          <w:rFonts w:ascii="Verdana" w:hAnsi="Verdana" w:cs="Arial"/>
          <w:u w:val="single"/>
        </w:rPr>
        <w:t>conv</w:t>
      </w:r>
      <w:proofErr w:type="spellEnd"/>
      <w:r w:rsidRPr="00F8744D">
        <w:rPr>
          <w:rFonts w:ascii="Verdana" w:hAnsi="Verdana" w:cs="Arial"/>
        </w:rPr>
        <w:t xml:space="preserve"> </w:t>
      </w:r>
      <w:r w:rsidRPr="00F8744D">
        <w:rPr>
          <w:rFonts w:ascii="Verdana" w:hAnsi="Verdana" w:cs="Calibri"/>
        </w:rPr>
        <w:t>es el responsable de conocer cuáles</w:t>
      </w:r>
      <w:r w:rsidRPr="00F8744D">
        <w:rPr>
          <w:rFonts w:ascii="Verdana" w:hAnsi="Verdana" w:cs="Calibri"/>
        </w:rPr>
        <w:t xml:space="preserve"> </w:t>
      </w:r>
      <w:r w:rsidRPr="00F8744D">
        <w:rPr>
          <w:rFonts w:ascii="Verdana" w:hAnsi="Verdana" w:cs="Calibri"/>
        </w:rPr>
        <w:t>son dichos índices en función de los índices de los vectores de entrada.</w:t>
      </w: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</w:rPr>
      </w:pP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</w:rPr>
      </w:pPr>
      <w:r w:rsidRPr="00F8744D">
        <w:rPr>
          <w:rFonts w:ascii="Verdana" w:hAnsi="Verdana" w:cs="Calibri"/>
        </w:rPr>
        <w:t>EJEMPLO</w:t>
      </w: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/>
          <w:bCs/>
          <w:i/>
          <w:iCs/>
        </w:rPr>
      </w:pP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  <w:proofErr w:type="spellStart"/>
      <w:r w:rsidRPr="00F8744D">
        <w:rPr>
          <w:rFonts w:ascii="Verdana" w:hAnsi="Verdana" w:cs="Calibri"/>
          <w:b/>
          <w:bCs/>
          <w:i/>
          <w:iCs/>
        </w:rPr>
        <w:t>Convolución</w:t>
      </w:r>
      <w:proofErr w:type="spellEnd"/>
      <w:r w:rsidRPr="00F8744D">
        <w:rPr>
          <w:rFonts w:ascii="Verdana" w:hAnsi="Verdana" w:cs="Calibri"/>
          <w:b/>
          <w:bCs/>
          <w:i/>
          <w:iCs/>
        </w:rPr>
        <w:t xml:space="preserve"> de pulsos rectangulares</w:t>
      </w:r>
      <w:r>
        <w:rPr>
          <w:rFonts w:ascii="Calibri" w:hAnsi="Calibri" w:cs="Calibri"/>
          <w:b/>
          <w:bCs/>
          <w:i/>
          <w:iCs/>
        </w:rPr>
        <w:t>.</w:t>
      </w: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F8744D">
        <w:rPr>
          <w:rFonts w:ascii="Verdana" w:hAnsi="Verdana" w:cs="Calibri"/>
        </w:rPr>
        <w:t xml:space="preserve">Suponga que </w:t>
      </w:r>
      <w:r w:rsidRPr="00F8744D">
        <w:rPr>
          <w:rFonts w:ascii="Verdana" w:hAnsi="Verdana" w:cs="Calibri"/>
          <w:i/>
          <w:iCs/>
        </w:rPr>
        <w:t xml:space="preserve">x[n] </w:t>
      </w:r>
      <w:r w:rsidRPr="00F8744D">
        <w:rPr>
          <w:rFonts w:ascii="Verdana" w:hAnsi="Verdana" w:cs="Calibri"/>
        </w:rPr>
        <w:t xml:space="preserve">y </w:t>
      </w:r>
      <w:r w:rsidRPr="00F8744D">
        <w:rPr>
          <w:rFonts w:ascii="Verdana" w:hAnsi="Verdana" w:cs="Calibri"/>
          <w:i/>
          <w:iCs/>
        </w:rPr>
        <w:t xml:space="preserve">v[n] </w:t>
      </w:r>
      <w:r w:rsidRPr="00F8744D">
        <w:rPr>
          <w:rFonts w:ascii="Verdana" w:hAnsi="Verdana" w:cs="Calibri"/>
        </w:rPr>
        <w:t>son iguales al pulso rectangular definido por:</w:t>
      </w: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F8744D">
        <w:rPr>
          <w:rFonts w:ascii="Verdana" w:hAnsi="Verdana"/>
          <w:noProof/>
          <w:lang w:eastAsia="es-MX"/>
        </w:rPr>
        <w:drawing>
          <wp:inline distT="0" distB="0" distL="0" distR="0" wp14:anchorId="1B2BA968" wp14:editId="750EBC1E">
            <wp:extent cx="2303145" cy="638175"/>
            <wp:effectExtent l="0" t="0" r="190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F8744D">
        <w:rPr>
          <w:rFonts w:ascii="Verdana" w:hAnsi="Verdana" w:cs="Calibri"/>
          <w:color w:val="000000"/>
        </w:rPr>
        <w:t xml:space="preserve">Encuentre el producto de </w:t>
      </w:r>
      <w:proofErr w:type="spellStart"/>
      <w:r w:rsidRPr="00F8744D">
        <w:rPr>
          <w:rFonts w:ascii="Verdana" w:hAnsi="Verdana" w:cs="Calibri"/>
          <w:color w:val="000000"/>
        </w:rPr>
        <w:t>convolución</w:t>
      </w:r>
      <w:proofErr w:type="spellEnd"/>
      <w:r w:rsidRPr="00F8744D">
        <w:rPr>
          <w:rFonts w:ascii="Verdana" w:hAnsi="Verdana" w:cs="Calibri"/>
          <w:color w:val="000000"/>
        </w:rPr>
        <w:t xml:space="preserve"> utilizando la función de </w:t>
      </w:r>
      <w:proofErr w:type="spellStart"/>
      <w:r w:rsidRPr="00F8744D">
        <w:rPr>
          <w:rFonts w:ascii="Verdana" w:hAnsi="Verdana" w:cs="Calibri"/>
          <w:color w:val="000000"/>
        </w:rPr>
        <w:t>matlab</w:t>
      </w:r>
      <w:proofErr w:type="spellEnd"/>
      <w:r w:rsidRPr="00F8744D">
        <w:rPr>
          <w:rFonts w:ascii="Verdana" w:hAnsi="Verdana" w:cs="Calibri"/>
          <w:color w:val="000000"/>
        </w:rPr>
        <w:t xml:space="preserve"> </w:t>
      </w:r>
      <w:proofErr w:type="spellStart"/>
      <w:r w:rsidRPr="00F8744D">
        <w:rPr>
          <w:rFonts w:ascii="Verdana" w:hAnsi="Verdana" w:cs="Calibri"/>
          <w:b/>
          <w:bCs/>
          <w:i/>
          <w:iCs/>
          <w:color w:val="000000"/>
        </w:rPr>
        <w:t>conv</w:t>
      </w:r>
      <w:proofErr w:type="spellEnd"/>
      <w:r w:rsidRPr="00F8744D">
        <w:rPr>
          <w:rFonts w:ascii="Verdana" w:hAnsi="Verdana" w:cs="Calibri"/>
          <w:color w:val="000000"/>
        </w:rPr>
        <w:t>.</w:t>
      </w: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b/>
          <w:bCs/>
          <w:color w:val="000000"/>
        </w:rPr>
      </w:pPr>
      <w:r w:rsidRPr="00F8744D">
        <w:rPr>
          <w:rFonts w:ascii="Verdana" w:hAnsi="Verdana" w:cs="Calibri"/>
          <w:b/>
          <w:bCs/>
          <w:color w:val="000000"/>
        </w:rPr>
        <w:t>Solución:</w:t>
      </w: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F8744D">
        <w:rPr>
          <w:rFonts w:ascii="Verdana" w:hAnsi="Verdana" w:cs="Calibri"/>
          <w:color w:val="000000"/>
        </w:rPr>
        <w:t xml:space="preserve">Los comandos en MATLAB para calcular la </w:t>
      </w:r>
      <w:proofErr w:type="spellStart"/>
      <w:r w:rsidRPr="00F8744D">
        <w:rPr>
          <w:rFonts w:ascii="Verdana" w:hAnsi="Verdana" w:cs="Calibri"/>
          <w:color w:val="000000"/>
        </w:rPr>
        <w:t>convolución</w:t>
      </w:r>
      <w:proofErr w:type="spellEnd"/>
      <w:r w:rsidRPr="00F8744D">
        <w:rPr>
          <w:rFonts w:ascii="Verdana" w:hAnsi="Verdana" w:cs="Calibri"/>
          <w:color w:val="000000"/>
        </w:rPr>
        <w:t xml:space="preserve"> para este caso son:</w:t>
      </w: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FF"/>
          <w:sz w:val="20"/>
          <w:szCs w:val="20"/>
        </w:rPr>
      </w:pPr>
      <w:r>
        <w:rPr>
          <w:rFonts w:ascii="Verdana" w:hAnsi="Verdana" w:cs="Verdana"/>
          <w:b/>
          <w:bCs/>
          <w:color w:val="0000FF"/>
          <w:sz w:val="20"/>
          <w:szCs w:val="20"/>
        </w:rPr>
        <w:t xml:space="preserve">       </w:t>
      </w:r>
      <w:r>
        <w:rPr>
          <w:rFonts w:ascii="Verdana" w:hAnsi="Verdana" w:cs="Verdana"/>
          <w:b/>
          <w:bCs/>
          <w:color w:val="0000FF"/>
          <w:sz w:val="20"/>
          <w:szCs w:val="20"/>
        </w:rPr>
        <w:t>p</w:t>
      </w:r>
      <w:proofErr w:type="gramStart"/>
      <w:r>
        <w:rPr>
          <w:rFonts w:ascii="Verdana" w:hAnsi="Verdana" w:cs="Verdana"/>
          <w:b/>
          <w:bCs/>
          <w:color w:val="0000FF"/>
          <w:sz w:val="20"/>
          <w:szCs w:val="20"/>
        </w:rPr>
        <w:t>=[</w:t>
      </w:r>
      <w:proofErr w:type="gramEnd"/>
      <w:r>
        <w:rPr>
          <w:rFonts w:ascii="Verdana" w:hAnsi="Verdana" w:cs="Verdana"/>
          <w:b/>
          <w:bCs/>
          <w:color w:val="0000FF"/>
          <w:sz w:val="20"/>
          <w:szCs w:val="20"/>
        </w:rPr>
        <w:t xml:space="preserve">0 </w:t>
      </w:r>
      <w:proofErr w:type="spellStart"/>
      <w:r>
        <w:rPr>
          <w:rFonts w:ascii="Verdana" w:hAnsi="Verdana" w:cs="Verdana"/>
          <w:b/>
          <w:bCs/>
          <w:color w:val="0000FF"/>
          <w:sz w:val="20"/>
          <w:szCs w:val="20"/>
        </w:rPr>
        <w:t>ones</w:t>
      </w:r>
      <w:proofErr w:type="spellEnd"/>
      <w:r>
        <w:rPr>
          <w:rFonts w:ascii="Verdana" w:hAnsi="Verdana" w:cs="Verdana"/>
          <w:b/>
          <w:bCs/>
          <w:color w:val="0000FF"/>
          <w:sz w:val="20"/>
          <w:szCs w:val="20"/>
        </w:rPr>
        <w:t xml:space="preserve">(1,10) </w:t>
      </w:r>
      <w:proofErr w:type="spellStart"/>
      <w:r>
        <w:rPr>
          <w:rFonts w:ascii="Verdana" w:hAnsi="Verdana" w:cs="Verdana"/>
          <w:b/>
          <w:bCs/>
          <w:color w:val="0000FF"/>
          <w:sz w:val="20"/>
          <w:szCs w:val="20"/>
        </w:rPr>
        <w:t>zeros</w:t>
      </w:r>
      <w:proofErr w:type="spellEnd"/>
      <w:r>
        <w:rPr>
          <w:rFonts w:ascii="Verdana" w:hAnsi="Verdana" w:cs="Verdana"/>
          <w:b/>
          <w:bCs/>
          <w:color w:val="0000FF"/>
          <w:sz w:val="20"/>
          <w:szCs w:val="20"/>
        </w:rPr>
        <w:t>(1,5)]; % corresponde para n=-1 hasta n=14</w:t>
      </w: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Verdana"/>
          <w:b/>
          <w:bCs/>
          <w:color w:val="0000FF"/>
          <w:sz w:val="20"/>
          <w:szCs w:val="20"/>
        </w:rPr>
      </w:pPr>
      <w:r>
        <w:rPr>
          <w:rFonts w:ascii="Verdana" w:hAnsi="Verdana" w:cs="Verdana"/>
          <w:b/>
          <w:bCs/>
          <w:color w:val="0000FF"/>
          <w:sz w:val="20"/>
          <w:szCs w:val="20"/>
        </w:rPr>
        <w:t>x=p; v=p;</w:t>
      </w: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Verdana"/>
          <w:b/>
          <w:bCs/>
          <w:color w:val="0000FF"/>
          <w:sz w:val="20"/>
          <w:szCs w:val="20"/>
        </w:rPr>
      </w:pPr>
      <w:r>
        <w:rPr>
          <w:rFonts w:ascii="Verdana" w:hAnsi="Verdana" w:cs="Verdana"/>
          <w:b/>
          <w:bCs/>
          <w:color w:val="0000FF"/>
          <w:sz w:val="20"/>
          <w:szCs w:val="20"/>
        </w:rPr>
        <w:t xml:space="preserve">y= </w:t>
      </w:r>
      <w:proofErr w:type="spellStart"/>
      <w:r>
        <w:rPr>
          <w:rFonts w:ascii="Verdana" w:hAnsi="Verdana" w:cs="Verdana"/>
          <w:b/>
          <w:bCs/>
          <w:color w:val="0000FF"/>
          <w:sz w:val="20"/>
          <w:szCs w:val="20"/>
        </w:rPr>
        <w:t>conv</w:t>
      </w:r>
      <w:proofErr w:type="spellEnd"/>
      <w:r>
        <w:rPr>
          <w:rFonts w:ascii="Verdana" w:hAnsi="Verdana" w:cs="Verdana"/>
          <w:b/>
          <w:bCs/>
          <w:color w:val="0000FF"/>
          <w:sz w:val="20"/>
          <w:szCs w:val="20"/>
        </w:rPr>
        <w:t>(</w:t>
      </w:r>
      <w:proofErr w:type="spellStart"/>
      <w:r>
        <w:rPr>
          <w:rFonts w:ascii="Verdana" w:hAnsi="Verdana" w:cs="Verdana"/>
          <w:b/>
          <w:bCs/>
          <w:color w:val="0000FF"/>
          <w:sz w:val="20"/>
          <w:szCs w:val="20"/>
        </w:rPr>
        <w:t>x</w:t>
      </w:r>
      <w:proofErr w:type="gramStart"/>
      <w:r>
        <w:rPr>
          <w:rFonts w:ascii="Verdana" w:hAnsi="Verdana" w:cs="Verdana"/>
          <w:b/>
          <w:bCs/>
          <w:color w:val="0000FF"/>
          <w:sz w:val="20"/>
          <w:szCs w:val="20"/>
        </w:rPr>
        <w:t>,v</w:t>
      </w:r>
      <w:proofErr w:type="spellEnd"/>
      <w:proofErr w:type="gramEnd"/>
      <w:r>
        <w:rPr>
          <w:rFonts w:ascii="Verdana" w:hAnsi="Verdana" w:cs="Verdana"/>
          <w:b/>
          <w:bCs/>
          <w:color w:val="0000FF"/>
          <w:sz w:val="20"/>
          <w:szCs w:val="20"/>
        </w:rPr>
        <w:t>);</w:t>
      </w: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Verdana"/>
          <w:b/>
          <w:bCs/>
          <w:color w:val="0000FF"/>
          <w:sz w:val="20"/>
          <w:szCs w:val="20"/>
        </w:rPr>
      </w:pPr>
      <w:r>
        <w:rPr>
          <w:rFonts w:ascii="Verdana" w:hAnsi="Verdana" w:cs="Verdana"/>
          <w:b/>
          <w:bCs/>
          <w:color w:val="0000FF"/>
          <w:sz w:val="20"/>
          <w:szCs w:val="20"/>
        </w:rPr>
        <w:t>n=-2:25;</w:t>
      </w: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Verdana"/>
          <w:b/>
          <w:bCs/>
          <w:color w:val="0000FF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b/>
          <w:bCs/>
          <w:color w:val="0000FF"/>
          <w:sz w:val="20"/>
          <w:szCs w:val="20"/>
        </w:rPr>
        <w:t>stem</w:t>
      </w:r>
      <w:proofErr w:type="spellEnd"/>
      <w:r>
        <w:rPr>
          <w:rFonts w:ascii="Verdana" w:hAnsi="Verdana" w:cs="Verdana"/>
          <w:b/>
          <w:bCs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Verdana"/>
          <w:b/>
          <w:bCs/>
          <w:color w:val="0000FF"/>
          <w:sz w:val="20"/>
          <w:szCs w:val="20"/>
        </w:rPr>
        <w:t>n,y</w:t>
      </w:r>
      <w:proofErr w:type="spellEnd"/>
      <w:r>
        <w:rPr>
          <w:rFonts w:ascii="Verdana" w:hAnsi="Verdana" w:cs="Verdana"/>
          <w:b/>
          <w:bCs/>
          <w:color w:val="0000FF"/>
          <w:sz w:val="20"/>
          <w:szCs w:val="20"/>
        </w:rPr>
        <w:t>(1:length(n)))</w:t>
      </w: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</w:rPr>
      </w:pPr>
      <w:r w:rsidRPr="00F8744D">
        <w:rPr>
          <w:rFonts w:ascii="Verdana" w:hAnsi="Verdana" w:cs="Calibri"/>
          <w:color w:val="000000"/>
        </w:rPr>
        <w:t>a)</w:t>
      </w:r>
      <w:r w:rsidR="00F8744D" w:rsidRPr="00F8744D">
        <w:rPr>
          <w:rFonts w:ascii="Verdana" w:hAnsi="Verdana" w:cs="Calibri"/>
          <w:color w:val="000000"/>
        </w:rPr>
        <w:t xml:space="preserve"> </w:t>
      </w:r>
      <w:r w:rsidRPr="00F8744D">
        <w:rPr>
          <w:rFonts w:ascii="Verdana" w:hAnsi="Verdana" w:cs="Calibri"/>
          <w:color w:val="000000"/>
        </w:rPr>
        <w:t xml:space="preserve">Dibuje con la instrucción </w:t>
      </w:r>
      <w:proofErr w:type="spellStart"/>
      <w:r w:rsidRPr="00F8744D">
        <w:rPr>
          <w:rFonts w:ascii="Verdana" w:hAnsi="Verdana" w:cs="Calibri"/>
          <w:b/>
          <w:bCs/>
          <w:color w:val="000000"/>
          <w:u w:val="single"/>
        </w:rPr>
        <w:t>stem</w:t>
      </w:r>
      <w:proofErr w:type="spellEnd"/>
      <w:r w:rsidRPr="00F8744D">
        <w:rPr>
          <w:rFonts w:ascii="Verdana" w:hAnsi="Verdana" w:cs="Calibri"/>
          <w:b/>
          <w:bCs/>
          <w:color w:val="000000"/>
        </w:rPr>
        <w:t xml:space="preserve"> </w:t>
      </w:r>
      <w:r w:rsidRPr="00F8744D">
        <w:rPr>
          <w:rFonts w:ascii="Verdana" w:hAnsi="Verdana" w:cs="Calibri"/>
          <w:color w:val="000000"/>
        </w:rPr>
        <w:t xml:space="preserve">la gráfica y </w:t>
      </w:r>
      <w:proofErr w:type="spellStart"/>
      <w:r w:rsidRPr="00F8744D">
        <w:rPr>
          <w:rFonts w:ascii="Verdana" w:hAnsi="Verdana" w:cs="Calibri"/>
          <w:color w:val="000000"/>
        </w:rPr>
        <w:t>etiquetela</w:t>
      </w:r>
      <w:proofErr w:type="spellEnd"/>
      <w:r w:rsidRPr="00F8744D">
        <w:rPr>
          <w:rFonts w:ascii="Verdana" w:hAnsi="Verdana" w:cs="Calibri"/>
          <w:color w:val="000000"/>
        </w:rPr>
        <w:t xml:space="preserve"> con </w:t>
      </w:r>
      <w:proofErr w:type="spellStart"/>
      <w:r w:rsidRPr="00F8744D">
        <w:rPr>
          <w:rFonts w:ascii="Verdana" w:hAnsi="Verdana" w:cs="Arial"/>
          <w:color w:val="000000"/>
          <w:u w:val="single"/>
        </w:rPr>
        <w:t>title</w:t>
      </w:r>
      <w:proofErr w:type="spellEnd"/>
      <w:r w:rsidRPr="00F8744D">
        <w:rPr>
          <w:rFonts w:ascii="Verdana" w:hAnsi="Verdana" w:cs="Arial"/>
          <w:color w:val="000000"/>
        </w:rPr>
        <w:t xml:space="preserve">, </w:t>
      </w:r>
      <w:proofErr w:type="spellStart"/>
      <w:r w:rsidRPr="00F8744D">
        <w:rPr>
          <w:rFonts w:ascii="Verdana" w:hAnsi="Verdana" w:cs="Arial"/>
          <w:color w:val="000000"/>
          <w:u w:val="single"/>
        </w:rPr>
        <w:t>xlabel</w:t>
      </w:r>
      <w:proofErr w:type="spellEnd"/>
      <w:r w:rsidRPr="00F8744D">
        <w:rPr>
          <w:rFonts w:ascii="Verdana" w:hAnsi="Verdana" w:cs="Arial"/>
          <w:color w:val="000000"/>
        </w:rPr>
        <w:t xml:space="preserve">, </w:t>
      </w:r>
      <w:proofErr w:type="spellStart"/>
      <w:r w:rsidRPr="00F8744D">
        <w:rPr>
          <w:rFonts w:ascii="Verdana" w:hAnsi="Verdana" w:cs="Arial"/>
          <w:color w:val="000000"/>
          <w:u w:val="single"/>
        </w:rPr>
        <w:t>ylabel</w:t>
      </w:r>
      <w:proofErr w:type="spellEnd"/>
      <w:r w:rsidRPr="00F8744D">
        <w:rPr>
          <w:rFonts w:ascii="Verdana" w:hAnsi="Verdana" w:cs="Arial"/>
          <w:color w:val="000000"/>
        </w:rPr>
        <w:t xml:space="preserve">, es decir póngale </w:t>
      </w:r>
      <w:proofErr w:type="gramStart"/>
      <w:r w:rsidRPr="00F8744D">
        <w:rPr>
          <w:rFonts w:ascii="Verdana" w:hAnsi="Verdana" w:cs="Arial"/>
          <w:color w:val="000000"/>
        </w:rPr>
        <w:t>una</w:t>
      </w:r>
      <w:proofErr w:type="gramEnd"/>
      <w:r w:rsidRPr="00F8744D">
        <w:rPr>
          <w:rFonts w:ascii="Verdana" w:hAnsi="Verdana" w:cs="Arial"/>
          <w:color w:val="000000"/>
        </w:rPr>
        <w:t xml:space="preserve"> </w:t>
      </w:r>
      <w:r w:rsidRPr="00F8744D">
        <w:rPr>
          <w:rFonts w:ascii="Verdana" w:hAnsi="Verdana" w:cs="Arial"/>
          <w:color w:val="000000"/>
        </w:rPr>
        <w:t>nombre a los ejes y título a la gráfica.</w:t>
      </w: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F8744D">
        <w:rPr>
          <w:rFonts w:ascii="Verdana" w:hAnsi="Verdana" w:cs="Arial"/>
          <w:color w:val="000000"/>
        </w:rPr>
        <w:t>b) Determine N (</w:t>
      </w:r>
      <w:proofErr w:type="spellStart"/>
      <w:r w:rsidRPr="00F8744D">
        <w:rPr>
          <w:rFonts w:ascii="Verdana" w:hAnsi="Verdana" w:cs="Arial"/>
          <w:color w:val="000000"/>
        </w:rPr>
        <w:t>Nx</w:t>
      </w:r>
      <w:proofErr w:type="spellEnd"/>
      <w:proofErr w:type="gramStart"/>
      <w:r w:rsidRPr="00F8744D">
        <w:rPr>
          <w:rFonts w:ascii="Verdana" w:hAnsi="Verdana" w:cs="Arial"/>
          <w:color w:val="000000"/>
        </w:rPr>
        <w:t>)_</w:t>
      </w:r>
      <w:proofErr w:type="gramEnd"/>
      <w:r w:rsidRPr="00F8744D">
        <w:rPr>
          <w:rFonts w:ascii="Verdana" w:hAnsi="Verdana" w:cs="Arial"/>
          <w:color w:val="000000"/>
        </w:rPr>
        <w:t>___</w:t>
      </w:r>
      <w:r w:rsidRPr="00F8744D">
        <w:rPr>
          <w:rFonts w:ascii="Verdana" w:hAnsi="Verdana" w:cs="Calibri"/>
          <w:color w:val="000000"/>
        </w:rPr>
        <w:t>_, M (</w:t>
      </w:r>
      <w:proofErr w:type="spellStart"/>
      <w:r w:rsidRPr="00F8744D">
        <w:rPr>
          <w:rFonts w:ascii="Verdana" w:hAnsi="Verdana" w:cs="Calibri"/>
          <w:color w:val="000000"/>
        </w:rPr>
        <w:t>Nh</w:t>
      </w:r>
      <w:proofErr w:type="spellEnd"/>
      <w:r w:rsidRPr="00F8744D">
        <w:rPr>
          <w:rFonts w:ascii="Verdana" w:hAnsi="Verdana" w:cs="Calibri"/>
          <w:color w:val="000000"/>
        </w:rPr>
        <w:t>)________ y el largo del dominio (no cero) de la señal resultante</w:t>
      </w:r>
      <w:r w:rsidR="00F8744D">
        <w:rPr>
          <w:rFonts w:ascii="Verdana" w:hAnsi="Verdana" w:cs="Calibri"/>
          <w:color w:val="000000"/>
        </w:rPr>
        <w:t xml:space="preserve"> </w:t>
      </w:r>
      <w:r w:rsidRPr="00F8744D">
        <w:rPr>
          <w:rFonts w:ascii="Verdana" w:hAnsi="Verdana" w:cs="Calibri"/>
          <w:color w:val="000000"/>
        </w:rPr>
        <w:t xml:space="preserve">de la </w:t>
      </w:r>
      <w:proofErr w:type="spellStart"/>
      <w:r w:rsidRPr="00F8744D">
        <w:rPr>
          <w:rFonts w:ascii="Verdana" w:hAnsi="Verdana" w:cs="Calibri"/>
          <w:color w:val="000000"/>
        </w:rPr>
        <w:t>convolución</w:t>
      </w:r>
      <w:proofErr w:type="spellEnd"/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F8744D">
        <w:rPr>
          <w:rFonts w:ascii="Verdana" w:hAnsi="Verdana" w:cs="Calibri"/>
          <w:color w:val="000000"/>
        </w:rPr>
        <w:t xml:space="preserve">c) Determine la </w:t>
      </w:r>
      <w:proofErr w:type="spellStart"/>
      <w:r w:rsidRPr="00F8744D">
        <w:rPr>
          <w:rFonts w:ascii="Verdana" w:hAnsi="Verdana" w:cs="Calibri"/>
          <w:color w:val="000000"/>
        </w:rPr>
        <w:t>convolución</w:t>
      </w:r>
      <w:proofErr w:type="spellEnd"/>
      <w:r w:rsidRPr="00F8744D">
        <w:rPr>
          <w:rFonts w:ascii="Verdana" w:hAnsi="Verdana" w:cs="Calibri"/>
          <w:color w:val="000000"/>
        </w:rPr>
        <w:t xml:space="preserve"> de la señal resultante consigo misma y a la vez haga lo mismo con la salida</w:t>
      </w:r>
    </w:p>
    <w:p w:rsidR="00A80237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  <w:r w:rsidRPr="00F8744D">
        <w:rPr>
          <w:rFonts w:ascii="Verdana" w:hAnsi="Verdana" w:cs="Calibri"/>
          <w:color w:val="000000"/>
        </w:rPr>
        <w:t>d) A lo largo del ejercicio emplearemos las tres señales siguientes:</w:t>
      </w:r>
    </w:p>
    <w:p w:rsidR="00F8744D" w:rsidRDefault="00F8744D" w:rsidP="00A80237">
      <w:pPr>
        <w:autoSpaceDE w:val="0"/>
        <w:autoSpaceDN w:val="0"/>
        <w:adjustRightInd w:val="0"/>
        <w:spacing w:after="0" w:line="240" w:lineRule="auto"/>
        <w:rPr>
          <w:rFonts w:ascii="Verdana" w:hAnsi="Verdana" w:cs="Calibri"/>
          <w:color w:val="000000"/>
        </w:rPr>
      </w:pPr>
    </w:p>
    <w:p w:rsidR="00F8744D" w:rsidRDefault="00F8744D" w:rsidP="00A8023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</w:t>
      </w:r>
      <w:r>
        <w:rPr>
          <w:rFonts w:ascii="Verdana" w:hAnsi="Verdana"/>
          <w:noProof/>
          <w:lang w:eastAsia="es-MX"/>
        </w:rPr>
        <w:drawing>
          <wp:inline distT="0" distB="0" distL="0" distR="0">
            <wp:extent cx="2105025" cy="94043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44D" w:rsidRDefault="00F8744D" w:rsidP="00A8023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F8744D" w:rsidRPr="00F8744D" w:rsidRDefault="00F8744D" w:rsidP="00A8023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  <w:noProof/>
          <w:lang w:eastAsia="es-MX"/>
        </w:rPr>
        <w:lastRenderedPageBreak/>
        <w:drawing>
          <wp:inline distT="0" distB="0" distL="0" distR="0">
            <wp:extent cx="5365750" cy="3407410"/>
            <wp:effectExtent l="0" t="0" r="635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237" w:rsidRPr="00F8744D" w:rsidRDefault="00A80237" w:rsidP="00A80237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sectPr w:rsidR="00A80237" w:rsidRPr="00F87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237"/>
    <w:rsid w:val="004C48DE"/>
    <w:rsid w:val="00A80237"/>
    <w:rsid w:val="00F8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2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2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2018-11-05T20:59:00Z</dcterms:created>
  <dcterms:modified xsi:type="dcterms:W3CDTF">2018-11-05T21:17:00Z</dcterms:modified>
</cp:coreProperties>
</file>