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C084" w14:textId="77777777" w:rsidR="000A2AB9" w:rsidRDefault="000A2AB9" w:rsidP="000A2AB9"/>
    <w:p w14:paraId="498A1E80" w14:textId="77777777" w:rsidR="000A2AB9" w:rsidRDefault="000A2AB9" w:rsidP="000A2AB9"/>
    <w:p w14:paraId="0C4718DF" w14:textId="77777777" w:rsidR="000A2AB9" w:rsidRDefault="000A2AB9" w:rsidP="000A2AB9"/>
    <w:p w14:paraId="43147877" w14:textId="77777777" w:rsidR="000A2AB9" w:rsidRDefault="000A2AB9" w:rsidP="000A2AB9"/>
    <w:p w14:paraId="40437B1E" w14:textId="77777777" w:rsidR="000A2AB9" w:rsidRDefault="000A2AB9" w:rsidP="000A2AB9"/>
    <w:p w14:paraId="3B4CD703" w14:textId="0DE15666" w:rsidR="000A2AB9" w:rsidRDefault="000A2AB9" w:rsidP="000A2AB9">
      <w:pPr>
        <w:jc w:val="center"/>
        <w:rPr>
          <w:b/>
          <w:sz w:val="32"/>
        </w:rPr>
      </w:pPr>
      <w:r w:rsidRPr="000A2AB9">
        <w:rPr>
          <w:b/>
          <w:sz w:val="32"/>
        </w:rPr>
        <w:t>DocumentaciÃ³n tÃ©cnica del sistema Team Bici</w:t>
      </w:r>
    </w:p>
    <w:p w14:paraId="5BE60DA8" w14:textId="23A6CC3D" w:rsidR="000A2AB9" w:rsidRDefault="000A2AB9" w:rsidP="000A2AB9">
      <w:pPr>
        <w:jc w:val="center"/>
        <w:rPr>
          <w:sz w:val="26"/>
        </w:rPr>
      </w:pPr>
      <w:r w:rsidRPr="000A2AB9">
        <w:rPr>
          <w:sz w:val="26"/>
        </w:rPr>
        <w:t>Sistema web y Android para la gestiÃ³n de alquiler de bicicletas</w:t>
      </w:r>
    </w:p>
    <w:p w14:paraId="6038AAE3" w14:textId="77777777" w:rsidR="000A2AB9" w:rsidRDefault="000A2AB9" w:rsidP="000A2AB9"/>
    <w:p w14:paraId="7903F393" w14:textId="27A434D5" w:rsidR="000A2AB9" w:rsidRDefault="000A2AB9" w:rsidP="000A2AB9">
      <w:pPr>
        <w:jc w:val="center"/>
      </w:pPr>
      <w:r w:rsidRPr="000A2AB9">
        <w:t>Documento de arquitectura, cÃ³digo, base de datos, API y operaciÃ³n</w:t>
      </w:r>
    </w:p>
    <w:p w14:paraId="5D23C182" w14:textId="77777777" w:rsidR="000A2AB9" w:rsidRDefault="000A2AB9" w:rsidP="000A2AB9"/>
    <w:p w14:paraId="25D0DE60" w14:textId="77777777" w:rsidR="000A2AB9" w:rsidRDefault="000A2AB9" w:rsidP="000A2AB9"/>
    <w:p w14:paraId="1077DB80" w14:textId="77777777" w:rsidR="000A2AB9" w:rsidRDefault="000A2AB9" w:rsidP="000A2AB9"/>
    <w:p w14:paraId="215D5593" w14:textId="77777777" w:rsidR="000A2AB9" w:rsidRDefault="000A2AB9" w:rsidP="000A2AB9"/>
    <w:p w14:paraId="0355062B" w14:textId="77777777" w:rsidR="000A2AB9" w:rsidRDefault="000A2AB9" w:rsidP="000A2AB9"/>
    <w:p w14:paraId="7E9F263D" w14:textId="77777777" w:rsidR="000A2AB9" w:rsidRDefault="000A2AB9" w:rsidP="000A2AB9"/>
    <w:p w14:paraId="2647D261" w14:textId="77777777" w:rsidR="000A2AB9" w:rsidRDefault="000A2AB9" w:rsidP="000A2AB9"/>
    <w:p w14:paraId="0DF539C0" w14:textId="13B53220" w:rsidR="000A2AB9" w:rsidRDefault="000A2AB9" w:rsidP="000A2AB9">
      <w:pPr>
        <w:jc w:val="center"/>
      </w:pPr>
      <w:r w:rsidRPr="000A2AB9">
        <w:t>Equipo Team Bici</w:t>
      </w:r>
    </w:p>
    <w:p w14:paraId="49C4213D" w14:textId="043BEFD7" w:rsidR="000A2AB9" w:rsidRDefault="000A2AB9" w:rsidP="000A2AB9">
      <w:pPr>
        <w:jc w:val="center"/>
      </w:pPr>
      <w:r w:rsidRPr="000A2AB9">
        <w:t>Proyecto de desarrollo de software</w:t>
      </w:r>
    </w:p>
    <w:p w14:paraId="3BABDFB8" w14:textId="4BB262F2" w:rsidR="000A2AB9" w:rsidRDefault="000A2AB9" w:rsidP="000A2AB9">
      <w:pPr>
        <w:jc w:val="center"/>
      </w:pPr>
      <w:r w:rsidRPr="000A2AB9">
        <w:t>1 de octubre de 2026</w:t>
      </w:r>
    </w:p>
    <w:p w14:paraId="05311EDE" w14:textId="4879DF8C" w:rsidR="000A2AB9" w:rsidRDefault="000A2AB9">
      <w:pPr>
        <w:spacing w:after="160" w:line="259" w:lineRule="auto"/>
      </w:pPr>
      <w:r>
        <w:br w:type="page"/>
      </w:r>
    </w:p>
    <w:p w14:paraId="49218614" w14:textId="262182D6" w:rsidR="000A2AB9" w:rsidRDefault="000A2AB9" w:rsidP="000A2AB9">
      <w:pPr>
        <w:pStyle w:val="Ttulo1"/>
      </w:pPr>
      <w:r w:rsidRPr="000A2AB9">
        <w:lastRenderedPageBreak/>
        <w:t>Resumen</w:t>
      </w:r>
    </w:p>
    <w:p w14:paraId="3E1F84B5" w14:textId="03D35A02" w:rsidR="000A2AB9" w:rsidRDefault="000A2AB9" w:rsidP="000A2AB9">
      <w:r w:rsidRPr="000A2AB9">
        <w:t>Este documento describe la arquitectura, los componentes de software, el modelo de datos, la interfaz de programaciÃ³n de aplicaciones (API), los controles de seguridad y el procedimiento de ejecuciÃ³n de Team Bici. El sistema permite a clientes registrarse, autenticarse, consultar bicicletas disponibles, reservar bicicletas por intervalos de tiempo, iniciar alquileres y efectuar devoluciones. A su vez, las personas con rol administrador pueden gestionar estaciones, tarifas, bicicletas y su estado operativo. La soluciÃ³n adopta una arquitectura por capas en el backend â€”controlador, servicio, repositorio, mapper y DTOâ€” y un cliente Kotlin Multiplatform basado en Compose para web y Android. La documentaciÃ³n se elaborÃ³ a partir del cÃ³digo fuente vigente y se organiza conforme a pautas de presentaciÃ³n de APA, sÃ©ptima ediciÃ³n.</w:t>
      </w:r>
    </w:p>
    <w:p w14:paraId="43528A73" w14:textId="50963D03" w:rsidR="000A2AB9" w:rsidRDefault="000A2AB9" w:rsidP="000A2AB9">
      <w:pPr>
        <w:rPr>
          <w:i/>
        </w:rPr>
      </w:pPr>
      <w:r w:rsidRPr="000A2AB9">
        <w:rPr>
          <w:i/>
        </w:rPr>
        <w:t>Palabras clave: alquiler de bicicletas, Kotlin, Spring Boot, PostgreSQL, JWT, Compose Multiplatform.</w:t>
      </w:r>
    </w:p>
    <w:p w14:paraId="4B54DB42" w14:textId="116C4B9F" w:rsidR="000A2AB9" w:rsidRDefault="000A2AB9" w:rsidP="000A2AB9">
      <w:pPr>
        <w:pStyle w:val="Ttulo1"/>
      </w:pPr>
      <w:r w:rsidRPr="000A2AB9">
        <w:t>Tabla de contenido</w:t>
      </w:r>
    </w:p>
    <w:p w14:paraId="1D39BD81" w14:textId="4B27B828" w:rsidR="000A2AB9" w:rsidRDefault="000A2AB9" w:rsidP="000A2AB9">
      <w:r w:rsidRPr="000A2AB9">
        <w:t>Nota. El Ã­ndice se presenta como guÃ­a de navegaciÃ³n. Las funciones de navegaciÃ³n por encabezados de Word permiten desplazarse directamente a cada secciÃ³n.</w:t>
      </w:r>
    </w:p>
    <w:p w14:paraId="4DA2A64E" w14:textId="73D2CF08" w:rsidR="000A2AB9" w:rsidRDefault="000A2AB9" w:rsidP="000A2AB9">
      <w:r w:rsidRPr="000A2AB9">
        <w:t>1. DescripciÃ³n general</w:t>
      </w:r>
    </w:p>
    <w:p w14:paraId="2FED234A" w14:textId="376FA9F8" w:rsidR="000A2AB9" w:rsidRDefault="000A2AB9" w:rsidP="000A2AB9">
      <w:r w:rsidRPr="000A2AB9">
        <w:t>2. Arquitectura y estructura del proyecto</w:t>
      </w:r>
    </w:p>
    <w:p w14:paraId="4170E8F4" w14:textId="23A5AE49" w:rsidR="000A2AB9" w:rsidRDefault="000A2AB9" w:rsidP="000A2AB9">
      <w:r w:rsidRPr="000A2AB9">
        <w:t>3. Componentes y clases principales</w:t>
      </w:r>
    </w:p>
    <w:p w14:paraId="071B6575" w14:textId="410FE21E" w:rsidR="000A2AB9" w:rsidRDefault="000A2AB9" w:rsidP="000A2AB9">
      <w:r w:rsidRPr="000A2AB9">
        <w:t>4. Modelo de datos y persistencia</w:t>
      </w:r>
    </w:p>
    <w:p w14:paraId="0A73C831" w14:textId="16D3A7D1" w:rsidR="000A2AB9" w:rsidRDefault="000A2AB9" w:rsidP="000A2AB9">
      <w:r w:rsidRPr="000A2AB9">
        <w:t>5. API REST y mÃ©todos importantes</w:t>
      </w:r>
    </w:p>
    <w:p w14:paraId="2E8A8535" w14:textId="1325150D" w:rsidR="000A2AB9" w:rsidRDefault="000A2AB9" w:rsidP="000A2AB9">
      <w:r w:rsidRPr="000A2AB9">
        <w:t>6. AutenticaciÃ³n, autorizaciÃ³n y seguridad</w:t>
      </w:r>
    </w:p>
    <w:p w14:paraId="0FDED19C" w14:textId="721C0604" w:rsidR="000A2AB9" w:rsidRDefault="000A2AB9" w:rsidP="000A2AB9">
      <w:r w:rsidRPr="000A2AB9">
        <w:t>7. AplicaciÃ³n cliente y experiencia de usuario</w:t>
      </w:r>
    </w:p>
    <w:p w14:paraId="7284A198" w14:textId="65383A4E" w:rsidR="000A2AB9" w:rsidRDefault="000A2AB9" w:rsidP="000A2AB9">
      <w:r w:rsidRPr="000A2AB9">
        <w:t>8. ConfiguraciÃ³n, requisitos y ejecuciÃ³n</w:t>
      </w:r>
    </w:p>
    <w:p w14:paraId="434A8A82" w14:textId="1DB07246" w:rsidR="000A2AB9" w:rsidRDefault="000A2AB9" w:rsidP="000A2AB9">
      <w:r w:rsidRPr="000A2AB9">
        <w:t>9. Convenciones de cÃ³digo y comentarios</w:t>
      </w:r>
    </w:p>
    <w:p w14:paraId="37B782F6" w14:textId="1627F1BC" w:rsidR="000A2AB9" w:rsidRDefault="000A2AB9" w:rsidP="000A2AB9">
      <w:r w:rsidRPr="000A2AB9">
        <w:t>10. ValidaciÃ³n, errores y consideraciones operativas</w:t>
      </w:r>
    </w:p>
    <w:p w14:paraId="3082718D" w14:textId="174B036B" w:rsidR="000A2AB9" w:rsidRDefault="000A2AB9" w:rsidP="000A2AB9">
      <w:r w:rsidRPr="000A2AB9">
        <w:t>Referencias</w:t>
      </w:r>
    </w:p>
    <w:p w14:paraId="23940C38" w14:textId="01A57758" w:rsidR="000A2AB9" w:rsidRDefault="000A2AB9">
      <w:pPr>
        <w:spacing w:after="160" w:line="259" w:lineRule="auto"/>
      </w:pPr>
      <w:r>
        <w:br w:type="page"/>
      </w:r>
    </w:p>
    <w:p w14:paraId="09FD53B3" w14:textId="5680B1B3" w:rsidR="000A2AB9" w:rsidRDefault="000A2AB9" w:rsidP="000A2AB9">
      <w:pPr>
        <w:pStyle w:val="Ttulo1"/>
      </w:pPr>
      <w:r w:rsidRPr="000A2AB9">
        <w:t>1. DescripciÃ³n general</w:t>
      </w:r>
    </w:p>
    <w:p w14:paraId="00FFF8AF" w14:textId="76F3F430" w:rsidR="000A2AB9" w:rsidRDefault="000A2AB9" w:rsidP="000A2AB9">
      <w:pPr>
        <w:pStyle w:val="Ttulo2"/>
      </w:pPr>
      <w:r w:rsidRPr="000A2AB9">
        <w:t>1.1 PropÃ³sito del sistema</w:t>
      </w:r>
    </w:p>
    <w:p w14:paraId="3CF97C7D" w14:textId="3C356DBD" w:rsidR="000A2AB9" w:rsidRDefault="000A2AB9" w:rsidP="000A2AB9">
      <w:r w:rsidRPr="000A2AB9">
        <w:t>Team Bici es una plataforma de alquiler de bicicletas diseÃ±ada para centralizar la operaciÃ³n de una flota distribuida en estaciones. Integra una API REST segura, una base de datos relacional y una interfaz multiplataforma. El sistema gestiona el ciclo de vida de usuarios, bicicletas, reservas, alquileres, tarifas y estaciones sin confundir una reserva con un alquiler efectivo.</w:t>
      </w:r>
    </w:p>
    <w:p w14:paraId="54841CC2" w14:textId="6B502460" w:rsidR="000A2AB9" w:rsidRDefault="000A2AB9" w:rsidP="000A2AB9">
      <w:pPr>
        <w:pStyle w:val="Ttulo2"/>
      </w:pPr>
      <w:r w:rsidRPr="000A2AB9">
        <w:t>1.2 Problema que resuelve</w:t>
      </w:r>
    </w:p>
    <w:p w14:paraId="5A917BFF" w14:textId="5A7BF856" w:rsidR="000A2AB9" w:rsidRDefault="000A2AB9" w:rsidP="000A2AB9">
      <w:r w:rsidRPr="000A2AB9">
        <w:t>La gestiÃ³n manual de alquileres puede ocasionar disponibilidad inconsistente, conflictos de horarios, pÃ©rdida de trazabilidad y cÃ¡lculo impreciso de cobros. Team Bici resuelve estos riesgos mediante reglas de negocio transaccionales: verifica disponibilidad, identifica reservas superpuestas, evita que una bicicleta sea alquilada dos veces de manera simultÃ¡nea, conserva el historial y calcula el costo final segÃºn el tiempo transcurrido.</w:t>
      </w:r>
    </w:p>
    <w:p w14:paraId="5A2E3995" w14:textId="3A63E0B9" w:rsidR="000A2AB9" w:rsidRDefault="000A2AB9" w:rsidP="000A2AB9">
      <w:pPr>
        <w:pStyle w:val="Ttulo2"/>
      </w:pPr>
      <w:r w:rsidRPr="000A2AB9">
        <w:t>1.3 Alcance funcional</w:t>
      </w:r>
    </w:p>
    <w:p w14:paraId="50592619" w14:textId="07175D69" w:rsidR="000A2AB9" w:rsidRDefault="000A2AB9" w:rsidP="000A2AB9">
      <w:r w:rsidRPr="000A2AB9">
        <w:t>Registro e inicio de sesiÃ³n con correo y contraseÃ±a.</w:t>
      </w:r>
    </w:p>
    <w:p w14:paraId="50999043" w14:textId="2E404DE1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AutenticaciÃ³n mediante JWT y renovaciÃ³n de sesiÃ³n con refresh tokens rotativos.</w:t>
      </w:r>
    </w:p>
    <w:p w14:paraId="2EC929FA" w14:textId="765C356E" w:rsidR="000A2AB9" w:rsidRDefault="000A2AB9" w:rsidP="000A2AB9">
      <w:pPr>
        <w:ind w:left="360"/>
      </w:pPr>
      <w:r w:rsidRPr="000A2AB9">
        <w:t>IntegraciÃ³n opcional de inicio de sesiÃ³n con Google OAuth 2.0.</w:t>
      </w:r>
    </w:p>
    <w:p w14:paraId="51C07E0F" w14:textId="60B0DE63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Consulta de estaciones, tarifas y bicicletas disponibles.</w:t>
      </w:r>
    </w:p>
    <w:p w14:paraId="3EB9C1F0" w14:textId="7751F79D" w:rsidR="000A2AB9" w:rsidRDefault="000A2AB9" w:rsidP="000A2AB9">
      <w:pPr>
        <w:ind w:left="360"/>
      </w:pPr>
      <w:r w:rsidRPr="000A2AB9">
        <w:t>CreaciÃ³n, consulta y cancelaciÃ³n de reservas propias.</w:t>
      </w:r>
    </w:p>
    <w:p w14:paraId="0BCDC375" w14:textId="6FD01DEB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Inicio de alquiler, devoluciÃ³n y cÃ¡lculo prorrateado por minutos.</w:t>
      </w:r>
    </w:p>
    <w:p w14:paraId="5643B558" w14:textId="7E90DB83" w:rsidR="000A2AB9" w:rsidRDefault="000A2AB9" w:rsidP="000A2AB9">
      <w:pPr>
        <w:ind w:left="360"/>
      </w:pPr>
      <w:r w:rsidRPr="000A2AB9">
        <w:t>AdministraciÃ³n protegida de estaciones, tarifas, bicicletas y estados de la flota.</w:t>
      </w:r>
    </w:p>
    <w:p w14:paraId="354489A2" w14:textId="2160E847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Interfaz web y Android basada en Kotlin Multiplatform.</w:t>
      </w:r>
    </w:p>
    <w:p w14:paraId="72413642" w14:textId="4ACB657B" w:rsidR="000A2AB9" w:rsidRDefault="000A2AB9" w:rsidP="000A2AB9">
      <w:pPr>
        <w:pStyle w:val="Ttulo2"/>
      </w:pPr>
      <w:r w:rsidRPr="000A2AB9">
        <w:t>1.4 TecnologÃ­as utilizadas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600"/>
      </w:tblGrid>
      <w:tr w:rsidR="000A2AB9" w:rsidRPr="000A2AB9" w14:paraId="5197AB4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vAlign w:val="center"/>
          </w:tcPr>
          <w:p w14:paraId="7FEB43FC" w14:textId="3A15AC3D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Capa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7F9C065D" w14:textId="6C7D82B0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TecnologÃ­a</w:t>
            </w:r>
          </w:p>
        </w:tc>
        <w:tc>
          <w:tcPr>
            <w:tcW w:w="4600" w:type="dxa"/>
            <w:shd w:val="clear" w:color="auto" w:fill="D9D9D9"/>
            <w:vAlign w:val="center"/>
          </w:tcPr>
          <w:p w14:paraId="1FAD2CAD" w14:textId="260B94AC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Finalidad</w:t>
            </w:r>
          </w:p>
        </w:tc>
      </w:tr>
      <w:tr w:rsidR="000A2AB9" w:rsidRPr="000A2AB9" w14:paraId="6688954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293D3F6" w14:textId="2553525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Backend</w:t>
            </w:r>
          </w:p>
        </w:tc>
        <w:tc>
          <w:tcPr>
            <w:tcW w:w="3000" w:type="dxa"/>
            <w:vAlign w:val="center"/>
          </w:tcPr>
          <w:p w14:paraId="3C374B2D" w14:textId="088AB4D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Kotlin 2.3.21 + Java 21</w:t>
            </w:r>
          </w:p>
        </w:tc>
        <w:tc>
          <w:tcPr>
            <w:tcW w:w="4600" w:type="dxa"/>
            <w:vAlign w:val="center"/>
          </w:tcPr>
          <w:p w14:paraId="304BC9C7" w14:textId="4C49534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Lenguaje y plataforma de ejecuciÃ³n del servidor.</w:t>
            </w:r>
          </w:p>
        </w:tc>
      </w:tr>
      <w:tr w:rsidR="000A2AB9" w:rsidRPr="000A2AB9" w14:paraId="18B8A43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0D2E723" w14:textId="340CD88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Framework</w:t>
            </w:r>
          </w:p>
        </w:tc>
        <w:tc>
          <w:tcPr>
            <w:tcW w:w="3000" w:type="dxa"/>
            <w:vAlign w:val="center"/>
          </w:tcPr>
          <w:p w14:paraId="55F9DB3E" w14:textId="6BDCB2E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Spring Boot 4.1.1</w:t>
            </w:r>
          </w:p>
        </w:tc>
        <w:tc>
          <w:tcPr>
            <w:tcW w:w="4600" w:type="dxa"/>
            <w:vAlign w:val="center"/>
          </w:tcPr>
          <w:p w14:paraId="6D5CB5D5" w14:textId="0CC8104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ConfiguraciÃ³n, API REST, inyecciÃ³n de dependencias y ciclo de aplicaciÃ³n.</w:t>
            </w:r>
          </w:p>
        </w:tc>
      </w:tr>
      <w:tr w:rsidR="000A2AB9" w:rsidRPr="000A2AB9" w14:paraId="0E9CFDF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E7FB05B" w14:textId="72261F6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Persistencia</w:t>
            </w:r>
          </w:p>
        </w:tc>
        <w:tc>
          <w:tcPr>
            <w:tcW w:w="3000" w:type="dxa"/>
            <w:vAlign w:val="center"/>
          </w:tcPr>
          <w:p w14:paraId="039D9AFC" w14:textId="3B90A76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Spring Data JPA / Hibernate</w:t>
            </w:r>
          </w:p>
        </w:tc>
        <w:tc>
          <w:tcPr>
            <w:tcW w:w="4600" w:type="dxa"/>
            <w:vAlign w:val="center"/>
          </w:tcPr>
          <w:p w14:paraId="504F55D7" w14:textId="3773491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Mapeo objeto-relacional y operaciones sobre entidades.</w:t>
            </w:r>
          </w:p>
        </w:tc>
      </w:tr>
      <w:tr w:rsidR="000A2AB9" w:rsidRPr="000A2AB9" w14:paraId="09D1AF9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37C78C93" w14:textId="5CC7474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Base de datos</w:t>
            </w:r>
          </w:p>
        </w:tc>
        <w:tc>
          <w:tcPr>
            <w:tcW w:w="3000" w:type="dxa"/>
            <w:vAlign w:val="center"/>
          </w:tcPr>
          <w:p w14:paraId="7D68C4CE" w14:textId="64054AE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PostgreSQL</w:t>
            </w:r>
          </w:p>
        </w:tc>
        <w:tc>
          <w:tcPr>
            <w:tcW w:w="4600" w:type="dxa"/>
            <w:vAlign w:val="center"/>
          </w:tcPr>
          <w:p w14:paraId="37531822" w14:textId="3A18366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Persistencia relacional de usuarios, flota, reservas, alquileres y tokens.</w:t>
            </w:r>
          </w:p>
        </w:tc>
      </w:tr>
      <w:tr w:rsidR="000A2AB9" w:rsidRPr="000A2AB9" w14:paraId="53D68A4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C49E229" w14:textId="4DEC9C4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Seguridad</w:t>
            </w:r>
          </w:p>
        </w:tc>
        <w:tc>
          <w:tcPr>
            <w:tcW w:w="3000" w:type="dxa"/>
            <w:vAlign w:val="center"/>
          </w:tcPr>
          <w:p w14:paraId="49762279" w14:textId="0934683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Spring Security, BCrypt y JJWT 0.12.6</w:t>
            </w:r>
          </w:p>
        </w:tc>
        <w:tc>
          <w:tcPr>
            <w:tcW w:w="4600" w:type="dxa"/>
            <w:vAlign w:val="center"/>
          </w:tcPr>
          <w:p w14:paraId="54156528" w14:textId="3A8E318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AutenticaciÃ³n, autorizaciÃ³n por rol, hash de claves y tokens JWT.</w:t>
            </w:r>
          </w:p>
        </w:tc>
      </w:tr>
      <w:tr w:rsidR="000A2AB9" w:rsidRPr="000A2AB9" w14:paraId="76A9C6A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88351A1" w14:textId="7C0F39C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OAuth</w:t>
            </w:r>
          </w:p>
        </w:tc>
        <w:tc>
          <w:tcPr>
            <w:tcW w:w="3000" w:type="dxa"/>
            <w:vAlign w:val="center"/>
          </w:tcPr>
          <w:p w14:paraId="10DF8228" w14:textId="6F28351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Spring Security OAuth2 Client</w:t>
            </w:r>
          </w:p>
        </w:tc>
        <w:tc>
          <w:tcPr>
            <w:tcW w:w="4600" w:type="dxa"/>
            <w:vAlign w:val="center"/>
          </w:tcPr>
          <w:p w14:paraId="6990E4E3" w14:textId="7488F32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Inicio de sesiÃ³n opcional con Google.</w:t>
            </w:r>
          </w:p>
        </w:tc>
      </w:tr>
      <w:tr w:rsidR="000A2AB9" w:rsidRPr="000A2AB9" w14:paraId="6FCDEA8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A3808D4" w14:textId="44E492C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Frontend</w:t>
            </w:r>
          </w:p>
        </w:tc>
        <w:tc>
          <w:tcPr>
            <w:tcW w:w="3000" w:type="dxa"/>
            <w:vAlign w:val="center"/>
          </w:tcPr>
          <w:p w14:paraId="02B7A488" w14:textId="0FE0C3E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Kotlin Multiplatform + Compose Multiplatform</w:t>
            </w:r>
          </w:p>
        </w:tc>
        <w:tc>
          <w:tcPr>
            <w:tcW w:w="4600" w:type="dxa"/>
            <w:vAlign w:val="center"/>
          </w:tcPr>
          <w:p w14:paraId="5A2F9E04" w14:textId="3CC7367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Interfaz compartida para web y Android.</w:t>
            </w:r>
          </w:p>
        </w:tc>
      </w:tr>
      <w:tr w:rsidR="000A2AB9" w:rsidRPr="000A2AB9" w14:paraId="67FBF8E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9AB1D2D" w14:textId="4180BDF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Red cliente</w:t>
            </w:r>
          </w:p>
        </w:tc>
        <w:tc>
          <w:tcPr>
            <w:tcW w:w="3000" w:type="dxa"/>
            <w:vAlign w:val="center"/>
          </w:tcPr>
          <w:p w14:paraId="448B22FC" w14:textId="0304343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Ktor 3.3.3 + kotlinx.serialization</w:t>
            </w:r>
          </w:p>
        </w:tc>
        <w:tc>
          <w:tcPr>
            <w:tcW w:w="4600" w:type="dxa"/>
            <w:vAlign w:val="center"/>
          </w:tcPr>
          <w:p w14:paraId="28C9FD02" w14:textId="53544ED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Consumo tipado de la API y serializaciÃ³n JSON.</w:t>
            </w:r>
          </w:p>
        </w:tc>
      </w:tr>
      <w:tr w:rsidR="000A2AB9" w:rsidRPr="000A2AB9" w14:paraId="704249C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4889E667" w14:textId="646169A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ConstrucciÃ³n</w:t>
            </w:r>
          </w:p>
        </w:tc>
        <w:tc>
          <w:tcPr>
            <w:tcW w:w="3000" w:type="dxa"/>
            <w:vAlign w:val="center"/>
          </w:tcPr>
          <w:p w14:paraId="6D58E7BD" w14:textId="081FB49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Gradle</w:t>
            </w:r>
          </w:p>
        </w:tc>
        <w:tc>
          <w:tcPr>
            <w:tcW w:w="4600" w:type="dxa"/>
            <w:vAlign w:val="center"/>
          </w:tcPr>
          <w:p w14:paraId="06BF3433" w14:textId="4360CFA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AutomatizaciÃ³n de compilaciÃ³n, pruebas y ejecuciÃ³n.</w:t>
            </w:r>
          </w:p>
        </w:tc>
      </w:tr>
    </w:tbl>
    <w:p w14:paraId="59B34CDE" w14:textId="77777777" w:rsidR="000A2AB9" w:rsidRDefault="000A2AB9" w:rsidP="000A2AB9"/>
    <w:p w14:paraId="78E41100" w14:textId="77777777" w:rsidR="000A2AB9" w:rsidRDefault="000A2AB9" w:rsidP="000A2AB9"/>
    <w:p w14:paraId="58072EA7" w14:textId="2695A4AC" w:rsidR="000A2AB9" w:rsidRDefault="000A2AB9">
      <w:pPr>
        <w:spacing w:after="160" w:line="259" w:lineRule="auto"/>
      </w:pPr>
      <w:r>
        <w:br w:type="page"/>
      </w:r>
    </w:p>
    <w:p w14:paraId="092BF277" w14:textId="76017D91" w:rsidR="000A2AB9" w:rsidRDefault="000A2AB9" w:rsidP="000A2AB9">
      <w:pPr>
        <w:pStyle w:val="Ttulo1"/>
      </w:pPr>
      <w:r w:rsidRPr="000A2AB9">
        <w:t>2. Arquitectura y estructura del proyecto</w:t>
      </w:r>
    </w:p>
    <w:p w14:paraId="652A2DDC" w14:textId="1E2E4836" w:rsidR="000A2AB9" w:rsidRDefault="000A2AB9" w:rsidP="000A2AB9">
      <w:pPr>
        <w:pStyle w:val="Ttulo2"/>
      </w:pPr>
      <w:r w:rsidRPr="000A2AB9">
        <w:t>2.1 Arquitectura backend por capas</w:t>
      </w:r>
    </w:p>
    <w:p w14:paraId="060A0CA8" w14:textId="35DC0223" w:rsidR="000A2AB9" w:rsidRDefault="000A2AB9" w:rsidP="000A2AB9">
      <w:r w:rsidRPr="000A2AB9">
        <w:t>El backend adopta una separaciÃ³n explÃ­cita de responsabilidades. El controlador expone contratos HTTP; el servicio aplica las reglas de negocio y las transacciones; el repositorio obtiene o guarda datos; el mapper convierte entre entidades y DTO; y las entidades representan el modelo de persistencia. Esta divisiÃ³n reduce acoplamiento, facilita pruebas y evita que las decisiones de negocio queden distribuidas en la capa web o de datos.</w:t>
      </w:r>
    </w:p>
    <w:p w14:paraId="648C2489" w14:textId="77777777" w:rsidR="000A2AB9" w:rsidRDefault="000A2AB9" w:rsidP="000A2AB9">
      <w:r>
        <w:t>Cliente (web / Android)</w:t>
      </w:r>
    </w:p>
    <w:p w14:paraId="309FA3D3" w14:textId="77777777" w:rsidR="000A2AB9" w:rsidRDefault="000A2AB9" w:rsidP="000A2AB9">
      <w:r>
        <w:t xml:space="preserve">          |</w:t>
      </w:r>
    </w:p>
    <w:p w14:paraId="3A5ABFB9" w14:textId="77777777" w:rsidR="000A2AB9" w:rsidRDefault="000A2AB9" w:rsidP="000A2AB9">
      <w:r>
        <w:t xml:space="preserve">          v</w:t>
      </w:r>
    </w:p>
    <w:p w14:paraId="4C772359" w14:textId="77777777" w:rsidR="000A2AB9" w:rsidRDefault="000A2AB9" w:rsidP="000A2AB9">
      <w:r>
        <w:t>Controller -&gt; Service -&gt; Repository -&gt; PostgreSQL</w:t>
      </w:r>
    </w:p>
    <w:p w14:paraId="700D2C31" w14:textId="77777777" w:rsidR="000A2AB9" w:rsidRDefault="000A2AB9" w:rsidP="000A2AB9">
      <w:r>
        <w:t xml:space="preserve">                 |</w:t>
      </w:r>
    </w:p>
    <w:p w14:paraId="7BAE1AA1" w14:textId="77777777" w:rsidR="000A2AB9" w:rsidRDefault="000A2AB9" w:rsidP="000A2AB9">
      <w:r>
        <w:t xml:space="preserve">                 v</w:t>
      </w:r>
    </w:p>
    <w:p w14:paraId="2DB170E4" w14:textId="61408055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 xml:space="preserve">              Mapper &lt;-&gt; DTO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5000"/>
      </w:tblGrid>
      <w:tr w:rsidR="000A2AB9" w:rsidRPr="000A2AB9" w14:paraId="75B404E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9D9D9"/>
            <w:vAlign w:val="center"/>
          </w:tcPr>
          <w:p w14:paraId="68A7C815" w14:textId="650CB96C" w:rsidR="000A2AB9" w:rsidRPr="000A2AB9" w:rsidRDefault="000A2AB9" w:rsidP="000A2AB9">
            <w:pPr>
              <w:spacing w:line="240" w:lineRule="auto"/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Directorio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07B3C512" w14:textId="34325215" w:rsidR="000A2AB9" w:rsidRPr="000A2AB9" w:rsidRDefault="000A2AB9" w:rsidP="000A2AB9">
            <w:pPr>
              <w:spacing w:line="240" w:lineRule="auto"/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Responsabilidad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169BE52F" w14:textId="0983AE0C" w:rsidR="000A2AB9" w:rsidRPr="000A2AB9" w:rsidRDefault="000A2AB9" w:rsidP="000A2AB9">
            <w:pPr>
              <w:spacing w:line="240" w:lineRule="auto"/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Contenido relevante</w:t>
            </w:r>
          </w:p>
        </w:tc>
      </w:tr>
      <w:tr w:rsidR="000A2AB9" w:rsidRPr="000A2AB9" w14:paraId="5D12C9DD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162D010A" w14:textId="1BB8C19A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api/dto</w:t>
            </w:r>
          </w:p>
        </w:tc>
        <w:tc>
          <w:tcPr>
            <w:tcW w:w="3500" w:type="dxa"/>
            <w:vAlign w:val="center"/>
          </w:tcPr>
          <w:p w14:paraId="578D9E7E" w14:textId="19E7F01D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Contratos de entrada y salida de la API.</w:t>
            </w:r>
          </w:p>
        </w:tc>
        <w:tc>
          <w:tcPr>
            <w:tcW w:w="5000" w:type="dxa"/>
            <w:vAlign w:val="center"/>
          </w:tcPr>
          <w:p w14:paraId="6F063B03" w14:textId="71F340BB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RequestDto, ResponseDto y objetos de autenticaciÃ³n.</w:t>
            </w:r>
          </w:p>
        </w:tc>
      </w:tr>
      <w:tr w:rsidR="000A2AB9" w:rsidRPr="000A2AB9" w14:paraId="3F2548D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34D71327" w14:textId="1C07289E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controller</w:t>
            </w:r>
          </w:p>
        </w:tc>
        <w:tc>
          <w:tcPr>
            <w:tcW w:w="3500" w:type="dxa"/>
            <w:vAlign w:val="center"/>
          </w:tcPr>
          <w:p w14:paraId="3A06A047" w14:textId="59ADF16A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RecepciÃ³n de solicitudes HTTP y delegaciÃ³n.</w:t>
            </w:r>
          </w:p>
        </w:tc>
        <w:tc>
          <w:tcPr>
            <w:tcW w:w="5000" w:type="dxa"/>
            <w:vAlign w:val="center"/>
          </w:tcPr>
          <w:p w14:paraId="2B3F86DB" w14:textId="01135C4F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AuthController, EstacionController, BicicletaController, ReservaController y AlquilerController.</w:t>
            </w:r>
          </w:p>
        </w:tc>
      </w:tr>
      <w:tr w:rsidR="000A2AB9" w:rsidRPr="000A2AB9" w14:paraId="6BB0687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14682C4F" w14:textId="5EC8EC48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service</w:t>
            </w:r>
          </w:p>
        </w:tc>
        <w:tc>
          <w:tcPr>
            <w:tcW w:w="3500" w:type="dxa"/>
            <w:vAlign w:val="center"/>
          </w:tcPr>
          <w:p w14:paraId="7B78A21F" w14:textId="5D1D7F17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Interfaces de negocio.</w:t>
            </w:r>
          </w:p>
        </w:tc>
        <w:tc>
          <w:tcPr>
            <w:tcW w:w="5000" w:type="dxa"/>
            <w:vAlign w:val="center"/>
          </w:tcPr>
          <w:p w14:paraId="5DF06DC8" w14:textId="4FA1811A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AuthService, ReservaService, AlquilerService y servicios de catÃ¡logo.</w:t>
            </w:r>
          </w:p>
        </w:tc>
      </w:tr>
      <w:tr w:rsidR="000A2AB9" w:rsidRPr="000A2AB9" w14:paraId="7167576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69A5BDFB" w14:textId="01E2A3EE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service/impl</w:t>
            </w:r>
          </w:p>
        </w:tc>
        <w:tc>
          <w:tcPr>
            <w:tcW w:w="3500" w:type="dxa"/>
            <w:vAlign w:val="center"/>
          </w:tcPr>
          <w:p w14:paraId="16762B1D" w14:textId="6EB7A0FF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Implementaciones transaccionales.</w:t>
            </w:r>
          </w:p>
        </w:tc>
        <w:tc>
          <w:tcPr>
            <w:tcW w:w="5000" w:type="dxa"/>
            <w:vAlign w:val="center"/>
          </w:tcPr>
          <w:p w14:paraId="4E60C4B6" w14:textId="15A8580B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ValidaciÃ³n de disponibilidad, costos y sesiones.</w:t>
            </w:r>
          </w:p>
        </w:tc>
      </w:tr>
      <w:tr w:rsidR="000A2AB9" w:rsidRPr="000A2AB9" w14:paraId="6A7E1FB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2490E9BB" w14:textId="76465CB5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repository</w:t>
            </w:r>
          </w:p>
        </w:tc>
        <w:tc>
          <w:tcPr>
            <w:tcW w:w="3500" w:type="dxa"/>
            <w:vAlign w:val="center"/>
          </w:tcPr>
          <w:p w14:paraId="66636035" w14:textId="045F8D3C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Acceso a PostgreSQL con Spring Data JPA.</w:t>
            </w:r>
          </w:p>
        </w:tc>
        <w:tc>
          <w:tcPr>
            <w:tcW w:w="5000" w:type="dxa"/>
            <w:vAlign w:val="center"/>
          </w:tcPr>
          <w:p w14:paraId="0D6EB0B7" w14:textId="60B9E57A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Repositorios de entidades y consultas de solapamiento.</w:t>
            </w:r>
          </w:p>
        </w:tc>
      </w:tr>
      <w:tr w:rsidR="000A2AB9" w:rsidRPr="000A2AB9" w14:paraId="2ABB943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0392A085" w14:textId="56A55961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domain/entity</w:t>
            </w:r>
          </w:p>
        </w:tc>
        <w:tc>
          <w:tcPr>
            <w:tcW w:w="3500" w:type="dxa"/>
            <w:vAlign w:val="center"/>
          </w:tcPr>
          <w:p w14:paraId="2B24D247" w14:textId="2062B2D6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Modelo persistente JPA.</w:t>
            </w:r>
          </w:p>
        </w:tc>
        <w:tc>
          <w:tcPr>
            <w:tcW w:w="5000" w:type="dxa"/>
            <w:vAlign w:val="center"/>
          </w:tcPr>
          <w:p w14:paraId="3EA3BDF7" w14:textId="057371FF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Usuario, Bicicleta, Reserva, Alquiler, Estacion, Tarifa y tokens.</w:t>
            </w:r>
          </w:p>
        </w:tc>
      </w:tr>
      <w:tr w:rsidR="000A2AB9" w:rsidRPr="000A2AB9" w14:paraId="782DE6F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7931892C" w14:textId="38E8E43B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domain/enums</w:t>
            </w:r>
          </w:p>
        </w:tc>
        <w:tc>
          <w:tcPr>
            <w:tcW w:w="3500" w:type="dxa"/>
            <w:vAlign w:val="center"/>
          </w:tcPr>
          <w:p w14:paraId="7C68479B" w14:textId="598885CC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Valores controlados de dominio.</w:t>
            </w:r>
          </w:p>
        </w:tc>
        <w:tc>
          <w:tcPr>
            <w:tcW w:w="5000" w:type="dxa"/>
            <w:vAlign w:val="center"/>
          </w:tcPr>
          <w:p w14:paraId="478FF16E" w14:textId="6581BF32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Roles, estados y tipos de bicicleta.</w:t>
            </w:r>
          </w:p>
        </w:tc>
      </w:tr>
      <w:tr w:rsidR="000A2AB9" w:rsidRPr="000A2AB9" w14:paraId="7BE6E38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14039CE8" w14:textId="3D90C412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mapper</w:t>
            </w:r>
          </w:p>
        </w:tc>
        <w:tc>
          <w:tcPr>
            <w:tcW w:w="3500" w:type="dxa"/>
            <w:vAlign w:val="center"/>
          </w:tcPr>
          <w:p w14:paraId="69A722DB" w14:textId="75BEB762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ConversiÃ³n entidad-DTO sin consultas.</w:t>
            </w:r>
          </w:p>
        </w:tc>
        <w:tc>
          <w:tcPr>
            <w:tcW w:w="5000" w:type="dxa"/>
            <w:vAlign w:val="center"/>
          </w:tcPr>
          <w:p w14:paraId="4BF11CB3" w14:textId="308E2A6E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Mappers de cada agregado.</w:t>
            </w:r>
          </w:p>
        </w:tc>
      </w:tr>
      <w:tr w:rsidR="000A2AB9" w:rsidRPr="000A2AB9" w14:paraId="3104245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63B2BBF4" w14:textId="58FE934E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security</w:t>
            </w:r>
          </w:p>
        </w:tc>
        <w:tc>
          <w:tcPr>
            <w:tcW w:w="3500" w:type="dxa"/>
            <w:vAlign w:val="center"/>
          </w:tcPr>
          <w:p w14:paraId="5AE175A7" w14:textId="3965ECE8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Filtros, JWT, principal, handlers y configuraciÃ³n.</w:t>
            </w:r>
          </w:p>
        </w:tc>
        <w:tc>
          <w:tcPr>
            <w:tcW w:w="5000" w:type="dxa"/>
            <w:vAlign w:val="center"/>
          </w:tcPr>
          <w:p w14:paraId="166B64BB" w14:textId="163E4465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SecurityConfig, JwtService y JwtAuthenticationFilter.</w:t>
            </w:r>
          </w:p>
        </w:tc>
      </w:tr>
      <w:tr w:rsidR="000A2AB9" w:rsidRPr="000A2AB9" w14:paraId="6BE9EF5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06F2DF3F" w14:textId="6DD28E70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config</w:t>
            </w:r>
          </w:p>
        </w:tc>
        <w:tc>
          <w:tcPr>
            <w:tcW w:w="3500" w:type="dxa"/>
            <w:vAlign w:val="center"/>
          </w:tcPr>
          <w:p w14:paraId="2E6B2BDC" w14:textId="41AF3DEC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ConfiguraciÃ³n transversal y tareas programadas.</w:t>
            </w:r>
          </w:p>
        </w:tc>
        <w:tc>
          <w:tcPr>
            <w:tcW w:w="5000" w:type="dxa"/>
            <w:vAlign w:val="center"/>
          </w:tcPr>
          <w:p w14:paraId="607E64B2" w14:textId="7AE75B7A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CORS, administrador inicial y limpieza de tokens.</w:t>
            </w:r>
          </w:p>
        </w:tc>
      </w:tr>
      <w:tr w:rsidR="000A2AB9" w:rsidRPr="000A2AB9" w14:paraId="2C73799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088F7496" w14:textId="18AD41DF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exception</w:t>
            </w:r>
          </w:p>
        </w:tc>
        <w:tc>
          <w:tcPr>
            <w:tcW w:w="3500" w:type="dxa"/>
            <w:vAlign w:val="center"/>
          </w:tcPr>
          <w:p w14:paraId="027856C4" w14:textId="49C4C6E0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Errores de dominio y respuestas normalizadas.</w:t>
            </w:r>
          </w:p>
        </w:tc>
        <w:tc>
          <w:tcPr>
            <w:tcW w:w="5000" w:type="dxa"/>
            <w:vAlign w:val="center"/>
          </w:tcPr>
          <w:p w14:paraId="5DA5607D" w14:textId="1D0E686D" w:rsidR="000A2AB9" w:rsidRPr="000A2AB9" w:rsidRDefault="000A2AB9" w:rsidP="000A2AB9">
            <w:pPr>
              <w:spacing w:line="240" w:lineRule="auto"/>
              <w:rPr>
                <w:sz w:val="20"/>
              </w:rPr>
            </w:pPr>
            <w:r w:rsidRPr="000A2AB9">
              <w:rPr>
                <w:sz w:val="20"/>
              </w:rPr>
              <w:t>GlobalExceptionHandler y ErrorResponse.</w:t>
            </w:r>
          </w:p>
        </w:tc>
      </w:tr>
    </w:tbl>
    <w:p w14:paraId="3B85CF60" w14:textId="77777777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</w:p>
    <w:p w14:paraId="52D52BDC" w14:textId="77777777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</w:p>
    <w:p w14:paraId="71BDCDF8" w14:textId="1993974F" w:rsidR="000A2AB9" w:rsidRDefault="000A2AB9" w:rsidP="000A2AB9">
      <w:pPr>
        <w:pStyle w:val="Ttulo2"/>
      </w:pPr>
      <w:r w:rsidRPr="000A2AB9">
        <w:t>2.2 Estructura del frontend</w:t>
      </w:r>
    </w:p>
    <w:p w14:paraId="76D5E8E8" w14:textId="61D5E4EF" w:rsidR="000A2AB9" w:rsidRDefault="000A2AB9" w:rsidP="000A2AB9">
      <w:r w:rsidRPr="000A2AB9">
        <w:t>El frontend se organiza como un proyecto Kotlin Multiplatform. shared concentra lÃ³gica y UI reutilizable; webApp contiene el punto de entrada del navegador; androidApp contiene el empaquetado Android. Las implementaciones especÃ­ficas de almacenamiento y conversiÃ³n de fechas se ubican en los source sets propios de cada plataforma.</w:t>
      </w:r>
    </w:p>
    <w:p w14:paraId="5FB1C3FA" w14:textId="77777777" w:rsidR="000A2AB9" w:rsidRDefault="000A2AB9" w:rsidP="000A2AB9">
      <w:r>
        <w:t>team-bici-frontend/</w:t>
      </w:r>
    </w:p>
    <w:p w14:paraId="53A7CF9B" w14:textId="77777777" w:rsidR="000A2AB9" w:rsidRDefault="000A2AB9" w:rsidP="000A2AB9">
      <w:r>
        <w:t>â”œâ”€â”€ shared/</w:t>
      </w:r>
    </w:p>
    <w:p w14:paraId="55DFACCB" w14:textId="77777777" w:rsidR="000A2AB9" w:rsidRDefault="000A2AB9" w:rsidP="000A2AB9">
      <w:r>
        <w:t>â”‚   â””â”€â”€ src/</w:t>
      </w:r>
    </w:p>
    <w:p w14:paraId="4C1A61FA" w14:textId="77777777" w:rsidR="000A2AB9" w:rsidRDefault="000A2AB9" w:rsidP="000A2AB9">
      <w:r>
        <w:t>â”‚       â”œâ”€â”€ commonMain/    # UI, red, DTO, sesiÃ³n y lÃ³gica compartida</w:t>
      </w:r>
    </w:p>
    <w:p w14:paraId="10272C6F" w14:textId="77777777" w:rsidR="000A2AB9" w:rsidRDefault="000A2AB9" w:rsidP="000A2AB9">
      <w:r>
        <w:t>â”‚       â”œâ”€â”€ jsMain/        # sessionStorage y utilidades para JavaScript</w:t>
      </w:r>
    </w:p>
    <w:p w14:paraId="621D2DB7" w14:textId="77777777" w:rsidR="000A2AB9" w:rsidRDefault="000A2AB9" w:rsidP="000A2AB9">
      <w:r>
        <w:t>â”‚       â”œâ”€â”€ wasmJsMain/    # implementaciÃ³n WebAssembly</w:t>
      </w:r>
    </w:p>
    <w:p w14:paraId="1D870D31" w14:textId="77777777" w:rsidR="000A2AB9" w:rsidRDefault="000A2AB9" w:rsidP="000A2AB9">
      <w:r>
        <w:t>â”‚       â””â”€â”€ androidMain/   # implementaciÃ³n Android</w:t>
      </w:r>
    </w:p>
    <w:p w14:paraId="01FCC576" w14:textId="77777777" w:rsidR="000A2AB9" w:rsidRDefault="000A2AB9" w:rsidP="000A2AB9">
      <w:r>
        <w:t>â”œâ”€â”€ webApp/                # aplicaciÃ³n web Compose</w:t>
      </w:r>
    </w:p>
    <w:p w14:paraId="71B76BDE" w14:textId="592FE63B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>â””â”€â”€ androidApp/            # aplicaciÃ³n Android</w:t>
      </w:r>
    </w:p>
    <w:p w14:paraId="27A8491B" w14:textId="7E096121" w:rsidR="000A2AB9" w:rsidRDefault="000A2AB9">
      <w:pPr>
        <w:spacing w:after="160" w:line="259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br w:type="page"/>
      </w:r>
    </w:p>
    <w:p w14:paraId="33A716F6" w14:textId="2C28BC40" w:rsidR="000A2AB9" w:rsidRDefault="000A2AB9" w:rsidP="000A2AB9">
      <w:pPr>
        <w:pStyle w:val="Ttulo1"/>
      </w:pPr>
      <w:r w:rsidRPr="000A2AB9">
        <w:t>3. Componentes y clases principales</w:t>
      </w:r>
    </w:p>
    <w:p w14:paraId="36A7A6A7" w14:textId="58B13446" w:rsidR="000A2AB9" w:rsidRDefault="000A2AB9" w:rsidP="000A2AB9">
      <w:pPr>
        <w:pStyle w:val="Ttulo2"/>
      </w:pPr>
      <w:r w:rsidRPr="000A2AB9">
        <w:t>3.1 Controladores REST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2500"/>
        <w:gridCol w:w="5500"/>
      </w:tblGrid>
      <w:tr w:rsidR="000A2AB9" w:rsidRPr="000A2AB9" w14:paraId="28FE8EB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vAlign w:val="center"/>
          </w:tcPr>
          <w:p w14:paraId="11B1FED6" w14:textId="37C1D8BB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Clase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748A1F4C" w14:textId="22A460C4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Ruta base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71DF925B" w14:textId="17210916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Responsabilidad</w:t>
            </w:r>
          </w:p>
        </w:tc>
      </w:tr>
      <w:tr w:rsidR="000A2AB9" w:rsidRPr="000A2AB9" w14:paraId="14CAC90D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8B4E9DA" w14:textId="6966483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AuthController</w:t>
            </w:r>
          </w:p>
        </w:tc>
        <w:tc>
          <w:tcPr>
            <w:tcW w:w="2500" w:type="dxa"/>
            <w:vAlign w:val="center"/>
          </w:tcPr>
          <w:p w14:paraId="5F7C29F5" w14:textId="13ED3AC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</w:t>
            </w:r>
          </w:p>
        </w:tc>
        <w:tc>
          <w:tcPr>
            <w:tcW w:w="5500" w:type="dxa"/>
            <w:vAlign w:val="center"/>
          </w:tcPr>
          <w:p w14:paraId="39628D12" w14:textId="0EF595A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Registro, inicio de sesiÃ³n, renovaciÃ³n, cierre de sesiÃ³n e intercambio OAuth2.</w:t>
            </w:r>
          </w:p>
        </w:tc>
      </w:tr>
      <w:tr w:rsidR="000A2AB9" w:rsidRPr="000A2AB9" w14:paraId="68B2B2F8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28FC593" w14:textId="7E79FC1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EstacionController</w:t>
            </w:r>
          </w:p>
        </w:tc>
        <w:tc>
          <w:tcPr>
            <w:tcW w:w="2500" w:type="dxa"/>
            <w:vAlign w:val="center"/>
          </w:tcPr>
          <w:p w14:paraId="209B67AE" w14:textId="28C88D1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</w:t>
            </w:r>
          </w:p>
        </w:tc>
        <w:tc>
          <w:tcPr>
            <w:tcW w:w="5500" w:type="dxa"/>
            <w:vAlign w:val="center"/>
          </w:tcPr>
          <w:p w14:paraId="04E5386F" w14:textId="30DA897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 y gestiÃ³n administrativa de estaciones.</w:t>
            </w:r>
          </w:p>
        </w:tc>
      </w:tr>
      <w:tr w:rsidR="000A2AB9" w:rsidRPr="000A2AB9" w14:paraId="1F9BBA8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88BA39" w14:textId="4AD99F8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TarifaController</w:t>
            </w:r>
          </w:p>
        </w:tc>
        <w:tc>
          <w:tcPr>
            <w:tcW w:w="2500" w:type="dxa"/>
            <w:vAlign w:val="center"/>
          </w:tcPr>
          <w:p w14:paraId="5A5CE649" w14:textId="19CB034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/api/tarifas</w:t>
            </w:r>
          </w:p>
        </w:tc>
        <w:tc>
          <w:tcPr>
            <w:tcW w:w="5500" w:type="dxa"/>
            <w:vAlign w:val="center"/>
          </w:tcPr>
          <w:p w14:paraId="38FB6698" w14:textId="1C4A45F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 y gestiÃ³n administrativa de tarifas por tipo.</w:t>
            </w:r>
          </w:p>
        </w:tc>
      </w:tr>
      <w:tr w:rsidR="000A2AB9" w:rsidRPr="000A2AB9" w14:paraId="595DFA6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44F7056" w14:textId="686BCA6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BicicletaController</w:t>
            </w:r>
          </w:p>
        </w:tc>
        <w:tc>
          <w:tcPr>
            <w:tcW w:w="2500" w:type="dxa"/>
            <w:vAlign w:val="center"/>
          </w:tcPr>
          <w:p w14:paraId="66955BEC" w14:textId="0A40ED4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/api/bicicletas</w:t>
            </w:r>
          </w:p>
        </w:tc>
        <w:tc>
          <w:tcPr>
            <w:tcW w:w="5500" w:type="dxa"/>
            <w:vAlign w:val="center"/>
          </w:tcPr>
          <w:p w14:paraId="0AF44DEC" w14:textId="77DB42B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Consulta, alta, ediciÃ³n, disponibilidad y cambio de estado de bicicletas.</w:t>
            </w:r>
          </w:p>
        </w:tc>
      </w:tr>
      <w:tr w:rsidR="000A2AB9" w:rsidRPr="000A2AB9" w14:paraId="6764DBEC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55C0695" w14:textId="319B275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ReservaController</w:t>
            </w:r>
          </w:p>
        </w:tc>
        <w:tc>
          <w:tcPr>
            <w:tcW w:w="2500" w:type="dxa"/>
            <w:vAlign w:val="center"/>
          </w:tcPr>
          <w:p w14:paraId="36752858" w14:textId="284226A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/api/reservas</w:t>
            </w:r>
          </w:p>
        </w:tc>
        <w:tc>
          <w:tcPr>
            <w:tcW w:w="5500" w:type="dxa"/>
            <w:vAlign w:val="center"/>
          </w:tcPr>
          <w:p w14:paraId="479983DF" w14:textId="0CD2996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Consulta, creaciÃ³n y cancelaciÃ³n de reservas del usuario autenticado.</w:t>
            </w:r>
          </w:p>
        </w:tc>
      </w:tr>
      <w:tr w:rsidR="000A2AB9" w:rsidRPr="000A2AB9" w14:paraId="7D01590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355EBBD" w14:textId="06540D7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AlquilerController</w:t>
            </w:r>
          </w:p>
        </w:tc>
        <w:tc>
          <w:tcPr>
            <w:tcW w:w="2500" w:type="dxa"/>
            <w:vAlign w:val="center"/>
          </w:tcPr>
          <w:p w14:paraId="324186EE" w14:textId="61954A2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/api/alquileres</w:t>
            </w:r>
          </w:p>
        </w:tc>
        <w:tc>
          <w:tcPr>
            <w:tcW w:w="5500" w:type="dxa"/>
            <w:vAlign w:val="center"/>
          </w:tcPr>
          <w:p w14:paraId="16E22710" w14:textId="374B5FD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Consulta, inicio y devoluciÃ³n de alquileres propios.</w:t>
            </w:r>
          </w:p>
        </w:tc>
      </w:tr>
    </w:tbl>
    <w:p w14:paraId="3073E487" w14:textId="77777777" w:rsidR="000A2AB9" w:rsidRDefault="000A2AB9" w:rsidP="000A2AB9"/>
    <w:p w14:paraId="724B530C" w14:textId="77777777" w:rsidR="000A2AB9" w:rsidRDefault="000A2AB9" w:rsidP="000A2AB9"/>
    <w:p w14:paraId="63E0C090" w14:textId="40483E69" w:rsidR="000A2AB9" w:rsidRDefault="000A2AB9" w:rsidP="000A2AB9">
      <w:pPr>
        <w:pStyle w:val="Ttulo2"/>
      </w:pPr>
      <w:r w:rsidRPr="000A2AB9">
        <w:t>3.2 Servicios de negocio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4300"/>
      </w:tblGrid>
      <w:tr w:rsidR="000A2AB9" w:rsidRPr="000A2AB9" w14:paraId="1A0438C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vAlign w:val="center"/>
          </w:tcPr>
          <w:p w14:paraId="7B391B91" w14:textId="587E696B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Componente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58E393EB" w14:textId="049F0192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FunciÃ³n principal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2DAE7D28" w14:textId="630BED64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Reglas relevantes</w:t>
            </w:r>
          </w:p>
        </w:tc>
      </w:tr>
      <w:tr w:rsidR="000A2AB9" w:rsidRPr="000A2AB9" w14:paraId="5D3A26E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2F021A0F" w14:textId="5B9F0DB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AuthServiceImpl</w:t>
            </w:r>
          </w:p>
        </w:tc>
        <w:tc>
          <w:tcPr>
            <w:tcW w:w="3500" w:type="dxa"/>
            <w:vAlign w:val="center"/>
          </w:tcPr>
          <w:p w14:paraId="7EAE7209" w14:textId="7FDEE18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identidad y emisiÃ³n de credenciales.</w:t>
            </w:r>
          </w:p>
        </w:tc>
        <w:tc>
          <w:tcPr>
            <w:tcW w:w="4300" w:type="dxa"/>
            <w:vAlign w:val="center"/>
          </w:tcPr>
          <w:p w14:paraId="0559B324" w14:textId="247ED80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Normaliza correo, verifica duplicados, cifra contraseÃ±as y genera sesiones.</w:t>
            </w:r>
          </w:p>
        </w:tc>
      </w:tr>
      <w:tr w:rsidR="000A2AB9" w:rsidRPr="000A2AB9" w14:paraId="31CCA5F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AF30F96" w14:textId="3132523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RefreshTokenService</w:t>
            </w:r>
          </w:p>
        </w:tc>
        <w:tc>
          <w:tcPr>
            <w:tcW w:w="3500" w:type="dxa"/>
            <w:vAlign w:val="center"/>
          </w:tcPr>
          <w:p w14:paraId="79A9B2A6" w14:textId="7289FC3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 refresh tokens persistentes.</w:t>
            </w:r>
          </w:p>
        </w:tc>
        <w:tc>
          <w:tcPr>
            <w:tcW w:w="4300" w:type="dxa"/>
            <w:vAlign w:val="center"/>
          </w:tcPr>
          <w:p w14:paraId="7E377D3E" w14:textId="329DFF8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Almacena hashes, rota tokens, revoca familias y limpia tokens vencidos.</w:t>
            </w:r>
          </w:p>
        </w:tc>
      </w:tr>
      <w:tr w:rsidR="000A2AB9" w:rsidRPr="000A2AB9" w14:paraId="28B463DC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306D01E" w14:textId="7260E2B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ReservaServiceImpl</w:t>
            </w:r>
          </w:p>
        </w:tc>
        <w:tc>
          <w:tcPr>
            <w:tcW w:w="3500" w:type="dxa"/>
            <w:vAlign w:val="center"/>
          </w:tcPr>
          <w:p w14:paraId="076ABFE8" w14:textId="09E760C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reservas temporales.</w:t>
            </w:r>
          </w:p>
        </w:tc>
        <w:tc>
          <w:tcPr>
            <w:tcW w:w="4300" w:type="dxa"/>
            <w:vAlign w:val="center"/>
          </w:tcPr>
          <w:p w14:paraId="2550D2D1" w14:textId="0C7960E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Exige periodo futuro vÃ¡lido, bicicleta disponible y ausencia de solapamientos confirmados.</w:t>
            </w:r>
          </w:p>
        </w:tc>
      </w:tr>
      <w:tr w:rsidR="000A2AB9" w:rsidRPr="000A2AB9" w14:paraId="41613E8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2B67B0C9" w14:textId="278856B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AlquilerServiceImpl</w:t>
            </w:r>
          </w:p>
        </w:tc>
        <w:tc>
          <w:tcPr>
            <w:tcW w:w="3500" w:type="dxa"/>
            <w:vAlign w:val="center"/>
          </w:tcPr>
          <w:p w14:paraId="43F5DBE5" w14:textId="3474670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alquileres reales y devoluciones.</w:t>
            </w:r>
          </w:p>
        </w:tc>
        <w:tc>
          <w:tcPr>
            <w:tcW w:w="4300" w:type="dxa"/>
            <w:vAlign w:val="center"/>
          </w:tcPr>
          <w:p w14:paraId="4A01C7F8" w14:textId="70A2481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Exige tarifa activa, bloquea doble alquiler y calcula costo por minutos.</w:t>
            </w:r>
          </w:p>
        </w:tc>
      </w:tr>
      <w:tr w:rsidR="000A2AB9" w:rsidRPr="000A2AB9" w14:paraId="394FAB0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4AA874D1" w14:textId="1CB5A46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BicicletaServiceImpl</w:t>
            </w:r>
          </w:p>
        </w:tc>
        <w:tc>
          <w:tcPr>
            <w:tcW w:w="3500" w:type="dxa"/>
            <w:vAlign w:val="center"/>
          </w:tcPr>
          <w:p w14:paraId="3B966379" w14:textId="7F70E6D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catÃ¡logo y estado de flota.</w:t>
            </w:r>
          </w:p>
        </w:tc>
        <w:tc>
          <w:tcPr>
            <w:tcW w:w="4300" w:type="dxa"/>
            <w:vAlign w:val="center"/>
          </w:tcPr>
          <w:p w14:paraId="1372E1DE" w14:textId="2954EE1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Permite disponibilidad, mantenimiento y demÃ¡s estados definidos.</w:t>
            </w:r>
          </w:p>
        </w:tc>
      </w:tr>
      <w:tr w:rsidR="000A2AB9" w:rsidRPr="000A2AB9" w14:paraId="31757B0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40604FC2" w14:textId="3A3EF1D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EstacionServiceImpl</w:t>
            </w:r>
          </w:p>
        </w:tc>
        <w:tc>
          <w:tcPr>
            <w:tcW w:w="3500" w:type="dxa"/>
            <w:vAlign w:val="center"/>
          </w:tcPr>
          <w:p w14:paraId="49E08BC2" w14:textId="1BD0F79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estaciones.</w:t>
            </w:r>
          </w:p>
        </w:tc>
        <w:tc>
          <w:tcPr>
            <w:tcW w:w="4300" w:type="dxa"/>
            <w:vAlign w:val="center"/>
          </w:tcPr>
          <w:p w14:paraId="465E79DA" w14:textId="3AB7029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Valida existencia y actualiza informaciÃ³n administrativa.</w:t>
            </w:r>
          </w:p>
        </w:tc>
      </w:tr>
      <w:tr w:rsidR="000A2AB9" w:rsidRPr="000A2AB9" w14:paraId="392195D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2FCDB44" w14:textId="19EB578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TarifaServiceImpl</w:t>
            </w:r>
          </w:p>
        </w:tc>
        <w:tc>
          <w:tcPr>
            <w:tcW w:w="3500" w:type="dxa"/>
            <w:vAlign w:val="center"/>
          </w:tcPr>
          <w:p w14:paraId="39746385" w14:textId="748A063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Gestiona precios.</w:t>
            </w:r>
          </w:p>
        </w:tc>
        <w:tc>
          <w:tcPr>
            <w:tcW w:w="4300" w:type="dxa"/>
            <w:vAlign w:val="center"/>
          </w:tcPr>
          <w:p w14:paraId="411AB86A" w14:textId="6E1CADC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Mantiene la tarifa por tipo de bicicleta.</w:t>
            </w:r>
          </w:p>
        </w:tc>
      </w:tr>
    </w:tbl>
    <w:p w14:paraId="445C56C5" w14:textId="77777777" w:rsidR="000A2AB9" w:rsidRDefault="000A2AB9" w:rsidP="000A2AB9"/>
    <w:p w14:paraId="14FAE46C" w14:textId="77777777" w:rsidR="000A2AB9" w:rsidRDefault="000A2AB9" w:rsidP="000A2AB9"/>
    <w:p w14:paraId="677CBD69" w14:textId="377B55C3" w:rsidR="000A2AB9" w:rsidRDefault="000A2AB9" w:rsidP="000A2AB9">
      <w:pPr>
        <w:pStyle w:val="Ttulo2"/>
      </w:pPr>
      <w:r w:rsidRPr="000A2AB9">
        <w:t>3.3 Componentes de seguridad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0"/>
        <w:gridCol w:w="7100"/>
      </w:tblGrid>
      <w:tr w:rsidR="000A2AB9" w:rsidRPr="000A2AB9" w14:paraId="6C1974B3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D9D9"/>
            <w:vAlign w:val="center"/>
          </w:tcPr>
          <w:p w14:paraId="016DC7DD" w14:textId="4778E845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Clase</w:t>
            </w:r>
          </w:p>
        </w:tc>
        <w:tc>
          <w:tcPr>
            <w:tcW w:w="7100" w:type="dxa"/>
            <w:shd w:val="clear" w:color="auto" w:fill="D9D9D9"/>
            <w:vAlign w:val="center"/>
          </w:tcPr>
          <w:p w14:paraId="6B991DCF" w14:textId="047380DA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FunciÃ³n</w:t>
            </w:r>
          </w:p>
        </w:tc>
      </w:tr>
      <w:tr w:rsidR="000A2AB9" w:rsidRPr="000A2AB9" w14:paraId="07F1991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279EEEFD" w14:textId="5E22E03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SecurityConfig</w:t>
            </w:r>
          </w:p>
        </w:tc>
        <w:tc>
          <w:tcPr>
            <w:tcW w:w="7100" w:type="dxa"/>
            <w:vAlign w:val="center"/>
          </w:tcPr>
          <w:p w14:paraId="17433269" w14:textId="7B019B7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Define polÃ­tica stateless, rutas pÃºblicas, CORS, proveedor DAO, filtro JWT, manejo de 401/403 y OAuth opcional.</w:t>
            </w:r>
          </w:p>
        </w:tc>
      </w:tr>
      <w:tr w:rsidR="000A2AB9" w:rsidRPr="000A2AB9" w14:paraId="38E0424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5A8B1B56" w14:textId="07B50DA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JwtService</w:t>
            </w:r>
          </w:p>
        </w:tc>
        <w:tc>
          <w:tcPr>
            <w:tcW w:w="7100" w:type="dxa"/>
            <w:vAlign w:val="center"/>
          </w:tcPr>
          <w:p w14:paraId="25A4A87B" w14:textId="47D8895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Genera y valida JWT; incluye identidad, rol y versiÃ³n de sesiÃ³n.</w:t>
            </w:r>
          </w:p>
        </w:tc>
      </w:tr>
      <w:tr w:rsidR="000A2AB9" w:rsidRPr="000A2AB9" w14:paraId="6545F7B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E5BCEED" w14:textId="591AB79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JwtAuthenticationFilter</w:t>
            </w:r>
          </w:p>
        </w:tc>
        <w:tc>
          <w:tcPr>
            <w:tcW w:w="7100" w:type="dxa"/>
            <w:vAlign w:val="center"/>
          </w:tcPr>
          <w:p w14:paraId="731E1CDB" w14:textId="7102BB0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Extrae el Bearer token, carga el usuario y establece el contexto de seguridad si el token es vÃ¡lido.</w:t>
            </w:r>
          </w:p>
        </w:tc>
      </w:tr>
      <w:tr w:rsidR="000A2AB9" w:rsidRPr="000A2AB9" w14:paraId="1BEBFBC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483C1E23" w14:textId="10CEEAB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CustomUserDetailsService</w:t>
            </w:r>
          </w:p>
        </w:tc>
        <w:tc>
          <w:tcPr>
            <w:tcW w:w="7100" w:type="dxa"/>
            <w:vAlign w:val="center"/>
          </w:tcPr>
          <w:p w14:paraId="455D0094" w14:textId="6D0E63A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Convierte el usuario persistido en principal para Spring Security.</w:t>
            </w:r>
          </w:p>
        </w:tc>
      </w:tr>
      <w:tr w:rsidR="000A2AB9" w:rsidRPr="000A2AB9" w14:paraId="4761F99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47266B6A" w14:textId="5C114E2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UsuarioPrincipal</w:t>
            </w:r>
          </w:p>
        </w:tc>
        <w:tc>
          <w:tcPr>
            <w:tcW w:w="7100" w:type="dxa"/>
            <w:vAlign w:val="center"/>
          </w:tcPr>
          <w:p w14:paraId="27F399DA" w14:textId="1EF0751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Representa al usuario autenticado y sus autoridades en la capa de seguridad.</w:t>
            </w:r>
          </w:p>
        </w:tc>
      </w:tr>
      <w:tr w:rsidR="000A2AB9" w:rsidRPr="000A2AB9" w14:paraId="2CC61DF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14B0F4F1" w14:textId="09C94A1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RestAuthenticationEntryPoint / RestAccessDeniedHandler</w:t>
            </w:r>
          </w:p>
        </w:tc>
        <w:tc>
          <w:tcPr>
            <w:tcW w:w="7100" w:type="dxa"/>
            <w:vAlign w:val="center"/>
          </w:tcPr>
          <w:p w14:paraId="63B18848" w14:textId="0A2C914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Devuelven respuestas JSON coherentes ante autenticaciÃ³n o autorizaciÃ³n insuficiente.</w:t>
            </w:r>
          </w:p>
        </w:tc>
      </w:tr>
    </w:tbl>
    <w:p w14:paraId="40BACB7F" w14:textId="77777777" w:rsidR="000A2AB9" w:rsidRDefault="000A2AB9" w:rsidP="000A2AB9"/>
    <w:p w14:paraId="598C8F96" w14:textId="77777777" w:rsidR="000A2AB9" w:rsidRDefault="000A2AB9" w:rsidP="000A2AB9"/>
    <w:p w14:paraId="041AD324" w14:textId="1422C52D" w:rsidR="000A2AB9" w:rsidRDefault="000A2AB9" w:rsidP="000A2AB9">
      <w:pPr>
        <w:pStyle w:val="Ttulo2"/>
      </w:pPr>
      <w:r w:rsidRPr="000A2AB9">
        <w:t>3.4 Componentes de interfaz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7000"/>
      </w:tblGrid>
      <w:tr w:rsidR="000A2AB9" w:rsidRPr="000A2AB9" w14:paraId="3C7E5F4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D9D9"/>
            <w:vAlign w:val="center"/>
          </w:tcPr>
          <w:p w14:paraId="7CAD2D72" w14:textId="038625A2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Componente</w:t>
            </w:r>
          </w:p>
        </w:tc>
        <w:tc>
          <w:tcPr>
            <w:tcW w:w="7000" w:type="dxa"/>
            <w:shd w:val="clear" w:color="auto" w:fill="D9D9D9"/>
            <w:vAlign w:val="center"/>
          </w:tcPr>
          <w:p w14:paraId="1AB568B3" w14:textId="4C5E5AFE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Responsabilidad</w:t>
            </w:r>
          </w:p>
        </w:tc>
      </w:tr>
      <w:tr w:rsidR="000A2AB9" w:rsidRPr="000A2AB9" w14:paraId="5512B98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71A5F91" w14:textId="5AD5A36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App</w:t>
            </w:r>
          </w:p>
        </w:tc>
        <w:tc>
          <w:tcPr>
            <w:tcW w:w="7000" w:type="dxa"/>
            <w:vAlign w:val="center"/>
          </w:tcPr>
          <w:p w14:paraId="29D114AB" w14:textId="50E9A9A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Compone repositorios, SessionManager, tema visual y navegaciÃ³n segÃºn sesiÃ³n.</w:t>
            </w:r>
          </w:p>
        </w:tc>
      </w:tr>
      <w:tr w:rsidR="000A2AB9" w:rsidRPr="000A2AB9" w14:paraId="7B1EA57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A64BFAB" w14:textId="2F1EA80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AuthScreen</w:t>
            </w:r>
          </w:p>
        </w:tc>
        <w:tc>
          <w:tcPr>
            <w:tcW w:w="7000" w:type="dxa"/>
            <w:vAlign w:val="center"/>
          </w:tcPr>
          <w:p w14:paraId="1619E97A" w14:textId="462153D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Registro e inicio de sesiÃ³n; permite mostrar u ocultar la contraseÃ±a.</w:t>
            </w:r>
          </w:p>
        </w:tc>
      </w:tr>
      <w:tr w:rsidR="000A2AB9" w:rsidRPr="000A2AB9" w14:paraId="10052C2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1BDBBC3" w14:textId="079A082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SessionScreen</w:t>
            </w:r>
          </w:p>
        </w:tc>
        <w:tc>
          <w:tcPr>
            <w:tcW w:w="7000" w:type="dxa"/>
            <w:vAlign w:val="center"/>
          </w:tcPr>
          <w:p w14:paraId="46D90E44" w14:textId="3B3821C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Cabecera de sesiÃ³n y navegaciÃ³n por secciones segÃºn rol.</w:t>
            </w:r>
          </w:p>
        </w:tc>
      </w:tr>
      <w:tr w:rsidR="000A2AB9" w:rsidRPr="000A2AB9" w14:paraId="7D7905B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17BD220" w14:textId="7374A60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BicicletasScreen</w:t>
            </w:r>
          </w:p>
        </w:tc>
        <w:tc>
          <w:tcPr>
            <w:tcW w:w="7000" w:type="dxa"/>
            <w:vAlign w:val="center"/>
          </w:tcPr>
          <w:p w14:paraId="7638D60F" w14:textId="5D13745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Filtrado por estaciÃ³n, reserva y alquiler inmediato.</w:t>
            </w:r>
          </w:p>
        </w:tc>
      </w:tr>
      <w:tr w:rsidR="000A2AB9" w:rsidRPr="000A2AB9" w14:paraId="06D4C78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6DE3373" w14:textId="4E627D2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ReservationDateTimePicker</w:t>
            </w:r>
          </w:p>
        </w:tc>
        <w:tc>
          <w:tcPr>
            <w:tcW w:w="7000" w:type="dxa"/>
            <w:vAlign w:val="center"/>
          </w:tcPr>
          <w:p w14:paraId="35688C22" w14:textId="336720D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Calendario y selector visual de hora; convierte la hora local a UTC.</w:t>
            </w:r>
          </w:p>
        </w:tc>
      </w:tr>
      <w:tr w:rsidR="000A2AB9" w:rsidRPr="000A2AB9" w14:paraId="5246A883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BF72AFC" w14:textId="1662FD3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MisReservasScreen / MisAlquileresScreen</w:t>
            </w:r>
          </w:p>
        </w:tc>
        <w:tc>
          <w:tcPr>
            <w:tcW w:w="7000" w:type="dxa"/>
            <w:vAlign w:val="center"/>
          </w:tcPr>
          <w:p w14:paraId="4438CE14" w14:textId="6E991A8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Consulta, cancelaciÃ³n y devoluciÃ³n del usuario.</w:t>
            </w:r>
          </w:p>
        </w:tc>
      </w:tr>
      <w:tr w:rsidR="000A2AB9" w:rsidRPr="000A2AB9" w14:paraId="1F612D5C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BBB7BDC" w14:textId="029B3D9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AdministracionScreen</w:t>
            </w:r>
          </w:p>
        </w:tc>
        <w:tc>
          <w:tcPr>
            <w:tcW w:w="7000" w:type="dxa"/>
            <w:vAlign w:val="center"/>
          </w:tcPr>
          <w:p w14:paraId="628B91B1" w14:textId="18971C5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CRUD administrativo de estaciones, tarifas y bicicletas; cambio de estado y mantenimiento.</w:t>
            </w:r>
          </w:p>
        </w:tc>
      </w:tr>
      <w:tr w:rsidR="000A2AB9" w:rsidRPr="000A2AB9" w14:paraId="5431549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E15F823" w14:textId="7826A51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FeedbackBanner</w:t>
            </w:r>
          </w:p>
        </w:tc>
        <w:tc>
          <w:tcPr>
            <w:tcW w:w="7000" w:type="dxa"/>
            <w:vAlign w:val="center"/>
          </w:tcPr>
          <w:p w14:paraId="5BDD4F20" w14:textId="7D99889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Mensajes animados de confirmaciÃ³n y error.</w:t>
            </w:r>
          </w:p>
        </w:tc>
      </w:tr>
    </w:tbl>
    <w:p w14:paraId="4C1BCF2A" w14:textId="77777777" w:rsidR="000A2AB9" w:rsidRDefault="000A2AB9" w:rsidP="000A2AB9"/>
    <w:p w14:paraId="3C6DC55A" w14:textId="77777777" w:rsidR="000A2AB9" w:rsidRDefault="000A2AB9" w:rsidP="000A2AB9"/>
    <w:p w14:paraId="53456DE2" w14:textId="29954A6C" w:rsidR="000A2AB9" w:rsidRDefault="000A2AB9">
      <w:pPr>
        <w:spacing w:after="160" w:line="259" w:lineRule="auto"/>
      </w:pPr>
      <w:r>
        <w:br w:type="page"/>
      </w:r>
    </w:p>
    <w:p w14:paraId="3107D6AB" w14:textId="14C3295A" w:rsidR="000A2AB9" w:rsidRDefault="000A2AB9" w:rsidP="000A2AB9">
      <w:pPr>
        <w:pStyle w:val="Ttulo1"/>
      </w:pPr>
      <w:r w:rsidRPr="000A2AB9">
        <w:t>4. Modelo de datos y persistencia</w:t>
      </w:r>
    </w:p>
    <w:p w14:paraId="1C74EB95" w14:textId="2A5B0127" w:rsidR="000A2AB9" w:rsidRDefault="000A2AB9" w:rsidP="000A2AB9">
      <w:r w:rsidRPr="000A2AB9">
        <w:t>PostgreSQL almacena el estado operativo. Las entidades JPA usan claves primarias Long generadas por identidad y las relaciones se modelan con claves forÃ¡neas. EntidadAuditable centraliza creado_en y actualizado_en para los registros que requieren trazabilidad temporal.</w:t>
      </w:r>
    </w:p>
    <w:p w14:paraId="66C702EC" w14:textId="7BC80234" w:rsidR="000A2AB9" w:rsidRDefault="000A2AB9" w:rsidP="000A2AB9">
      <w:pPr>
        <w:pStyle w:val="Ttulo2"/>
      </w:pPr>
      <w:r w:rsidRPr="000A2AB9">
        <w:t>4.1 Entidades y campos principales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5200"/>
        <w:gridCol w:w="3400"/>
      </w:tblGrid>
      <w:tr w:rsidR="000A2AB9" w:rsidRPr="000A2AB9" w14:paraId="395AE2F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D9D9"/>
            <w:vAlign w:val="center"/>
          </w:tcPr>
          <w:p w14:paraId="17FEB1E5" w14:textId="101B1C92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Tabla / entidad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20FB5065" w14:textId="7B23B53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Campos principales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644800FD" w14:textId="23EB4D28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Relaciones</w:t>
            </w:r>
          </w:p>
        </w:tc>
      </w:tr>
      <w:tr w:rsidR="000A2AB9" w:rsidRPr="000A2AB9" w14:paraId="1C34EF1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6EC3187E" w14:textId="14FBB31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usuarios / Usuario</w:t>
            </w:r>
          </w:p>
        </w:tc>
        <w:tc>
          <w:tcPr>
            <w:tcW w:w="5200" w:type="dxa"/>
            <w:vAlign w:val="center"/>
          </w:tcPr>
          <w:p w14:paraId="4D8F7B08" w14:textId="1712AF6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nombre, apellido, correo, contrasena_hash, proveedor_auth, proveedor_id, google_subject, rol, activo, version_sesion.</w:t>
            </w:r>
          </w:p>
        </w:tc>
        <w:tc>
          <w:tcPr>
            <w:tcW w:w="3400" w:type="dxa"/>
            <w:vAlign w:val="center"/>
          </w:tcPr>
          <w:p w14:paraId="146FB30E" w14:textId="42E0F7A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Uno a muchos con reservas, alquileres y refresh tokens. Correo Ãºnico.</w:t>
            </w:r>
          </w:p>
        </w:tc>
      </w:tr>
      <w:tr w:rsidR="000A2AB9" w:rsidRPr="000A2AB9" w14:paraId="2328B7A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35C3FD86" w14:textId="4B88F88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estaciones / Estacion</w:t>
            </w:r>
          </w:p>
        </w:tc>
        <w:tc>
          <w:tcPr>
            <w:tcW w:w="5200" w:type="dxa"/>
            <w:vAlign w:val="center"/>
          </w:tcPr>
          <w:p w14:paraId="3AE1C6CF" w14:textId="60B3952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codigo, nombre, direccion, latitud, longitud, activa.</w:t>
            </w:r>
          </w:p>
        </w:tc>
        <w:tc>
          <w:tcPr>
            <w:tcW w:w="3400" w:type="dxa"/>
            <w:vAlign w:val="center"/>
          </w:tcPr>
          <w:p w14:paraId="0294D7D5" w14:textId="646EF7C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Una estaciÃ³n contiene bicicletas y se vincula a retiros/devoluciones.</w:t>
            </w:r>
          </w:p>
        </w:tc>
      </w:tr>
      <w:tr w:rsidR="000A2AB9" w:rsidRPr="000A2AB9" w14:paraId="66769E2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6C1B7BFB" w14:textId="10236C2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tarifas / Tarifa</w:t>
            </w:r>
          </w:p>
        </w:tc>
        <w:tc>
          <w:tcPr>
            <w:tcW w:w="5200" w:type="dxa"/>
            <w:vAlign w:val="center"/>
          </w:tcPr>
          <w:p w14:paraId="757040FE" w14:textId="39F7C64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tipo_bicicleta, valor_hora, activa.</w:t>
            </w:r>
          </w:p>
        </w:tc>
        <w:tc>
          <w:tcPr>
            <w:tcW w:w="3400" w:type="dxa"/>
            <w:vAlign w:val="center"/>
          </w:tcPr>
          <w:p w14:paraId="6E7A575E" w14:textId="717DF2D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 consulta al iniciar un alquiler segÃºn el tipo de bicicleta.</w:t>
            </w:r>
          </w:p>
        </w:tc>
      </w:tr>
      <w:tr w:rsidR="000A2AB9" w:rsidRPr="000A2AB9" w14:paraId="335100A8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6F9EBC8C" w14:textId="07DA480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bicicletas / Bicicleta</w:t>
            </w:r>
          </w:p>
        </w:tc>
        <w:tc>
          <w:tcPr>
            <w:tcW w:w="5200" w:type="dxa"/>
            <w:vAlign w:val="center"/>
          </w:tcPr>
          <w:p w14:paraId="37B43A66" w14:textId="5C08E17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codigo, marca, modelo, tipo, estado, estacion_actual_id.</w:t>
            </w:r>
          </w:p>
        </w:tc>
        <w:tc>
          <w:tcPr>
            <w:tcW w:w="3400" w:type="dxa"/>
            <w:vAlign w:val="center"/>
          </w:tcPr>
          <w:p w14:paraId="1831387E" w14:textId="5BBE9EA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Pertenece a una estaciÃ³n; aparece en reservas y alquileres.</w:t>
            </w:r>
          </w:p>
        </w:tc>
      </w:tr>
      <w:tr w:rsidR="000A2AB9" w:rsidRPr="000A2AB9" w14:paraId="1194A48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4593006D" w14:textId="3AD908E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reservas / Reserva</w:t>
            </w:r>
          </w:p>
        </w:tc>
        <w:tc>
          <w:tcPr>
            <w:tcW w:w="5200" w:type="dxa"/>
            <w:vAlign w:val="center"/>
          </w:tcPr>
          <w:p w14:paraId="338435CF" w14:textId="3337E53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usuario_id, bicicleta_id, estacion_retiro_id, fecha_inicio, fecha_fin, estado.</w:t>
            </w:r>
          </w:p>
        </w:tc>
        <w:tc>
          <w:tcPr>
            <w:tcW w:w="3400" w:type="dxa"/>
            <w:vAlign w:val="center"/>
          </w:tcPr>
          <w:p w14:paraId="7211025D" w14:textId="0260E0D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Muchos a uno con usuario, bicicleta y estaciÃ³n de retiro.</w:t>
            </w:r>
          </w:p>
        </w:tc>
      </w:tr>
      <w:tr w:rsidR="000A2AB9" w:rsidRPr="000A2AB9" w14:paraId="63F317B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0E784A2D" w14:textId="599DA57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alquileres / Alquiler</w:t>
            </w:r>
          </w:p>
        </w:tc>
        <w:tc>
          <w:tcPr>
            <w:tcW w:w="5200" w:type="dxa"/>
            <w:vAlign w:val="center"/>
          </w:tcPr>
          <w:p w14:paraId="37C25B3E" w14:textId="0FE1A38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usuario_id, bicicleta_id, estacion_retiro_id, estacion_devolucion_id, fechas, estado, tarifa_hora_aplicada, costo_final.</w:t>
            </w:r>
          </w:p>
        </w:tc>
        <w:tc>
          <w:tcPr>
            <w:tcW w:w="3400" w:type="dxa"/>
            <w:vAlign w:val="center"/>
          </w:tcPr>
          <w:p w14:paraId="36332A86" w14:textId="5E4AF54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Muchos a uno con usuario, bicicleta y estaciones.</w:t>
            </w:r>
          </w:p>
        </w:tc>
      </w:tr>
      <w:tr w:rsidR="000A2AB9" w:rsidRPr="000A2AB9" w14:paraId="4B93B6E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7FE1BACB" w14:textId="7CB0044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refresh_tokens / RefreshToken</w:t>
            </w:r>
          </w:p>
        </w:tc>
        <w:tc>
          <w:tcPr>
            <w:tcW w:w="5200" w:type="dxa"/>
            <w:vAlign w:val="center"/>
          </w:tcPr>
          <w:p w14:paraId="11C7EC7E" w14:textId="07A0D1B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token_hash, familia, usuario_id, expira_en, revocado_en.</w:t>
            </w:r>
          </w:p>
        </w:tc>
        <w:tc>
          <w:tcPr>
            <w:tcW w:w="3400" w:type="dxa"/>
            <w:vAlign w:val="center"/>
          </w:tcPr>
          <w:p w14:paraId="3DC8633C" w14:textId="3F9A1CB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Muchos a uno con usuario; controla renovaciÃ³n y revocaciÃ³n.</w:t>
            </w:r>
          </w:p>
        </w:tc>
      </w:tr>
      <w:tr w:rsidR="000A2AB9" w:rsidRPr="000A2AB9" w14:paraId="04D8E6C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7CDBDDE1" w14:textId="164B898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codigos_autorizacion_oauth / CodigoAutorizacionOAuth</w:t>
            </w:r>
          </w:p>
        </w:tc>
        <w:tc>
          <w:tcPr>
            <w:tcW w:w="5200" w:type="dxa"/>
            <w:vAlign w:val="center"/>
          </w:tcPr>
          <w:p w14:paraId="19DC0284" w14:textId="6AE7774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id, codigo, usuario_id, expira_en, consumido_en.</w:t>
            </w:r>
          </w:p>
        </w:tc>
        <w:tc>
          <w:tcPr>
            <w:tcW w:w="3400" w:type="dxa"/>
            <w:vAlign w:val="center"/>
          </w:tcPr>
          <w:p w14:paraId="28594C82" w14:textId="4CD7AEF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CÃ³digo temporal de un solo uso para intercambio OAuth.</w:t>
            </w:r>
          </w:p>
        </w:tc>
      </w:tr>
    </w:tbl>
    <w:p w14:paraId="5FE79404" w14:textId="77777777" w:rsidR="000A2AB9" w:rsidRDefault="000A2AB9" w:rsidP="000A2AB9"/>
    <w:p w14:paraId="47EC81EA" w14:textId="77777777" w:rsidR="000A2AB9" w:rsidRDefault="000A2AB9" w:rsidP="000A2AB9"/>
    <w:p w14:paraId="02696208" w14:textId="1FE28DCC" w:rsidR="000A2AB9" w:rsidRDefault="000A2AB9" w:rsidP="000A2AB9">
      <w:pPr>
        <w:pStyle w:val="Ttulo2"/>
      </w:pPr>
      <w:r w:rsidRPr="000A2AB9">
        <w:t>4.2 Relaciones de negocio</w:t>
      </w:r>
    </w:p>
    <w:p w14:paraId="1E8FD3BF" w14:textId="77777777" w:rsidR="000A2AB9" w:rsidRDefault="000A2AB9" w:rsidP="000A2AB9">
      <w:r>
        <w:t>Usuario 1 â”€â”€â”€ * Reserva * â”€â”€â”€ 1 Bicicleta * â”€â”€â”€ 1 Estacion</w:t>
      </w:r>
    </w:p>
    <w:p w14:paraId="3ABC2F28" w14:textId="77777777" w:rsidR="000A2AB9" w:rsidRDefault="000A2AB9" w:rsidP="000A2AB9">
      <w:r>
        <w:t>Usuario 1 â”€â”€â”€ * Alquiler * â”€â”€â”€ 1 Bicicleta</w:t>
      </w:r>
    </w:p>
    <w:p w14:paraId="5C321944" w14:textId="77777777" w:rsidR="000A2AB9" w:rsidRDefault="000A2AB9" w:rsidP="000A2AB9">
      <w:r>
        <w:t xml:space="preserve">                         â””â”€â”€ retiro/devoluciÃ³n â”€â”€â”€ Estacion</w:t>
      </w:r>
    </w:p>
    <w:p w14:paraId="67564BAE" w14:textId="77777777" w:rsidR="000A2AB9" w:rsidRDefault="000A2AB9" w:rsidP="000A2AB9">
      <w:r>
        <w:t>Usuario 1 â”€â”€â”€ * RefreshToken</w:t>
      </w:r>
    </w:p>
    <w:p w14:paraId="180E2031" w14:textId="0F5ADF8D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>TipoBicicleta 1 â”€â”€â”€ 1 Tarifa activa (regla de consulta)</w:t>
      </w:r>
    </w:p>
    <w:p w14:paraId="0324AB48" w14:textId="30CB9B22" w:rsidR="000A2AB9" w:rsidRDefault="000A2AB9" w:rsidP="000A2AB9">
      <w:pPr>
        <w:pStyle w:val="Ttulo2"/>
      </w:pPr>
      <w:r w:rsidRPr="000A2AB9">
        <w:t>4.3 Estados controlados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5200"/>
        <w:gridCol w:w="3400"/>
      </w:tblGrid>
      <w:tr w:rsidR="000A2AB9" w:rsidRPr="000A2AB9" w14:paraId="63A065A9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D9D9"/>
            <w:vAlign w:val="center"/>
          </w:tcPr>
          <w:p w14:paraId="2C663743" w14:textId="0BA5B857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EnumeraciÃ³n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6862BE82" w14:textId="6F9DA72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Valores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2F3371C5" w14:textId="0E21D92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Uso</w:t>
            </w:r>
          </w:p>
        </w:tc>
      </w:tr>
      <w:tr w:rsidR="000A2AB9" w:rsidRPr="000A2AB9" w14:paraId="2E5EF06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1B68EF18" w14:textId="4393CB1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Rol</w:t>
            </w:r>
          </w:p>
        </w:tc>
        <w:tc>
          <w:tcPr>
            <w:tcW w:w="5200" w:type="dxa"/>
            <w:vAlign w:val="center"/>
          </w:tcPr>
          <w:p w14:paraId="23A9385F" w14:textId="17E2EDC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CLIENTE, ADMINISTRADOR</w:t>
            </w:r>
          </w:p>
        </w:tc>
        <w:tc>
          <w:tcPr>
            <w:tcW w:w="3400" w:type="dxa"/>
            <w:vAlign w:val="center"/>
          </w:tcPr>
          <w:p w14:paraId="2DE46762" w14:textId="77C7A1A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Autoriza capacidades de administraciÃ³n.</w:t>
            </w:r>
          </w:p>
        </w:tc>
      </w:tr>
      <w:tr w:rsidR="000A2AB9" w:rsidRPr="000A2AB9" w14:paraId="28E5E80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0B392BB6" w14:textId="4091B21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EstadoBicicleta</w:t>
            </w:r>
          </w:p>
        </w:tc>
        <w:tc>
          <w:tcPr>
            <w:tcW w:w="5200" w:type="dxa"/>
            <w:vAlign w:val="center"/>
          </w:tcPr>
          <w:p w14:paraId="2B4E9081" w14:textId="306A63E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DISPONIBLE, RESERVADA, ALQUILADA, MANTENIMIENTO</w:t>
            </w:r>
          </w:p>
        </w:tc>
        <w:tc>
          <w:tcPr>
            <w:tcW w:w="3400" w:type="dxa"/>
            <w:vAlign w:val="center"/>
          </w:tcPr>
          <w:p w14:paraId="000A5EDD" w14:textId="7C86F08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Determina uso operativo de la flota.</w:t>
            </w:r>
          </w:p>
        </w:tc>
      </w:tr>
      <w:tr w:rsidR="000A2AB9" w:rsidRPr="000A2AB9" w14:paraId="22C1A683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170320AD" w14:textId="5FC5541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EstadoReserva</w:t>
            </w:r>
          </w:p>
        </w:tc>
        <w:tc>
          <w:tcPr>
            <w:tcW w:w="5200" w:type="dxa"/>
            <w:vAlign w:val="center"/>
          </w:tcPr>
          <w:p w14:paraId="6E093C93" w14:textId="3036C38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PENDIENTE, CONFIRMADA, CANCELADA, COMPLETADA</w:t>
            </w:r>
          </w:p>
        </w:tc>
        <w:tc>
          <w:tcPr>
            <w:tcW w:w="3400" w:type="dxa"/>
            <w:vAlign w:val="center"/>
          </w:tcPr>
          <w:p w14:paraId="7365C84A" w14:textId="3FF6EF9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Controla el ciclo de una reserva.</w:t>
            </w:r>
          </w:p>
        </w:tc>
      </w:tr>
      <w:tr w:rsidR="000A2AB9" w:rsidRPr="000A2AB9" w14:paraId="7761489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7A1DAB28" w14:textId="7F52A23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EstadoAlquiler</w:t>
            </w:r>
          </w:p>
        </w:tc>
        <w:tc>
          <w:tcPr>
            <w:tcW w:w="5200" w:type="dxa"/>
            <w:vAlign w:val="center"/>
          </w:tcPr>
          <w:p w14:paraId="5F3C06E1" w14:textId="2025E57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ACTIVO, FINALIZADO, CANCELADO</w:t>
            </w:r>
          </w:p>
        </w:tc>
        <w:tc>
          <w:tcPr>
            <w:tcW w:w="3400" w:type="dxa"/>
            <w:vAlign w:val="center"/>
          </w:tcPr>
          <w:p w14:paraId="1CE0CE91" w14:textId="68E08C7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Controla el ciclo de un alquiler.</w:t>
            </w:r>
          </w:p>
        </w:tc>
      </w:tr>
      <w:tr w:rsidR="000A2AB9" w:rsidRPr="000A2AB9" w14:paraId="6EE0B03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6A29F635" w14:textId="0978F48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TipoBicicleta</w:t>
            </w:r>
          </w:p>
        </w:tc>
        <w:tc>
          <w:tcPr>
            <w:tcW w:w="5200" w:type="dxa"/>
            <w:vAlign w:val="center"/>
          </w:tcPr>
          <w:p w14:paraId="66D7421E" w14:textId="004A270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URBANA, MONTANA, ELECTRICA, PLEGABLE</w:t>
            </w:r>
          </w:p>
        </w:tc>
        <w:tc>
          <w:tcPr>
            <w:tcW w:w="3400" w:type="dxa"/>
            <w:vAlign w:val="center"/>
          </w:tcPr>
          <w:p w14:paraId="6B106432" w14:textId="37C809A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Clasifica bicicletas y relaciona tarifas.</w:t>
            </w:r>
          </w:p>
        </w:tc>
      </w:tr>
      <w:tr w:rsidR="000A2AB9" w:rsidRPr="000A2AB9" w14:paraId="0856F94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2700" w:type="dxa"/>
            <w:vAlign w:val="center"/>
          </w:tcPr>
          <w:p w14:paraId="3CD46CDE" w14:textId="10279B9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ProveedorAuth</w:t>
            </w:r>
          </w:p>
        </w:tc>
        <w:tc>
          <w:tcPr>
            <w:tcW w:w="5200" w:type="dxa"/>
            <w:vAlign w:val="center"/>
          </w:tcPr>
          <w:p w14:paraId="3C61607B" w14:textId="5A89007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LOCAL, GOOGLE</w:t>
            </w:r>
          </w:p>
        </w:tc>
        <w:tc>
          <w:tcPr>
            <w:tcW w:w="3400" w:type="dxa"/>
            <w:vAlign w:val="center"/>
          </w:tcPr>
          <w:p w14:paraId="7EBF34BC" w14:textId="54E3C4C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Identifica el origen de la autenticaciÃ³n.</w:t>
            </w:r>
          </w:p>
        </w:tc>
      </w:tr>
    </w:tbl>
    <w:p w14:paraId="61B3F342" w14:textId="77777777" w:rsidR="000A2AB9" w:rsidRDefault="000A2AB9" w:rsidP="000A2AB9"/>
    <w:p w14:paraId="790B404C" w14:textId="77777777" w:rsidR="000A2AB9" w:rsidRDefault="000A2AB9" w:rsidP="000A2AB9"/>
    <w:p w14:paraId="271A738E" w14:textId="3CCFCB47" w:rsidR="000A2AB9" w:rsidRDefault="000A2AB9">
      <w:pPr>
        <w:spacing w:after="160" w:line="259" w:lineRule="auto"/>
      </w:pPr>
      <w:r>
        <w:br w:type="page"/>
      </w:r>
    </w:p>
    <w:p w14:paraId="1EB30EDB" w14:textId="564DA825" w:rsidR="000A2AB9" w:rsidRDefault="000A2AB9" w:rsidP="000A2AB9">
      <w:pPr>
        <w:pStyle w:val="Ttulo1"/>
      </w:pPr>
      <w:r w:rsidRPr="000A2AB9">
        <w:t>5. API REST y mÃ©todos importantes</w:t>
      </w:r>
    </w:p>
    <w:p w14:paraId="14A3B99F" w14:textId="023AD729" w:rsidR="000A2AB9" w:rsidRDefault="000A2AB9" w:rsidP="000A2AB9">
      <w:r w:rsidRPr="000A2AB9">
        <w:t>La API se expone bajo /api. Salvo las rutas pÃºblicas de autenticaciÃ³n, todas requieren Authorization: Bearer &lt;accessToken&gt;. Las solicitudes y respuestas usan JSON. Los DTO de entrada se validan con Jakarta Bean Validation y los errores se devuelven mediante ErrorResponse.</w:t>
      </w:r>
    </w:p>
    <w:p w14:paraId="3885BCE7" w14:textId="7DACA99B" w:rsidR="000A2AB9" w:rsidRDefault="000A2AB9" w:rsidP="000A2AB9">
      <w:pPr>
        <w:pStyle w:val="Ttulo2"/>
      </w:pPr>
      <w:r w:rsidRPr="000A2AB9">
        <w:t>5.1 Endpoints de autenticaciÃ³n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3800"/>
        <w:gridCol w:w="3400"/>
      </w:tblGrid>
      <w:tr w:rsidR="000A2AB9" w:rsidRPr="000A2AB9" w14:paraId="226F153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  <w:vAlign w:val="center"/>
          </w:tcPr>
          <w:p w14:paraId="608C9F10" w14:textId="24FA4A85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MÃ©todo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0DBF0A26" w14:textId="3109A210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Endpoint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74F50568" w14:textId="599B202B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Entrada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76DD4A0F" w14:textId="2F2E0217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FunciÃ³n / salida</w:t>
            </w:r>
          </w:p>
        </w:tc>
      </w:tr>
      <w:tr w:rsidR="000A2AB9" w:rsidRPr="000A2AB9" w14:paraId="35C83583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A8DAAE3" w14:textId="1312F87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2900" w:type="dxa"/>
            <w:vAlign w:val="center"/>
          </w:tcPr>
          <w:p w14:paraId="47E17A04" w14:textId="59D3758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/api/auth/registro</w:t>
            </w:r>
          </w:p>
        </w:tc>
        <w:tc>
          <w:tcPr>
            <w:tcW w:w="3800" w:type="dxa"/>
            <w:vAlign w:val="center"/>
          </w:tcPr>
          <w:p w14:paraId="3012C418" w14:textId="204FA22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nombre, apellido, correo, contrasena</w:t>
            </w:r>
          </w:p>
        </w:tc>
        <w:tc>
          <w:tcPr>
            <w:tcW w:w="3400" w:type="dxa"/>
            <w:vAlign w:val="center"/>
          </w:tcPr>
          <w:p w14:paraId="5AF9A1FC" w14:textId="2A0C157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Crea cliente local y responde tokens + usuario. HTTP 201.</w:t>
            </w:r>
          </w:p>
        </w:tc>
      </w:tr>
      <w:tr w:rsidR="000A2AB9" w:rsidRPr="000A2AB9" w14:paraId="0DE1B2C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CB9AAD2" w14:textId="2CA086F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2900" w:type="dxa"/>
            <w:vAlign w:val="center"/>
          </w:tcPr>
          <w:p w14:paraId="59DB1806" w14:textId="2567956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/api/auth/login</w:t>
            </w:r>
          </w:p>
        </w:tc>
        <w:tc>
          <w:tcPr>
            <w:tcW w:w="3800" w:type="dxa"/>
            <w:vAlign w:val="center"/>
          </w:tcPr>
          <w:p w14:paraId="453580EF" w14:textId="11DBE6D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correo, contrasena</w:t>
            </w:r>
          </w:p>
        </w:tc>
        <w:tc>
          <w:tcPr>
            <w:tcW w:w="3400" w:type="dxa"/>
            <w:vAlign w:val="center"/>
          </w:tcPr>
          <w:p w14:paraId="30A03A1A" w14:textId="3C34809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 y responde access token, refresh token y usuario.</w:t>
            </w:r>
          </w:p>
        </w:tc>
      </w:tr>
      <w:tr w:rsidR="000A2AB9" w:rsidRPr="000A2AB9" w14:paraId="3B25F2A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694C3D4" w14:textId="453594D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2900" w:type="dxa"/>
            <w:vAlign w:val="center"/>
          </w:tcPr>
          <w:p w14:paraId="34296AB1" w14:textId="339CE01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/api/auth/refresh</w:t>
            </w:r>
          </w:p>
        </w:tc>
        <w:tc>
          <w:tcPr>
            <w:tcW w:w="3800" w:type="dxa"/>
            <w:vAlign w:val="center"/>
          </w:tcPr>
          <w:p w14:paraId="33EED780" w14:textId="244DAB3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refreshToken</w:t>
            </w:r>
          </w:p>
        </w:tc>
        <w:tc>
          <w:tcPr>
            <w:tcW w:w="3400" w:type="dxa"/>
            <w:vAlign w:val="center"/>
          </w:tcPr>
          <w:p w14:paraId="6CCE231D" w14:textId="52AE6D8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Rota el token de renovaciÃ³n y emite sesiÃ³n actualizada.</w:t>
            </w:r>
          </w:p>
        </w:tc>
      </w:tr>
      <w:tr w:rsidR="000A2AB9" w:rsidRPr="000A2AB9" w14:paraId="0E40C2A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9DB4996" w14:textId="08AC498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2900" w:type="dxa"/>
            <w:vAlign w:val="center"/>
          </w:tcPr>
          <w:p w14:paraId="2CA2D390" w14:textId="548E95F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/api/auth/logout</w:t>
            </w:r>
          </w:p>
        </w:tc>
        <w:tc>
          <w:tcPr>
            <w:tcW w:w="3800" w:type="dxa"/>
            <w:vAlign w:val="center"/>
          </w:tcPr>
          <w:p w14:paraId="7D9B0D81" w14:textId="7D1B11B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Bearer token</w:t>
            </w:r>
          </w:p>
        </w:tc>
        <w:tc>
          <w:tcPr>
            <w:tcW w:w="3400" w:type="dxa"/>
            <w:vAlign w:val="center"/>
          </w:tcPr>
          <w:p w14:paraId="40621808" w14:textId="1283B18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Revoca sesiones activas del usuario. HTTP 204.</w:t>
            </w:r>
          </w:p>
        </w:tc>
      </w:tr>
      <w:tr w:rsidR="000A2AB9" w:rsidRPr="000A2AB9" w14:paraId="6D710C8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57828AD" w14:textId="613DB73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2900" w:type="dxa"/>
            <w:vAlign w:val="center"/>
          </w:tcPr>
          <w:p w14:paraId="4DBD74E6" w14:textId="17A9D36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/api/auth/oauth2/exchange</w:t>
            </w:r>
          </w:p>
        </w:tc>
        <w:tc>
          <w:tcPr>
            <w:tcW w:w="3800" w:type="dxa"/>
            <w:vAlign w:val="center"/>
          </w:tcPr>
          <w:p w14:paraId="783A85A6" w14:textId="691EFE6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code</w:t>
            </w:r>
          </w:p>
        </w:tc>
        <w:tc>
          <w:tcPr>
            <w:tcW w:w="3400" w:type="dxa"/>
            <w:vAlign w:val="center"/>
          </w:tcPr>
          <w:p w14:paraId="7826394C" w14:textId="6512071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Intercambia cÃ³digo OAuth temporal por una sesiÃ³n local.</w:t>
            </w:r>
          </w:p>
        </w:tc>
      </w:tr>
    </w:tbl>
    <w:p w14:paraId="10C01E6E" w14:textId="77777777" w:rsidR="000A2AB9" w:rsidRDefault="000A2AB9" w:rsidP="000A2AB9"/>
    <w:p w14:paraId="5FA32E5C" w14:textId="77777777" w:rsidR="000A2AB9" w:rsidRDefault="000A2AB9" w:rsidP="000A2AB9"/>
    <w:p w14:paraId="0E0ACD0C" w14:textId="4F68F28A" w:rsidR="000A2AB9" w:rsidRDefault="000A2AB9" w:rsidP="000A2AB9">
      <w:pPr>
        <w:pStyle w:val="Ttulo2"/>
      </w:pPr>
      <w:r w:rsidRPr="000A2AB9">
        <w:t>5.2 Endpoints de catÃ¡logo y administraciÃ³n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"/>
        <w:gridCol w:w="4300"/>
        <w:gridCol w:w="4500"/>
        <w:gridCol w:w="2000"/>
      </w:tblGrid>
      <w:tr w:rsidR="000A2AB9" w:rsidRPr="000A2AB9" w14:paraId="7FBE5DC8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  <w:vAlign w:val="center"/>
          </w:tcPr>
          <w:p w14:paraId="40784D50" w14:textId="1C45D0C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MÃ©todo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623ABC32" w14:textId="3D66933E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Endpoint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0252A49B" w14:textId="232B9987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FunciÃ³n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37818B00" w14:textId="5AAD880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Rol</w:t>
            </w:r>
          </w:p>
        </w:tc>
      </w:tr>
      <w:tr w:rsidR="000A2AB9" w:rsidRPr="000A2AB9" w14:paraId="037FEE7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520D03F" w14:textId="4E47CF3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4300" w:type="dxa"/>
            <w:vAlign w:val="center"/>
          </w:tcPr>
          <w:p w14:paraId="16E1CDD7" w14:textId="33E5D2B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</w:t>
            </w:r>
          </w:p>
        </w:tc>
        <w:tc>
          <w:tcPr>
            <w:tcW w:w="4500" w:type="dxa"/>
            <w:vAlign w:val="center"/>
          </w:tcPr>
          <w:p w14:paraId="6FA2797C" w14:textId="12D2815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Lista estaciones.</w:t>
            </w:r>
          </w:p>
        </w:tc>
        <w:tc>
          <w:tcPr>
            <w:tcW w:w="2000" w:type="dxa"/>
            <w:vAlign w:val="center"/>
          </w:tcPr>
          <w:p w14:paraId="471B75B8" w14:textId="30B9AB6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Autenticado</w:t>
            </w:r>
          </w:p>
        </w:tc>
      </w:tr>
      <w:tr w:rsidR="000A2AB9" w:rsidRPr="000A2AB9" w14:paraId="5D482114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DEAE2F4" w14:textId="5DF2118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4300" w:type="dxa"/>
            <w:vAlign w:val="center"/>
          </w:tcPr>
          <w:p w14:paraId="17118130" w14:textId="2A96F98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/api/estaciones/{id}</w:t>
            </w:r>
          </w:p>
        </w:tc>
        <w:tc>
          <w:tcPr>
            <w:tcW w:w="4500" w:type="dxa"/>
            <w:vAlign w:val="center"/>
          </w:tcPr>
          <w:p w14:paraId="1595BA0C" w14:textId="7CEE89B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Obtiene una estaciÃ³n.</w:t>
            </w:r>
          </w:p>
        </w:tc>
        <w:tc>
          <w:tcPr>
            <w:tcW w:w="2000" w:type="dxa"/>
            <w:vAlign w:val="center"/>
          </w:tcPr>
          <w:p w14:paraId="2C0F2D43" w14:textId="66258EF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Autenticado</w:t>
            </w:r>
          </w:p>
        </w:tc>
      </w:tr>
      <w:tr w:rsidR="000A2AB9" w:rsidRPr="000A2AB9" w14:paraId="7BA53E8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329EFE2" w14:textId="49E9713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4300" w:type="dxa"/>
            <w:vAlign w:val="center"/>
          </w:tcPr>
          <w:p w14:paraId="6AE46EFD" w14:textId="1BA937A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</w:t>
            </w:r>
          </w:p>
        </w:tc>
        <w:tc>
          <w:tcPr>
            <w:tcW w:w="4500" w:type="dxa"/>
            <w:vAlign w:val="center"/>
          </w:tcPr>
          <w:p w14:paraId="5882E176" w14:textId="45C7DD8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Crea estaciÃ³n.</w:t>
            </w:r>
          </w:p>
        </w:tc>
        <w:tc>
          <w:tcPr>
            <w:tcW w:w="2000" w:type="dxa"/>
            <w:vAlign w:val="center"/>
          </w:tcPr>
          <w:p w14:paraId="301047F5" w14:textId="1F89525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  <w:tr w:rsidR="000A2AB9" w:rsidRPr="000A2AB9" w14:paraId="78D0BBC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D5D51B6" w14:textId="7227A69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PUT</w:t>
            </w:r>
          </w:p>
        </w:tc>
        <w:tc>
          <w:tcPr>
            <w:tcW w:w="4300" w:type="dxa"/>
            <w:vAlign w:val="center"/>
          </w:tcPr>
          <w:p w14:paraId="5014664B" w14:textId="762F05C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/api/estaciones/{id}</w:t>
            </w:r>
          </w:p>
        </w:tc>
        <w:tc>
          <w:tcPr>
            <w:tcW w:w="4500" w:type="dxa"/>
            <w:vAlign w:val="center"/>
          </w:tcPr>
          <w:p w14:paraId="39A52769" w14:textId="04FCDD1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Actualiza estaciÃ³n.</w:t>
            </w:r>
          </w:p>
        </w:tc>
        <w:tc>
          <w:tcPr>
            <w:tcW w:w="2000" w:type="dxa"/>
            <w:vAlign w:val="center"/>
          </w:tcPr>
          <w:p w14:paraId="0FE5AAA8" w14:textId="73BA675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  <w:tr w:rsidR="000A2AB9" w:rsidRPr="000A2AB9" w14:paraId="2466ACEC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ABFDB50" w14:textId="511B3FF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DELETE</w:t>
            </w:r>
          </w:p>
        </w:tc>
        <w:tc>
          <w:tcPr>
            <w:tcW w:w="4300" w:type="dxa"/>
            <w:vAlign w:val="center"/>
          </w:tcPr>
          <w:p w14:paraId="2D4D842D" w14:textId="1D72763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/api/estaciones/{id}</w:t>
            </w:r>
          </w:p>
        </w:tc>
        <w:tc>
          <w:tcPr>
            <w:tcW w:w="4500" w:type="dxa"/>
            <w:vAlign w:val="center"/>
          </w:tcPr>
          <w:p w14:paraId="11D46C6C" w14:textId="4B2D393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Elimina estaciÃ³n.</w:t>
            </w:r>
          </w:p>
        </w:tc>
        <w:tc>
          <w:tcPr>
            <w:tcW w:w="2000" w:type="dxa"/>
            <w:vAlign w:val="center"/>
          </w:tcPr>
          <w:p w14:paraId="1D5015F2" w14:textId="20F9307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  <w:tr w:rsidR="000A2AB9" w:rsidRPr="000A2AB9" w14:paraId="5DAC15F2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204A291" w14:textId="12C579F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4300" w:type="dxa"/>
            <w:vAlign w:val="center"/>
          </w:tcPr>
          <w:p w14:paraId="56DD5D6E" w14:textId="3CE48A5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/api/tarifas</w:t>
            </w:r>
          </w:p>
        </w:tc>
        <w:tc>
          <w:tcPr>
            <w:tcW w:w="4500" w:type="dxa"/>
            <w:vAlign w:val="center"/>
          </w:tcPr>
          <w:p w14:paraId="05562D1D" w14:textId="269BF96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Lista tarifas.</w:t>
            </w:r>
          </w:p>
        </w:tc>
        <w:tc>
          <w:tcPr>
            <w:tcW w:w="2000" w:type="dxa"/>
            <w:vAlign w:val="center"/>
          </w:tcPr>
          <w:p w14:paraId="560D7771" w14:textId="48BAECE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Autenticado</w:t>
            </w:r>
          </w:p>
        </w:tc>
      </w:tr>
      <w:tr w:rsidR="000A2AB9" w:rsidRPr="000A2AB9" w14:paraId="19B3FB8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DD2D455" w14:textId="461F64F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 / PUT</w:t>
            </w:r>
          </w:p>
        </w:tc>
        <w:tc>
          <w:tcPr>
            <w:tcW w:w="4300" w:type="dxa"/>
            <w:vAlign w:val="center"/>
          </w:tcPr>
          <w:p w14:paraId="0C289E8B" w14:textId="3D71F62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/api/tarifas [/{id}]</w:t>
            </w:r>
          </w:p>
        </w:tc>
        <w:tc>
          <w:tcPr>
            <w:tcW w:w="4500" w:type="dxa"/>
            <w:vAlign w:val="center"/>
          </w:tcPr>
          <w:p w14:paraId="0D56EFEC" w14:textId="57FE2C5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Crea o actualiza tarifa.</w:t>
            </w:r>
          </w:p>
        </w:tc>
        <w:tc>
          <w:tcPr>
            <w:tcW w:w="2000" w:type="dxa"/>
            <w:vAlign w:val="center"/>
          </w:tcPr>
          <w:p w14:paraId="5B3EF7C4" w14:textId="4CF8A39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  <w:tr w:rsidR="000A2AB9" w:rsidRPr="000A2AB9" w14:paraId="429919D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8C58EBD" w14:textId="79A9578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4300" w:type="dxa"/>
            <w:vAlign w:val="center"/>
          </w:tcPr>
          <w:p w14:paraId="3E01A594" w14:textId="708F0D2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/api/bicicletas</w:t>
            </w:r>
          </w:p>
        </w:tc>
        <w:tc>
          <w:tcPr>
            <w:tcW w:w="4500" w:type="dxa"/>
            <w:vAlign w:val="center"/>
          </w:tcPr>
          <w:p w14:paraId="6039EC17" w14:textId="3AF7DBB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Lista bicicletas.</w:t>
            </w:r>
          </w:p>
        </w:tc>
        <w:tc>
          <w:tcPr>
            <w:tcW w:w="2000" w:type="dxa"/>
            <w:vAlign w:val="center"/>
          </w:tcPr>
          <w:p w14:paraId="29231994" w14:textId="51B5F4B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Autenticado</w:t>
            </w:r>
          </w:p>
        </w:tc>
      </w:tr>
      <w:tr w:rsidR="000A2AB9" w:rsidRPr="000A2AB9" w14:paraId="4BAF98F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680DCC5" w14:textId="4C7B0C5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4300" w:type="dxa"/>
            <w:vAlign w:val="center"/>
          </w:tcPr>
          <w:p w14:paraId="18A2239F" w14:textId="279648D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/api/bicicletas/disponibles?estacionId={id}</w:t>
            </w:r>
          </w:p>
        </w:tc>
        <w:tc>
          <w:tcPr>
            <w:tcW w:w="4500" w:type="dxa"/>
            <w:vAlign w:val="center"/>
          </w:tcPr>
          <w:p w14:paraId="1F3D4B21" w14:textId="4B75400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Filtra bicicletas disponibles.</w:t>
            </w:r>
          </w:p>
        </w:tc>
        <w:tc>
          <w:tcPr>
            <w:tcW w:w="2000" w:type="dxa"/>
            <w:vAlign w:val="center"/>
          </w:tcPr>
          <w:p w14:paraId="0D77E597" w14:textId="6C25A01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Autenticado</w:t>
            </w:r>
          </w:p>
        </w:tc>
      </w:tr>
      <w:tr w:rsidR="000A2AB9" w:rsidRPr="000A2AB9" w14:paraId="22334A3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A8BFDAB" w14:textId="7A7C370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 / PUT</w:t>
            </w:r>
          </w:p>
        </w:tc>
        <w:tc>
          <w:tcPr>
            <w:tcW w:w="4300" w:type="dxa"/>
            <w:vAlign w:val="center"/>
          </w:tcPr>
          <w:p w14:paraId="578F5CF7" w14:textId="0A57CDE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/api/bicicletas [/{id}]</w:t>
            </w:r>
          </w:p>
        </w:tc>
        <w:tc>
          <w:tcPr>
            <w:tcW w:w="4500" w:type="dxa"/>
            <w:vAlign w:val="center"/>
          </w:tcPr>
          <w:p w14:paraId="31EE5363" w14:textId="6582DFF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Crea o actualiza bicicleta.</w:t>
            </w:r>
          </w:p>
        </w:tc>
        <w:tc>
          <w:tcPr>
            <w:tcW w:w="2000" w:type="dxa"/>
            <w:vAlign w:val="center"/>
          </w:tcPr>
          <w:p w14:paraId="1F01C6C6" w14:textId="68D7311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  <w:tr w:rsidR="000A2AB9" w:rsidRPr="000A2AB9" w14:paraId="0F35C15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4B1C604" w14:textId="228427B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PATCH</w:t>
            </w:r>
          </w:p>
        </w:tc>
        <w:tc>
          <w:tcPr>
            <w:tcW w:w="4300" w:type="dxa"/>
            <w:vAlign w:val="center"/>
          </w:tcPr>
          <w:p w14:paraId="5306523B" w14:textId="42F351F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/api/bicicletas/{id}/estado?estado=MANTENIMIENTO</w:t>
            </w:r>
          </w:p>
        </w:tc>
        <w:tc>
          <w:tcPr>
            <w:tcW w:w="4500" w:type="dxa"/>
            <w:vAlign w:val="center"/>
          </w:tcPr>
          <w:p w14:paraId="348D85EA" w14:textId="0B9C786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Actualiza estado de flota.</w:t>
            </w:r>
          </w:p>
        </w:tc>
        <w:tc>
          <w:tcPr>
            <w:tcW w:w="2000" w:type="dxa"/>
            <w:vAlign w:val="center"/>
          </w:tcPr>
          <w:p w14:paraId="34572BBD" w14:textId="0CC4C59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ADMINISTRADOR</w:t>
            </w:r>
          </w:p>
        </w:tc>
      </w:tr>
    </w:tbl>
    <w:p w14:paraId="55852C15" w14:textId="77777777" w:rsidR="000A2AB9" w:rsidRDefault="000A2AB9" w:rsidP="000A2AB9"/>
    <w:p w14:paraId="5B427C8B" w14:textId="77777777" w:rsidR="000A2AB9" w:rsidRDefault="000A2AB9" w:rsidP="000A2AB9"/>
    <w:p w14:paraId="253EBE53" w14:textId="73183683" w:rsidR="000A2AB9" w:rsidRDefault="000A2AB9" w:rsidP="000A2AB9">
      <w:pPr>
        <w:pStyle w:val="Ttulo2"/>
      </w:pPr>
      <w:r w:rsidRPr="000A2AB9">
        <w:t>5.3 Endpoints de reservas y alquileres</w:t>
      </w:r>
    </w:p>
    <w:tbl>
      <w:tblPr>
        <w:tblW w:w="1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3900"/>
        <w:gridCol w:w="4200"/>
        <w:gridCol w:w="3600"/>
      </w:tblGrid>
      <w:tr w:rsidR="000A2AB9" w:rsidRPr="000A2AB9" w14:paraId="3615A5BD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D9D9"/>
            <w:vAlign w:val="center"/>
          </w:tcPr>
          <w:p w14:paraId="4D1D2973" w14:textId="23957A28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MÃ©todo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72CBF691" w14:textId="387C1C5C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Endpoint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15BF180F" w14:textId="0C58C85F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Entrada</w:t>
            </w:r>
          </w:p>
        </w:tc>
        <w:tc>
          <w:tcPr>
            <w:tcW w:w="3600" w:type="dxa"/>
            <w:shd w:val="clear" w:color="auto" w:fill="D9D9D9"/>
            <w:vAlign w:val="center"/>
          </w:tcPr>
          <w:p w14:paraId="5F0AA2D5" w14:textId="450B9AE9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FunciÃ³n</w:t>
            </w:r>
          </w:p>
        </w:tc>
      </w:tr>
      <w:tr w:rsidR="000A2AB9" w:rsidRPr="000A2AB9" w14:paraId="5B1E38B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7840DC3" w14:textId="6942B18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3900" w:type="dxa"/>
            <w:vAlign w:val="center"/>
          </w:tcPr>
          <w:p w14:paraId="2010E455" w14:textId="3EA1CD4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/api/reservas</w:t>
            </w:r>
          </w:p>
        </w:tc>
        <w:tc>
          <w:tcPr>
            <w:tcW w:w="4200" w:type="dxa"/>
            <w:vAlign w:val="center"/>
          </w:tcPr>
          <w:p w14:paraId="43145956" w14:textId="604C137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â€”</w:t>
            </w:r>
          </w:p>
        </w:tc>
        <w:tc>
          <w:tcPr>
            <w:tcW w:w="3600" w:type="dxa"/>
            <w:vAlign w:val="center"/>
          </w:tcPr>
          <w:p w14:paraId="7EB40484" w14:textId="6192FEA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Lista reservas del usuario autenticado.</w:t>
            </w:r>
          </w:p>
        </w:tc>
      </w:tr>
      <w:tr w:rsidR="000A2AB9" w:rsidRPr="000A2AB9" w14:paraId="7BF7D7B5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172623A" w14:textId="5F3FA79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3900" w:type="dxa"/>
            <w:vAlign w:val="center"/>
          </w:tcPr>
          <w:p w14:paraId="0C2F292F" w14:textId="280CB5F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/api/reservas</w:t>
            </w:r>
          </w:p>
        </w:tc>
        <w:tc>
          <w:tcPr>
            <w:tcW w:w="4200" w:type="dxa"/>
            <w:vAlign w:val="center"/>
          </w:tcPr>
          <w:p w14:paraId="084BA8F3" w14:textId="0AAE102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bicicletaId, estacionRetiroId, fechaInicio, fechaFin</w:t>
            </w:r>
          </w:p>
        </w:tc>
        <w:tc>
          <w:tcPr>
            <w:tcW w:w="3600" w:type="dxa"/>
            <w:vAlign w:val="center"/>
          </w:tcPr>
          <w:p w14:paraId="599D2095" w14:textId="52AED4A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Crea reserva si el periodo futuro estÃ¡ libre.</w:t>
            </w:r>
          </w:p>
        </w:tc>
      </w:tr>
      <w:tr w:rsidR="000A2AB9" w:rsidRPr="000A2AB9" w14:paraId="45CC277A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E1B23F3" w14:textId="1820E9C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PATCH</w:t>
            </w:r>
          </w:p>
        </w:tc>
        <w:tc>
          <w:tcPr>
            <w:tcW w:w="3900" w:type="dxa"/>
            <w:vAlign w:val="center"/>
          </w:tcPr>
          <w:p w14:paraId="223F2262" w14:textId="41B457D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/api/reservas/{id}/cancelar</w:t>
            </w:r>
          </w:p>
        </w:tc>
        <w:tc>
          <w:tcPr>
            <w:tcW w:w="4200" w:type="dxa"/>
            <w:vAlign w:val="center"/>
          </w:tcPr>
          <w:p w14:paraId="6B16BBE0" w14:textId="3E9AE54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â€”</w:t>
            </w:r>
          </w:p>
        </w:tc>
        <w:tc>
          <w:tcPr>
            <w:tcW w:w="3600" w:type="dxa"/>
            <w:vAlign w:val="center"/>
          </w:tcPr>
          <w:p w14:paraId="62327C01" w14:textId="575B305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Cancela una reserva propia aÃºn futura.</w:t>
            </w:r>
          </w:p>
        </w:tc>
      </w:tr>
      <w:tr w:rsidR="000A2AB9" w:rsidRPr="000A2AB9" w14:paraId="44F8931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4413497D" w14:textId="605A0EA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GET</w:t>
            </w:r>
          </w:p>
        </w:tc>
        <w:tc>
          <w:tcPr>
            <w:tcW w:w="3900" w:type="dxa"/>
            <w:vAlign w:val="center"/>
          </w:tcPr>
          <w:p w14:paraId="32F715E8" w14:textId="79F144C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/api/alquileres</w:t>
            </w:r>
          </w:p>
        </w:tc>
        <w:tc>
          <w:tcPr>
            <w:tcW w:w="4200" w:type="dxa"/>
            <w:vAlign w:val="center"/>
          </w:tcPr>
          <w:p w14:paraId="4C10226C" w14:textId="37E983C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â€”</w:t>
            </w:r>
          </w:p>
        </w:tc>
        <w:tc>
          <w:tcPr>
            <w:tcW w:w="3600" w:type="dxa"/>
            <w:vAlign w:val="center"/>
          </w:tcPr>
          <w:p w14:paraId="22056B78" w14:textId="147052C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Lista alquileres del usuario autenticado.</w:t>
            </w:r>
          </w:p>
        </w:tc>
      </w:tr>
      <w:tr w:rsidR="000A2AB9" w:rsidRPr="000A2AB9" w14:paraId="54CC366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F2FB18D" w14:textId="3423DFE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</w:t>
            </w:r>
          </w:p>
        </w:tc>
        <w:tc>
          <w:tcPr>
            <w:tcW w:w="3900" w:type="dxa"/>
            <w:vAlign w:val="center"/>
          </w:tcPr>
          <w:p w14:paraId="33BB19AF" w14:textId="5F516B5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/api/alquileres</w:t>
            </w:r>
          </w:p>
        </w:tc>
        <w:tc>
          <w:tcPr>
            <w:tcW w:w="4200" w:type="dxa"/>
            <w:vAlign w:val="center"/>
          </w:tcPr>
          <w:p w14:paraId="2BD50F8A" w14:textId="518F10C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bicicletaId, estacionRetiroId</w:t>
            </w:r>
          </w:p>
        </w:tc>
        <w:tc>
          <w:tcPr>
            <w:tcW w:w="3600" w:type="dxa"/>
            <w:vAlign w:val="center"/>
          </w:tcPr>
          <w:p w14:paraId="27C1E71E" w14:textId="7883F3B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Inicia alquiler para bicicleta disponible con tarifa activa.</w:t>
            </w:r>
          </w:p>
        </w:tc>
      </w:tr>
      <w:tr w:rsidR="000A2AB9" w:rsidRPr="000A2AB9" w14:paraId="1090F1B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94FD25A" w14:textId="7929A79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PATCH</w:t>
            </w:r>
          </w:p>
        </w:tc>
        <w:tc>
          <w:tcPr>
            <w:tcW w:w="3900" w:type="dxa"/>
            <w:vAlign w:val="center"/>
          </w:tcPr>
          <w:p w14:paraId="4645A4BB" w14:textId="4E104738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/api/alquileres/{id}/devolucion</w:t>
            </w:r>
          </w:p>
        </w:tc>
        <w:tc>
          <w:tcPr>
            <w:tcW w:w="4200" w:type="dxa"/>
            <w:vAlign w:val="center"/>
          </w:tcPr>
          <w:p w14:paraId="78CD7232" w14:textId="6188FBB2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estacionDevolucionId</w:t>
            </w:r>
          </w:p>
        </w:tc>
        <w:tc>
          <w:tcPr>
            <w:tcW w:w="3600" w:type="dxa"/>
            <w:vAlign w:val="center"/>
          </w:tcPr>
          <w:p w14:paraId="7CA2E750" w14:textId="5F2CB90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Finaliza alquiler, calcula costo y actualiza ubicaciÃ³n.</w:t>
            </w:r>
          </w:p>
        </w:tc>
      </w:tr>
    </w:tbl>
    <w:p w14:paraId="55F73EA0" w14:textId="77777777" w:rsidR="000A2AB9" w:rsidRDefault="000A2AB9" w:rsidP="000A2AB9"/>
    <w:p w14:paraId="411BBD05" w14:textId="77777777" w:rsidR="000A2AB9" w:rsidRDefault="000A2AB9" w:rsidP="000A2AB9"/>
    <w:p w14:paraId="7B7DD919" w14:textId="25FE9F60" w:rsidR="000A2AB9" w:rsidRDefault="000A2AB9" w:rsidP="000A2AB9">
      <w:pPr>
        <w:pStyle w:val="Ttulo2"/>
      </w:pPr>
      <w:r w:rsidRPr="000A2AB9">
        <w:t>5.4 Ejemplos de mÃ©todos crÃ­ticos</w:t>
      </w:r>
    </w:p>
    <w:p w14:paraId="70BD902F" w14:textId="4EC676FA" w:rsidR="000A2AB9" w:rsidRDefault="000A2AB9" w:rsidP="000A2AB9">
      <w:r w:rsidRPr="000A2AB9">
        <w:t>AuthController.registro recibe un RegistroRequestDto validado. Delegar al servicio impide que el controlador contenga cifrado, comprobaciÃ³n de duplicados o generaciÃ³n de tokens. La salida es un AuthResponseDto con credenciales y datos seguros del usuario; nunca se devuelve contrasenaHash.</w:t>
      </w:r>
    </w:p>
    <w:p w14:paraId="4E7AE360" w14:textId="77777777" w:rsidR="000A2AB9" w:rsidRDefault="000A2AB9" w:rsidP="000A2AB9">
      <w:r>
        <w:t>@PostMapping("/registro") @ResponseStatus(HttpStatus.CREATED)</w:t>
      </w:r>
    </w:p>
    <w:p w14:paraId="32DA72BC" w14:textId="77777777" w:rsidR="000A2AB9" w:rsidRDefault="000A2AB9" w:rsidP="000A2AB9">
      <w:r>
        <w:t>fun registro(@Valid @RequestBody dto: RegistroRequestDto) =</w:t>
      </w:r>
    </w:p>
    <w:p w14:paraId="6ACE8397" w14:textId="0170540B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 xml:space="preserve">    service.registrar(dto)</w:t>
      </w:r>
    </w:p>
    <w:p w14:paraId="343A411D" w14:textId="6ECE26EB" w:rsidR="000A2AB9" w:rsidRDefault="000A2AB9" w:rsidP="000A2AB9">
      <w:pPr>
        <w:shd w:val="clear" w:color="auto" w:fill="E6E6E6"/>
        <w:ind w:left="360"/>
      </w:pPr>
      <w:r w:rsidRPr="000A2AB9">
        <w:t>ReservaServiceImpl.crear recibe el identificador del usuario autenticado y el DTO. Verifica que fechaFin sea posterior a fechaInicio, que el inicio sea futuro, que la bicicleta est</w:t>
      </w:r>
      <w:r w:rsidRPr="000A2AB9">
        <w:rPr>
          <w:rFonts w:hint="eastAsia"/>
        </w:rPr>
        <w:t>Ã©</w:t>
      </w:r>
      <w:r w:rsidRPr="000A2AB9">
        <w:t xml:space="preserve"> disponible en la estaci</w:t>
      </w:r>
      <w:r w:rsidRPr="000A2AB9">
        <w:rPr>
          <w:rFonts w:hint="eastAsia"/>
        </w:rPr>
        <w:t>Ã</w:t>
      </w:r>
      <w:r w:rsidRPr="000A2AB9">
        <w:rPr>
          <w:rFonts w:hint="eastAsia"/>
        </w:rPr>
        <w:t>³</w:t>
      </w:r>
      <w:r w:rsidRPr="000A2AB9">
        <w:t>n indicada y que no exista solapamiento confirmado. Devuelve ReservaResponseDto.</w:t>
      </w:r>
    </w:p>
    <w:p w14:paraId="0BAB425A" w14:textId="2BE802AE" w:rsidR="000A2AB9" w:rsidRDefault="000A2AB9" w:rsidP="000A2AB9">
      <w:pPr>
        <w:shd w:val="clear" w:color="auto" w:fill="E6E6E6"/>
        <w:ind w:left="360"/>
      </w:pPr>
      <w:r w:rsidRPr="000A2AB9">
        <w:t>AlquilerServiceImpl.devolver recibe identificador de alquiler, propietario autenticado y estaciÃ³n de devoluciÃ³n. Comprueba propiedad y estado ACTIVO; calcula los minutos entre fechas, multiplica por tarifaHoraAplicada, divide entre 60 y redondea a dos decimales con HALF_UP. Luego ubica la bicicleta en la estaciÃ³n destino y la deja DISPONIBLE.</w:t>
      </w:r>
    </w:p>
    <w:p w14:paraId="7AE5AA5D" w14:textId="57C5B116" w:rsidR="000A2AB9" w:rsidRDefault="000A2AB9">
      <w:pPr>
        <w:spacing w:after="160" w:line="259" w:lineRule="auto"/>
      </w:pPr>
      <w:r>
        <w:br w:type="page"/>
      </w:r>
    </w:p>
    <w:p w14:paraId="565104FF" w14:textId="7D39A105" w:rsidR="000A2AB9" w:rsidRDefault="000A2AB9" w:rsidP="000A2AB9">
      <w:pPr>
        <w:pStyle w:val="Ttulo1"/>
      </w:pPr>
      <w:r w:rsidRPr="000A2AB9">
        <w:t>6. AutenticaciÃ³n, autorizaciÃ³n y seguridad</w:t>
      </w:r>
    </w:p>
    <w:p w14:paraId="087D7DEE" w14:textId="5154D53F" w:rsidR="000A2AB9" w:rsidRDefault="000A2AB9" w:rsidP="000A2AB9">
      <w:pPr>
        <w:pStyle w:val="Ttulo2"/>
      </w:pPr>
      <w:r w:rsidRPr="000A2AB9">
        <w:t>6.1 AutenticaciÃ³n local y BCrypt</w:t>
      </w:r>
    </w:p>
    <w:p w14:paraId="6A95F81C" w14:textId="6DE8D32F" w:rsidR="000A2AB9" w:rsidRDefault="000A2AB9" w:rsidP="000A2AB9">
      <w:r w:rsidRPr="000A2AB9">
        <w:t>Las contraseÃ±as no se persisten en texto plano. AuthServiceImpl usa PasswordEncoder, configurado como BCryptPasswordEncoder, antes de crear un Usuario. BCrypt incorpora sal y un factor de trabajo, de modo que una misma contraseÃ±a genera hashes diferentes y el costo de ataques por fuerza bruta se incrementa (Spring Security, s. f.).</w:t>
      </w:r>
    </w:p>
    <w:p w14:paraId="0D548558" w14:textId="7E8C36D7" w:rsidR="000A2AB9" w:rsidRDefault="000A2AB9" w:rsidP="000A2AB9">
      <w:pPr>
        <w:pStyle w:val="Ttulo2"/>
      </w:pPr>
      <w:r w:rsidRPr="000A2AB9">
        <w:t>6.2 JWT y control de sesiÃ³n</w:t>
      </w:r>
    </w:p>
    <w:p w14:paraId="01CCBD5D" w14:textId="79347B0F" w:rsidR="000A2AB9" w:rsidRDefault="000A2AB9" w:rsidP="000A2AB9">
      <w:r w:rsidRPr="000A2AB9">
        <w:t>Tras un registro, login u operaciÃ³n OAuth vÃ¡lida, JwtService emite un access token firmado. El token identifica el correo, el usuario, el rol y la versiÃ³n de sesiÃ³n. JwtAuthenticationFilter extrae el encabezado Bearer, valida la firma y verifica la versiÃ³n de sesiÃ³n contra el usuario actual. Si el usuario cierra sesiÃ³n, la versiÃ³n se incrementa, invalidando lÃ³gicamente los access tokens anteriores.</w:t>
      </w:r>
    </w:p>
    <w:p w14:paraId="758F6765" w14:textId="197E814F" w:rsidR="000A2AB9" w:rsidRDefault="000A2AB9" w:rsidP="000A2AB9">
      <w:pPr>
        <w:pStyle w:val="Ttulo2"/>
      </w:pPr>
      <w:r w:rsidRPr="000A2AB9">
        <w:t>6.3 Refresh tokens rotativos</w:t>
      </w:r>
    </w:p>
    <w:p w14:paraId="25D86ACD" w14:textId="7FEC4A99" w:rsidR="000A2AB9" w:rsidRDefault="000A2AB9" w:rsidP="000A2AB9">
      <w:r w:rsidRPr="000A2AB9">
        <w:t>El refresh token no se guarda en texto claro; se guarda su hash SHA-256. Cada token pertenece a una familia. Al renovar, el token usado queda revocado y se emite uno nuevo. Una reutilizaciÃ³n o token invÃ¡lido revoca la familia como mecanismo de detecciÃ³n de replay. El trabajo TokenCleanupJob elimina tokens expirados o revocados antiguos de acuerdo con TOKEN_CLEANUP_CRON.</w:t>
      </w:r>
    </w:p>
    <w:p w14:paraId="2915A5C8" w14:textId="3E85C059" w:rsidR="000A2AB9" w:rsidRDefault="000A2AB9" w:rsidP="000A2AB9">
      <w:pPr>
        <w:pStyle w:val="Ttulo2"/>
      </w:pPr>
      <w:r w:rsidRPr="000A2AB9">
        <w:t>6.4 AutorizaciÃ³n y CORS</w:t>
      </w:r>
    </w:p>
    <w:p w14:paraId="7E2DAD08" w14:textId="65DA9D17" w:rsidR="000A2AB9" w:rsidRDefault="000A2AB9" w:rsidP="000A2AB9">
      <w:r w:rsidRPr="000A2AB9">
        <w:t>SecurityConfig deshabilita CSRF porque la API usa autenticaciÃ³n Bearer y polÃ­tica stateless. Todas las rutas requieren autenticaciÃ³n salvo registro, login, refresh y los recursos OAuth necesarios. Las anotaciones @PreAuthorize restringen las operaciones de administraciÃ³n al rol ADMINISTRADOR. CorsConfig permite Ãºnicamente los orÃ­genes definidos por FRONTEND_ALLOWED_ORIGINS; en desarrollo incluye usualmente http://localhost:8081.</w:t>
      </w:r>
    </w:p>
    <w:p w14:paraId="6B789BB7" w14:textId="0CFA9A0B" w:rsidR="000A2AB9" w:rsidRDefault="000A2AB9" w:rsidP="000A2AB9">
      <w:pPr>
        <w:pStyle w:val="Ttulo2"/>
      </w:pPr>
      <w:r w:rsidRPr="000A2AB9">
        <w:t>6.5 Errores seguros</w:t>
      </w:r>
    </w:p>
    <w:p w14:paraId="3669D54C" w14:textId="50200CCC" w:rsidR="000A2AB9" w:rsidRDefault="000A2AB9" w:rsidP="000A2AB9">
      <w:r w:rsidRPr="000A2AB9">
        <w:t>GlobalExceptionHandler transforma errores de validaciÃ³n, recurso inexistente, reglas de negocio, datos invÃ¡lidos y errores inesperados a ErrorResponse con status, message, timestamp, errors opcional y path. RestAuthenticationEntryPoint y RestAccessDeniedHandler devuelven JSON para 401 y 403, evitando respuestas HTML inconsistentes.</w:t>
      </w:r>
    </w:p>
    <w:p w14:paraId="721DC41A" w14:textId="7AF90B42" w:rsidR="000A2AB9" w:rsidRDefault="000A2AB9">
      <w:pPr>
        <w:spacing w:after="160" w:line="259" w:lineRule="auto"/>
      </w:pPr>
      <w:r>
        <w:br w:type="page"/>
      </w:r>
    </w:p>
    <w:p w14:paraId="39F38EAC" w14:textId="4FB53C9E" w:rsidR="000A2AB9" w:rsidRDefault="000A2AB9" w:rsidP="000A2AB9">
      <w:pPr>
        <w:pStyle w:val="Ttulo1"/>
      </w:pPr>
      <w:r w:rsidRPr="000A2AB9">
        <w:t>7. AplicaciÃ³n cliente y experiencia de usuario</w:t>
      </w:r>
    </w:p>
    <w:p w14:paraId="04CA9854" w14:textId="6B4291E0" w:rsidR="000A2AB9" w:rsidRDefault="000A2AB9" w:rsidP="000A2AB9">
      <w:pPr>
        <w:pStyle w:val="Ttulo2"/>
      </w:pPr>
      <w:r w:rsidRPr="000A2AB9">
        <w:t>7.1 ComunicaciÃ³n y sesiÃ³n</w:t>
      </w:r>
    </w:p>
    <w:p w14:paraId="5C6FAF05" w14:textId="0BE9A3A1" w:rsidR="000A2AB9" w:rsidRDefault="000A2AB9" w:rsidP="000A2AB9">
      <w:r w:rsidRPr="000A2AB9">
        <w:t>ApiHttpClient centraliza el cliente Ktor, serializaciÃ³n JSON, encabezados Bearer y el proceso de refresh. AuthRepository encapsula registro, login, intercambio OAuth y logout. SessionManager mantiene el estado observable de AuthSession. Para web, SessionStorage usa sessionStorage del navegador; la sesiÃ³n persiste durante la pestaÃ±a y se borra al cerrarla. En Android, el almacenamiento actual es de memoria y debe sustituirse por una soluciÃ³n cifrada antes de producciÃ³n.</w:t>
      </w:r>
    </w:p>
    <w:p w14:paraId="2A82A3FE" w14:textId="70DA19FE" w:rsidR="000A2AB9" w:rsidRDefault="000A2AB9" w:rsidP="000A2AB9">
      <w:pPr>
        <w:pStyle w:val="Ttulo2"/>
      </w:pPr>
      <w:r w:rsidRPr="000A2AB9">
        <w:t>7.2 Experiencia de reserva</w:t>
      </w:r>
    </w:p>
    <w:p w14:paraId="68756014" w14:textId="1952ACFB" w:rsidR="000A2AB9" w:rsidRDefault="000A2AB9" w:rsidP="000A2AB9">
      <w:r w:rsidRPr="000A2AB9">
        <w:t>ReservationDateTimePicker reemplaza la entrada manual de fechas ISO. El componente integra DatePicker y TimePicker de Material 3, conserva la fecha y hora seleccionadas localmente y las convierte a UTC mediante implementaciones especÃ­ficas de plataforma antes de enviar la reserva. La validaciÃ³n exige horas completas y que la fecha final sea posterior a la inicial.</w:t>
      </w:r>
    </w:p>
    <w:p w14:paraId="6F1FF1DE" w14:textId="378EB8AD" w:rsidR="000A2AB9" w:rsidRDefault="000A2AB9" w:rsidP="000A2AB9">
      <w:pPr>
        <w:pStyle w:val="Ttulo2"/>
      </w:pPr>
      <w:r w:rsidRPr="000A2AB9">
        <w:t>7.3 DiseÃ±o y retroalimentaciÃ³n</w:t>
      </w:r>
    </w:p>
    <w:p w14:paraId="5AD3BBB6" w14:textId="1391BFD8" w:rsidR="000A2AB9" w:rsidRDefault="000A2AB9" w:rsidP="000A2AB9">
      <w:r w:rsidRPr="000A2AB9">
        <w:t>El tema Material 3 usa una paleta Ã­ndigo/violeta como identidad principal. FeedbackBanner presenta confirmaciones y errores con transiciones de apariciÃ³n, expansiÃ³n, salida y contracciÃ³n. AdministracionScreen usa contenido animado al cambiar entre estaciones, tarifas y bicicletas; las tarjetas ajustan su contenido con animaciÃ³n. Los formularios de estaciÃ³n validan latitud entre -90 y 90 y longitud entre -180 y 180 antes de llamar a la API.</w:t>
      </w:r>
    </w:p>
    <w:p w14:paraId="68845FA9" w14:textId="3956CCC8" w:rsidR="000A2AB9" w:rsidRDefault="000A2AB9" w:rsidP="000A2AB9">
      <w:pPr>
        <w:pStyle w:val="Ttulo2"/>
      </w:pPr>
      <w:r w:rsidRPr="000A2AB9">
        <w:t>7.4 Accesibilidad y mejoras previstas</w:t>
      </w:r>
    </w:p>
    <w:p w14:paraId="73E2DB44" w14:textId="6102BFE7" w:rsidR="000A2AB9" w:rsidRDefault="000A2AB9" w:rsidP="000A2AB9">
      <w:r w:rsidRPr="000A2AB9">
        <w:t>Mantener etiquetas explÃ­citas en campos, botones y selectores.</w:t>
      </w:r>
    </w:p>
    <w:p w14:paraId="42147B75" w14:textId="26D111B8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No depender exclusivamente del color: los estados incluyen texto descriptivo.</w:t>
      </w:r>
    </w:p>
    <w:p w14:paraId="02C8104D" w14:textId="502609DA" w:rsidR="000A2AB9" w:rsidRDefault="000A2AB9" w:rsidP="000A2AB9">
      <w:pPr>
        <w:ind w:left="360"/>
      </w:pPr>
      <w:r w:rsidRPr="000A2AB9">
        <w:t>Implementar almacenamiento cifrado con Android Keystore y DataStore antes de publicaciÃ³n mÃ³vil.</w:t>
      </w:r>
    </w:p>
    <w:p w14:paraId="5E73B469" w14:textId="17DD0A52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Agregar pruebas de interfaz, selector de estaciones escalable y paginaciÃ³n cuando la flota crezca.</w:t>
      </w:r>
    </w:p>
    <w:p w14:paraId="422F53C0" w14:textId="2CACC52B" w:rsidR="000A2AB9" w:rsidRDefault="000A2AB9" w:rsidP="000A2AB9">
      <w:pPr>
        <w:ind w:left="360"/>
      </w:pPr>
      <w:r w:rsidRPr="000A2AB9">
        <w:t>Incorporar recursos grÃ¡ficos propios o con licencia documentada, conservando texto alternativo y atribuciÃ³n cuando aplique.</w:t>
      </w:r>
    </w:p>
    <w:p w14:paraId="66891882" w14:textId="7C0C92D8" w:rsidR="000A2AB9" w:rsidRDefault="000A2AB9">
      <w:pPr>
        <w:spacing w:after="160" w:line="259" w:lineRule="auto"/>
      </w:pPr>
      <w:r>
        <w:br w:type="page"/>
      </w:r>
    </w:p>
    <w:p w14:paraId="12EFDB52" w14:textId="16BD940F" w:rsidR="000A2AB9" w:rsidRDefault="000A2AB9" w:rsidP="000A2AB9">
      <w:pPr>
        <w:pStyle w:val="Ttulo1"/>
      </w:pPr>
      <w:r w:rsidRPr="000A2AB9">
        <w:t>8. ConfiguraciÃ³n, requisitos y ejecuciÃ³n</w:t>
      </w:r>
    </w:p>
    <w:p w14:paraId="305AC398" w14:textId="250E6687" w:rsidR="000A2AB9" w:rsidRDefault="000A2AB9" w:rsidP="000A2AB9">
      <w:pPr>
        <w:pStyle w:val="Ttulo2"/>
      </w:pPr>
      <w:r w:rsidRPr="000A2AB9">
        <w:t>8.1 Requisitos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00"/>
        <w:gridCol w:w="8100"/>
      </w:tblGrid>
      <w:tr w:rsidR="000A2AB9" w:rsidRPr="000A2AB9" w14:paraId="7A485F67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9D9D9"/>
            <w:vAlign w:val="center"/>
          </w:tcPr>
          <w:p w14:paraId="011619EE" w14:textId="36D2BA61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Componente</w:t>
            </w:r>
          </w:p>
        </w:tc>
        <w:tc>
          <w:tcPr>
            <w:tcW w:w="8100" w:type="dxa"/>
            <w:shd w:val="clear" w:color="auto" w:fill="D9D9D9"/>
            <w:vAlign w:val="center"/>
          </w:tcPr>
          <w:p w14:paraId="47ED6BAB" w14:textId="4D44E92A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Requisito</w:t>
            </w:r>
          </w:p>
        </w:tc>
      </w:tr>
      <w:tr w:rsidR="000A2AB9" w:rsidRPr="000A2AB9" w14:paraId="1D9442FD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4580E762" w14:textId="67B1C68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Backend</w:t>
            </w:r>
          </w:p>
        </w:tc>
        <w:tc>
          <w:tcPr>
            <w:tcW w:w="8100" w:type="dxa"/>
            <w:vAlign w:val="center"/>
          </w:tcPr>
          <w:p w14:paraId="7D3962E7" w14:textId="2A18F8F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JDK 21, Gradle Wrapper incluido y PostgreSQL disponible.</w:t>
            </w:r>
          </w:p>
        </w:tc>
      </w:tr>
      <w:tr w:rsidR="000A2AB9" w:rsidRPr="000A2AB9" w14:paraId="49B0F99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5BDA9C2E" w14:textId="1B13D4C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Base de datos</w:t>
            </w:r>
          </w:p>
        </w:tc>
        <w:tc>
          <w:tcPr>
            <w:tcW w:w="8100" w:type="dxa"/>
            <w:vAlign w:val="center"/>
          </w:tcPr>
          <w:p w14:paraId="6CA67A5C" w14:textId="62D5AC5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PostgreSQL local con base de datos y credenciales definidas.</w:t>
            </w:r>
          </w:p>
        </w:tc>
      </w:tr>
      <w:tr w:rsidR="000A2AB9" w:rsidRPr="000A2AB9" w14:paraId="7E07F38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25649596" w14:textId="3A41FA6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Frontend</w:t>
            </w:r>
          </w:p>
        </w:tc>
        <w:tc>
          <w:tcPr>
            <w:tcW w:w="8100" w:type="dxa"/>
            <w:vAlign w:val="center"/>
          </w:tcPr>
          <w:p w14:paraId="1ECB7303" w14:textId="102FDEA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JDK compatible con Gradle; navegador moderno para Compose web.</w:t>
            </w:r>
          </w:p>
        </w:tc>
      </w:tr>
      <w:tr w:rsidR="000A2AB9" w:rsidRPr="000A2AB9" w14:paraId="204FF766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100" w:type="dxa"/>
            <w:vAlign w:val="center"/>
          </w:tcPr>
          <w:p w14:paraId="12179B01" w14:textId="177D0D4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Herramientas recomendadas</w:t>
            </w:r>
          </w:p>
        </w:tc>
        <w:tc>
          <w:tcPr>
            <w:tcW w:w="8100" w:type="dxa"/>
            <w:vAlign w:val="center"/>
          </w:tcPr>
          <w:p w14:paraId="2EA23820" w14:textId="33730C26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IntelliJ IDEA con soporte Kotlin/Spring y cliente PostgreSQL.</w:t>
            </w:r>
          </w:p>
        </w:tc>
      </w:tr>
    </w:tbl>
    <w:p w14:paraId="30615563" w14:textId="77777777" w:rsidR="000A2AB9" w:rsidRDefault="000A2AB9" w:rsidP="000A2AB9"/>
    <w:p w14:paraId="7989840F" w14:textId="77777777" w:rsidR="000A2AB9" w:rsidRDefault="000A2AB9" w:rsidP="000A2AB9"/>
    <w:p w14:paraId="1BF1D062" w14:textId="26D3F780" w:rsidR="000A2AB9" w:rsidRDefault="000A2AB9" w:rsidP="000A2AB9">
      <w:pPr>
        <w:pStyle w:val="Ttulo2"/>
      </w:pPr>
      <w:r w:rsidRPr="000A2AB9">
        <w:t>8.2 Variables de entorno del backend</w:t>
      </w:r>
    </w:p>
    <w:p w14:paraId="6DBC70DF" w14:textId="7142F9DE" w:rsidR="000A2AB9" w:rsidRDefault="000A2AB9" w:rsidP="000A2AB9">
      <w:r w:rsidRPr="000A2AB9">
        <w:t>El archivo application.yaml importa opcionalmente .env. El archivo .env no debe versionarse; .env.example sirve como plantilla. Las variables de seguridad deben configurarse con valores reales y secretos fuera del control de versiones.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0"/>
        <w:gridCol w:w="5000"/>
        <w:gridCol w:w="2700"/>
      </w:tblGrid>
      <w:tr w:rsidR="000A2AB9" w:rsidRPr="000A2AB9" w14:paraId="5F2BD54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D9D9"/>
            <w:vAlign w:val="center"/>
          </w:tcPr>
          <w:p w14:paraId="39F88CD9" w14:textId="30B0D69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Variable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0F402EC3" w14:textId="0B249CB3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DescripciÃ³n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2C4E9EB8" w14:textId="169C2398" w:rsidR="000A2AB9" w:rsidRPr="000A2AB9" w:rsidRDefault="000A2AB9" w:rsidP="000A2AB9">
            <w:pPr>
              <w:rPr>
                <w:b/>
                <w:sz w:val="20"/>
              </w:rPr>
            </w:pPr>
            <w:r w:rsidRPr="000A2AB9">
              <w:rPr>
                <w:b/>
                <w:sz w:val="20"/>
              </w:rPr>
              <w:t>Ejemplo de desarrollo</w:t>
            </w:r>
          </w:p>
        </w:tc>
      </w:tr>
      <w:tr w:rsidR="000A2AB9" w:rsidRPr="000A2AB9" w14:paraId="723D2A7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2FA2F0B9" w14:textId="7F0E4A4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DB_HOST, DB_PORT, DB_NAME</w:t>
            </w:r>
          </w:p>
        </w:tc>
        <w:tc>
          <w:tcPr>
            <w:tcW w:w="5000" w:type="dxa"/>
            <w:vAlign w:val="center"/>
          </w:tcPr>
          <w:p w14:paraId="18F9A574" w14:textId="624420E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UbicaciÃ³n y nombre de PostgreSQL.</w:t>
            </w:r>
          </w:p>
        </w:tc>
        <w:tc>
          <w:tcPr>
            <w:tcW w:w="2700" w:type="dxa"/>
            <w:vAlign w:val="center"/>
          </w:tcPr>
          <w:p w14:paraId="3C4D081E" w14:textId="6AAFA7EB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localhost, 5432, team_bici</w:t>
            </w:r>
          </w:p>
        </w:tc>
      </w:tr>
      <w:tr w:rsidR="000A2AB9" w:rsidRPr="000A2AB9" w14:paraId="752EC14B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2F93AABE" w14:textId="6FC9C65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DB_USERNAME, DB_PASSWORD</w:t>
            </w:r>
          </w:p>
        </w:tc>
        <w:tc>
          <w:tcPr>
            <w:tcW w:w="5000" w:type="dxa"/>
            <w:vAlign w:val="center"/>
          </w:tcPr>
          <w:p w14:paraId="4F0A10D1" w14:textId="2ACA43D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Credenciales de base de datos.</w:t>
            </w:r>
          </w:p>
        </w:tc>
        <w:tc>
          <w:tcPr>
            <w:tcW w:w="2700" w:type="dxa"/>
            <w:vAlign w:val="center"/>
          </w:tcPr>
          <w:p w14:paraId="5033FAF1" w14:textId="2C99089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postgres, valor local</w:t>
            </w:r>
          </w:p>
        </w:tc>
      </w:tr>
      <w:tr w:rsidR="000A2AB9" w:rsidRPr="000A2AB9" w14:paraId="6DBFED44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1DBA60F8" w14:textId="05EB43E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JPA_DDL_AUTO</w:t>
            </w:r>
          </w:p>
        </w:tc>
        <w:tc>
          <w:tcPr>
            <w:tcW w:w="5000" w:type="dxa"/>
            <w:vAlign w:val="center"/>
          </w:tcPr>
          <w:p w14:paraId="1226D45A" w14:textId="2D98AD7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Estrategia de esquema JPA.</w:t>
            </w:r>
          </w:p>
        </w:tc>
        <w:tc>
          <w:tcPr>
            <w:tcW w:w="2700" w:type="dxa"/>
            <w:vAlign w:val="center"/>
          </w:tcPr>
          <w:p w14:paraId="76AD3465" w14:textId="5544739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update (desarrollo); validate (producciÃ³n)</w:t>
            </w:r>
          </w:p>
        </w:tc>
      </w:tr>
      <w:tr w:rsidR="000A2AB9" w:rsidRPr="000A2AB9" w14:paraId="5AB5F46C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76FE3D2A" w14:textId="3E1275BD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SERVER_PORT</w:t>
            </w:r>
          </w:p>
        </w:tc>
        <w:tc>
          <w:tcPr>
            <w:tcW w:w="5000" w:type="dxa"/>
            <w:vAlign w:val="center"/>
          </w:tcPr>
          <w:p w14:paraId="127D7104" w14:textId="653BBB5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Puerto HTTP del backend.</w:t>
            </w:r>
          </w:p>
        </w:tc>
        <w:tc>
          <w:tcPr>
            <w:tcW w:w="2700" w:type="dxa"/>
            <w:vAlign w:val="center"/>
          </w:tcPr>
          <w:p w14:paraId="71656A8F" w14:textId="3F8FA13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8080</w:t>
            </w:r>
          </w:p>
        </w:tc>
      </w:tr>
      <w:tr w:rsidR="000A2AB9" w:rsidRPr="000A2AB9" w14:paraId="1CAD0393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116EB279" w14:textId="0429CC2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JWT_SECRET</w:t>
            </w:r>
          </w:p>
        </w:tc>
        <w:tc>
          <w:tcPr>
            <w:tcW w:w="5000" w:type="dxa"/>
            <w:vAlign w:val="center"/>
          </w:tcPr>
          <w:p w14:paraId="5EC17A43" w14:textId="5289949C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Secreto de firma de al menos 32 caracteres.</w:t>
            </w:r>
          </w:p>
        </w:tc>
        <w:tc>
          <w:tcPr>
            <w:tcW w:w="2700" w:type="dxa"/>
            <w:vAlign w:val="center"/>
          </w:tcPr>
          <w:p w14:paraId="3F7C3FEB" w14:textId="03171777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Valor aleatorio y confidencial</w:t>
            </w:r>
          </w:p>
        </w:tc>
      </w:tr>
      <w:tr w:rsidR="000A2AB9" w:rsidRPr="000A2AB9" w14:paraId="2055DF6E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346ED2C7" w14:textId="27EBEE3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JWT_EXPIRATION_MINUTES</w:t>
            </w:r>
          </w:p>
        </w:tc>
        <w:tc>
          <w:tcPr>
            <w:tcW w:w="5000" w:type="dxa"/>
            <w:vAlign w:val="center"/>
          </w:tcPr>
          <w:p w14:paraId="1A98F4DC" w14:textId="211DD653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DuraciÃ³n del access token.</w:t>
            </w:r>
          </w:p>
        </w:tc>
        <w:tc>
          <w:tcPr>
            <w:tcW w:w="2700" w:type="dxa"/>
            <w:vAlign w:val="center"/>
          </w:tcPr>
          <w:p w14:paraId="78F66A38" w14:textId="10B3F6B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60</w:t>
            </w:r>
          </w:p>
        </w:tc>
      </w:tr>
      <w:tr w:rsidR="000A2AB9" w:rsidRPr="000A2AB9" w14:paraId="5807EF04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196946D2" w14:textId="630B6AD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JWT_REFRESH_EXPIRATION_DAYS</w:t>
            </w:r>
          </w:p>
        </w:tc>
        <w:tc>
          <w:tcPr>
            <w:tcW w:w="5000" w:type="dxa"/>
            <w:vAlign w:val="center"/>
          </w:tcPr>
          <w:p w14:paraId="76CEA12E" w14:textId="480DCC8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DuraciÃ³n del refresh token.</w:t>
            </w:r>
          </w:p>
        </w:tc>
        <w:tc>
          <w:tcPr>
            <w:tcW w:w="2700" w:type="dxa"/>
            <w:vAlign w:val="center"/>
          </w:tcPr>
          <w:p w14:paraId="700A5912" w14:textId="546D74B9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14</w:t>
            </w:r>
          </w:p>
        </w:tc>
      </w:tr>
      <w:tr w:rsidR="000A2AB9" w:rsidRPr="000A2AB9" w14:paraId="58B6C33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43694073" w14:textId="0623B0D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ADMIN_EMAIL, ADMIN_PASSWORD</w:t>
            </w:r>
          </w:p>
        </w:tc>
        <w:tc>
          <w:tcPr>
            <w:tcW w:w="5000" w:type="dxa"/>
            <w:vAlign w:val="center"/>
          </w:tcPr>
          <w:p w14:paraId="37DA4702" w14:textId="224383C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Datos para administrador inicial.</w:t>
            </w:r>
          </w:p>
        </w:tc>
        <w:tc>
          <w:tcPr>
            <w:tcW w:w="2700" w:type="dxa"/>
            <w:vAlign w:val="center"/>
          </w:tcPr>
          <w:p w14:paraId="4BE2D94A" w14:textId="1322CC60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Solo uso inicial y seguro</w:t>
            </w:r>
          </w:p>
        </w:tc>
      </w:tr>
      <w:tr w:rsidR="000A2AB9" w:rsidRPr="000A2AB9" w14:paraId="27FD668F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766D4025" w14:textId="39072E0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SPRING_PROFILES_ACTIVE</w:t>
            </w:r>
          </w:p>
        </w:tc>
        <w:tc>
          <w:tcPr>
            <w:tcW w:w="5000" w:type="dxa"/>
            <w:vAlign w:val="center"/>
          </w:tcPr>
          <w:p w14:paraId="5842B9BC" w14:textId="637CBFDE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Perfil para funcionalidades opcionales.</w:t>
            </w:r>
          </w:p>
        </w:tc>
        <w:tc>
          <w:tcPr>
            <w:tcW w:w="2700" w:type="dxa"/>
            <w:vAlign w:val="center"/>
          </w:tcPr>
          <w:p w14:paraId="12DC4986" w14:textId="43D989E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oauth2</w:t>
            </w:r>
          </w:p>
        </w:tc>
      </w:tr>
      <w:tr w:rsidR="000A2AB9" w:rsidRPr="000A2AB9" w14:paraId="70289671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3F543D5D" w14:textId="0B8B5B9A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GOOGLE_CLIENT_ID, GOOGLE_CLIENT_SECRET</w:t>
            </w:r>
          </w:p>
        </w:tc>
        <w:tc>
          <w:tcPr>
            <w:tcW w:w="5000" w:type="dxa"/>
            <w:vAlign w:val="center"/>
          </w:tcPr>
          <w:p w14:paraId="1DC2E238" w14:textId="7C45D4C5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Credenciales OAuth de Google.</w:t>
            </w:r>
          </w:p>
        </w:tc>
        <w:tc>
          <w:tcPr>
            <w:tcW w:w="2700" w:type="dxa"/>
            <w:vAlign w:val="center"/>
          </w:tcPr>
          <w:p w14:paraId="586D321E" w14:textId="1E0081C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Valores de Google Cloud</w:t>
            </w:r>
          </w:p>
        </w:tc>
      </w:tr>
      <w:tr w:rsidR="000A2AB9" w:rsidRPr="000A2AB9" w14:paraId="29A4C1F0" w14:textId="77777777" w:rsidTr="000A2AB9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60205C51" w14:textId="147E8A14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FRONTEND_ALLOWED_ORIGINS</w:t>
            </w:r>
          </w:p>
        </w:tc>
        <w:tc>
          <w:tcPr>
            <w:tcW w:w="5000" w:type="dxa"/>
            <w:vAlign w:val="center"/>
          </w:tcPr>
          <w:p w14:paraId="54828596" w14:textId="5583E73F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OrÃ­genes permitidos por CORS.</w:t>
            </w:r>
          </w:p>
        </w:tc>
        <w:tc>
          <w:tcPr>
            <w:tcW w:w="2700" w:type="dxa"/>
            <w:vAlign w:val="center"/>
          </w:tcPr>
          <w:p w14:paraId="2E4BB67E" w14:textId="404B4EC1" w:rsidR="000A2AB9" w:rsidRPr="000A2AB9" w:rsidRDefault="000A2AB9" w:rsidP="000A2AB9">
            <w:pPr>
              <w:rPr>
                <w:sz w:val="20"/>
              </w:rPr>
            </w:pPr>
            <w:r w:rsidRPr="000A2AB9">
              <w:rPr>
                <w:sz w:val="20"/>
              </w:rPr>
              <w:t>http://localhost:8081</w:t>
            </w:r>
          </w:p>
        </w:tc>
      </w:tr>
    </w:tbl>
    <w:p w14:paraId="7F453486" w14:textId="77777777" w:rsidR="000A2AB9" w:rsidRDefault="000A2AB9" w:rsidP="000A2AB9"/>
    <w:p w14:paraId="6F303564" w14:textId="77777777" w:rsidR="000A2AB9" w:rsidRDefault="000A2AB9" w:rsidP="000A2AB9"/>
    <w:p w14:paraId="2213EEC8" w14:textId="71BC3862" w:rsidR="000A2AB9" w:rsidRDefault="000A2AB9" w:rsidP="000A2AB9">
      <w:pPr>
        <w:pStyle w:val="Ttulo2"/>
      </w:pPr>
      <w:r w:rsidRPr="000A2AB9">
        <w:t>8.3 EjecuciÃ³n del backend</w:t>
      </w:r>
    </w:p>
    <w:p w14:paraId="484BC2CF" w14:textId="77777777" w:rsidR="000A2AB9" w:rsidRDefault="000A2AB9" w:rsidP="000A2AB9">
      <w:r>
        <w:t>cd C:\AlquilerBicicletasBk\team-bici-backend</w:t>
      </w:r>
    </w:p>
    <w:p w14:paraId="6CD645EA" w14:textId="77777777" w:rsidR="000A2AB9" w:rsidRDefault="000A2AB9" w:rsidP="000A2AB9">
      <w:r>
        <w:t>Copy-Item .env.example .env</w:t>
      </w:r>
    </w:p>
    <w:p w14:paraId="3C52B968" w14:textId="77777777" w:rsidR="000A2AB9" w:rsidRDefault="000A2AB9" w:rsidP="000A2AB9">
      <w:r>
        <w:t># Editar .env con credenciales reales y JWT_SECRET seguro</w:t>
      </w:r>
    </w:p>
    <w:p w14:paraId="1FCC63DB" w14:textId="77777777" w:rsidR="000A2AB9" w:rsidRDefault="000A2AB9" w:rsidP="000A2AB9">
      <w:r>
        <w:t>.\gradlew.bat test --no-daemon</w:t>
      </w:r>
    </w:p>
    <w:p w14:paraId="50C820F0" w14:textId="7F1F8493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>.\gradlew.bat bootRun</w:t>
      </w:r>
    </w:p>
    <w:p w14:paraId="6532F8FB" w14:textId="19E456F0" w:rsidR="000A2AB9" w:rsidRDefault="000A2AB9" w:rsidP="000A2AB9">
      <w:pPr>
        <w:shd w:val="clear" w:color="auto" w:fill="E6E6E6"/>
        <w:ind w:left="360"/>
      </w:pPr>
      <w:r w:rsidRPr="000A2AB9">
        <w:t>El servicio se inicia en http://localhost:8080, salvo que SERVER_PORT indique otro puerto. Para una base existente, las modificaciones de esquema deben gestionarse con migraciones versionadas; depender de ddl-auto=update no sustituye una estrategia de migraciÃ³n de producciÃ³n.</w:t>
      </w:r>
    </w:p>
    <w:p w14:paraId="378F0527" w14:textId="04C5779F" w:rsidR="000A2AB9" w:rsidRDefault="000A2AB9" w:rsidP="000A2AB9">
      <w:pPr>
        <w:pStyle w:val="Ttulo2"/>
      </w:pPr>
      <w:r w:rsidRPr="000A2AB9">
        <w:t>8.4 EjecuciÃ³n del frontend</w:t>
      </w:r>
    </w:p>
    <w:p w14:paraId="31465BF7" w14:textId="77777777" w:rsidR="000A2AB9" w:rsidRDefault="000A2AB9" w:rsidP="000A2AB9">
      <w:r>
        <w:t>cd C:\AlquilerBicicletasBk\team-bici-frontend</w:t>
      </w:r>
    </w:p>
    <w:p w14:paraId="67556769" w14:textId="77777777" w:rsidR="000A2AB9" w:rsidRDefault="000A2AB9" w:rsidP="000A2AB9">
      <w:r>
        <w:t>.\gradlew.bat :webApp:jsBrowserDevelopmentRun</w:t>
      </w:r>
    </w:p>
    <w:p w14:paraId="3DB6F398" w14:textId="77777777" w:rsidR="000A2AB9" w:rsidRDefault="000A2AB9" w:rsidP="000A2AB9"/>
    <w:p w14:paraId="1448953F" w14:textId="77777777" w:rsidR="000A2AB9" w:rsidRDefault="000A2AB9" w:rsidP="000A2AB9">
      <w:r>
        <w:t># Android (ensamblado de depuraciÃ³n)</w:t>
      </w:r>
    </w:p>
    <w:p w14:paraId="1F0A313F" w14:textId="3F923C5F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>.\gradlew.bat :androidApp:assembleDebug</w:t>
      </w:r>
    </w:p>
    <w:p w14:paraId="57626658" w14:textId="2D0E4BCB" w:rsidR="000A2AB9" w:rsidRDefault="000A2AB9" w:rsidP="000A2AB9">
      <w:pPr>
        <w:shd w:val="clear" w:color="auto" w:fill="E6E6E6"/>
        <w:ind w:left="360"/>
      </w:pPr>
      <w:r w:rsidRPr="000A2AB9">
        <w:t>La tarea web permanece ejecutÃ¡ndose mientras el servidor de desarrollo estÃ¡ activo. El navegador suele acceder mediante http://localhost:8081. Si el navegador informa ERR_CONNECTION_REFUSED, debe confirmarse que la tarea jsBrowserDevelopmentRun sigue abierta y que existe un proceso escuchando el puerto.</w:t>
      </w:r>
    </w:p>
    <w:p w14:paraId="485B040B" w14:textId="66B6FBED" w:rsidR="000A2AB9" w:rsidRDefault="000A2AB9">
      <w:pPr>
        <w:spacing w:after="160" w:line="259" w:lineRule="auto"/>
      </w:pPr>
      <w:r>
        <w:br w:type="page"/>
      </w:r>
    </w:p>
    <w:p w14:paraId="2BD304AE" w14:textId="59675642" w:rsidR="000A2AB9" w:rsidRDefault="000A2AB9" w:rsidP="000A2AB9">
      <w:pPr>
        <w:pStyle w:val="Ttulo1"/>
      </w:pPr>
      <w:r w:rsidRPr="000A2AB9">
        <w:t>9. Convenciones de cÃ³digo y comentarios</w:t>
      </w:r>
    </w:p>
    <w:p w14:paraId="5B70801F" w14:textId="05F00147" w:rsidR="000A2AB9" w:rsidRDefault="000A2AB9" w:rsidP="000A2AB9">
      <w:pPr>
        <w:pStyle w:val="Ttulo2"/>
      </w:pPr>
      <w:r w:rsidRPr="000A2AB9">
        <w:t>9.1 Convenciones aplicadas</w:t>
      </w:r>
    </w:p>
    <w:p w14:paraId="295F6EA1" w14:textId="4D23E35D" w:rsidR="000A2AB9" w:rsidRDefault="000A2AB9" w:rsidP="000A2AB9">
      <w:r w:rsidRPr="000A2AB9">
        <w:t>Los paquetes Kotlin estÃ¡n en minÃºsculas bajo com.alquilerbicicletas.teambicibackend.</w:t>
      </w:r>
    </w:p>
    <w:p w14:paraId="65659E00" w14:textId="066B4B15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Las clases usan PascalCase; funciones y propiedades, camelCase.</w:t>
      </w:r>
    </w:p>
    <w:p w14:paraId="5094518C" w14:textId="650935B5" w:rsidR="000A2AB9" w:rsidRDefault="000A2AB9" w:rsidP="000A2AB9">
      <w:pPr>
        <w:ind w:left="360"/>
      </w:pPr>
      <w:r w:rsidRPr="000A2AB9">
        <w:t>Las enumeraciones representan estados limitados y evitan cadenas inconsistentes.</w:t>
      </w:r>
    </w:p>
    <w:p w14:paraId="40A9BF8D" w14:textId="4B266089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Los DTO separan la entrada de la salida para limitar quÃ© campos puede enviar el cliente.</w:t>
      </w:r>
    </w:p>
    <w:p w14:paraId="318E0A78" w14:textId="31346201" w:rsidR="000A2AB9" w:rsidRDefault="000A2AB9" w:rsidP="000A2AB9">
      <w:pPr>
        <w:ind w:left="360"/>
      </w:pPr>
      <w:r w:rsidRPr="000A2AB9">
        <w:t>Los servicios son el lugar de reglas de negocio y transacciones; los controladores se mantienen delgados.</w:t>
      </w:r>
    </w:p>
    <w:p w14:paraId="0AB6339D" w14:textId="0AE6B201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Los mappers no consultan repositorios; reciben las entidades ya resueltas por el servicio.</w:t>
      </w:r>
    </w:p>
    <w:p w14:paraId="5EECC90C" w14:textId="3CE9BF34" w:rsidR="000A2AB9" w:rsidRDefault="000A2AB9" w:rsidP="000A2AB9">
      <w:pPr>
        <w:pStyle w:val="Ttulo2"/>
      </w:pPr>
      <w:r w:rsidRPr="000A2AB9">
        <w:t>9.2 PolÃ­tica de comentarios</w:t>
      </w:r>
    </w:p>
    <w:p w14:paraId="109B37DC" w14:textId="6DE19977" w:rsidR="000A2AB9" w:rsidRDefault="000A2AB9" w:rsidP="000A2AB9">
      <w:r w:rsidRPr="000A2AB9">
        <w:t>No se debe comentar cada lÃ­nea ni repetir lo que el cÃ³digo expresa con claridad. Los comentarios se reservan para decisiones no obvias, restricciones de seguridad, reglas de negocio de difÃ­cil deducciÃ³n, razones de compatibilidad y efectos secundarios. Por ejemplo, la rotaciÃ³n de refresh tokens y la conversiÃ³n de hora local a UTC son candidatos a comentarios breves porque responden a riesgos de seguridad o integridad temporal.</w:t>
      </w:r>
    </w:p>
    <w:p w14:paraId="12184149" w14:textId="478D4B99" w:rsidR="000A2AB9" w:rsidRDefault="000A2AB9" w:rsidP="000A2AB9">
      <w:pPr>
        <w:pStyle w:val="Ttulo2"/>
      </w:pPr>
      <w:r w:rsidRPr="000A2AB9">
        <w:t>9.3 Ejemplo de comentario Ãºtil</w:t>
      </w:r>
    </w:p>
    <w:p w14:paraId="6A905B51" w14:textId="77777777" w:rsidR="000A2AB9" w:rsidRDefault="000A2AB9" w:rsidP="000A2AB9">
      <w:r>
        <w:t>// Reutilizar un refresh token indica posible robo; se revoca toda la familia.</w:t>
      </w:r>
    </w:p>
    <w:p w14:paraId="59F0CDA6" w14:textId="3F0C267D" w:rsidR="000A2AB9" w:rsidRDefault="000A2AB9" w:rsidP="000A2AB9">
      <w:pPr>
        <w:shd w:val="clear" w:color="auto" w:fill="E6E6E6"/>
        <w:spacing w:line="240" w:lineRule="auto"/>
        <w:ind w:left="360"/>
        <w:rPr>
          <w:rFonts w:ascii="Consolas" w:hAnsi="Consolas"/>
          <w:sz w:val="18"/>
        </w:rPr>
      </w:pPr>
      <w:r w:rsidRPr="000A2AB9">
        <w:rPr>
          <w:rFonts w:ascii="Consolas" w:hAnsi="Consolas"/>
          <w:sz w:val="18"/>
        </w:rPr>
        <w:t>revokeFamily(token.familia)</w:t>
      </w:r>
    </w:p>
    <w:p w14:paraId="0C802184" w14:textId="2A9278F4" w:rsidR="000A2AB9" w:rsidRDefault="000A2AB9" w:rsidP="000A2AB9">
      <w:pPr>
        <w:shd w:val="clear" w:color="auto" w:fill="E6E6E6"/>
        <w:ind w:left="360"/>
      </w:pPr>
      <w:r w:rsidRPr="000A2AB9">
        <w:t>Un comentario como â€œasigna el usuarioâ€ antes de usuario = ... no agrega informaciÃ³n y debe evitarse. La claridad principal debe provenir de nombres precisos, funciones pequeÃ±as y tipos apropiados.</w:t>
      </w:r>
    </w:p>
    <w:p w14:paraId="1382C617" w14:textId="1AF60F30" w:rsidR="000A2AB9" w:rsidRDefault="000A2AB9" w:rsidP="000A2AB9">
      <w:pPr>
        <w:pStyle w:val="Ttulo1"/>
      </w:pPr>
      <w:r w:rsidRPr="000A2AB9">
        <w:t>10. ValidaciÃ³n, errores y consideraciones operativas</w:t>
      </w:r>
    </w:p>
    <w:p w14:paraId="6763E9A8" w14:textId="7F07D2C1" w:rsidR="000A2AB9" w:rsidRDefault="000A2AB9" w:rsidP="000A2AB9">
      <w:pPr>
        <w:pStyle w:val="Ttulo2"/>
      </w:pPr>
      <w:r w:rsidRPr="000A2AB9">
        <w:t>10.1 ValidaciÃ³n de datos</w:t>
      </w:r>
    </w:p>
    <w:p w14:paraId="1D796329" w14:textId="5BC5688E" w:rsidR="000A2AB9" w:rsidRDefault="000A2AB9" w:rsidP="000A2AB9">
      <w:r w:rsidRPr="000A2AB9">
        <w:t>Los DTO del backend aplican restricciones de Jakarta Validation. Por ejemplo, EstacionRequestDto exige cÃ³digo, nombre y direcciÃ³n no vacÃ­os; latitud entre -90 y 90; y longitud entre -180 y 180. El cliente replica estas reglas crÃ­ticas para entregar retroalimentaciÃ³n inmediata, pero el backend permanece como fuente de verdad.</w:t>
      </w:r>
    </w:p>
    <w:p w14:paraId="45CBCE70" w14:textId="36BB6F76" w:rsidR="000A2AB9" w:rsidRDefault="000A2AB9" w:rsidP="000A2AB9">
      <w:pPr>
        <w:pStyle w:val="Ttulo2"/>
      </w:pPr>
      <w:r w:rsidRPr="000A2AB9">
        <w:t>10.2 Reglas de integridad destacadas</w:t>
      </w:r>
    </w:p>
    <w:p w14:paraId="173A3A44" w14:textId="2FDA0E75" w:rsidR="000A2AB9" w:rsidRDefault="000A2AB9" w:rsidP="000A2AB9">
      <w:r w:rsidRPr="000A2AB9">
        <w:t>No se permite reservar en el pasado ni con fecha final igual o anterior al inicio.</w:t>
      </w:r>
    </w:p>
    <w:p w14:paraId="4C623D45" w14:textId="6FD55FBF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Una bicicleta debe estar DISPONIBLE y en la estaciÃ³n indicada para reservarse o alquilarse.</w:t>
      </w:r>
    </w:p>
    <w:p w14:paraId="75D15C14" w14:textId="7BC65A4E" w:rsidR="000A2AB9" w:rsidRDefault="000A2AB9" w:rsidP="000A2AB9">
      <w:pPr>
        <w:ind w:left="360"/>
      </w:pPr>
      <w:r w:rsidRPr="000A2AB9">
        <w:t>No se permite superponer reservas CONFIRMADA para la misma bicicleta.</w:t>
      </w:r>
    </w:p>
    <w:p w14:paraId="3F2A915D" w14:textId="5F177786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Para alquilar debe existir una tarifa activa del tipo de bicicleta.</w:t>
      </w:r>
    </w:p>
    <w:p w14:paraId="37D89BF5" w14:textId="0BE3D14F" w:rsidR="000A2AB9" w:rsidRDefault="000A2AB9" w:rsidP="000A2AB9">
      <w:pPr>
        <w:ind w:left="360"/>
      </w:pPr>
      <w:r w:rsidRPr="000A2AB9">
        <w:t>Solo el propietario puede cancelar su reserva o devolver su alquiler.</w:t>
      </w:r>
    </w:p>
    <w:p w14:paraId="156D28EB" w14:textId="17C77BB1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Una estaciÃ³n de devoluciÃ³n debe estar activa.</w:t>
      </w:r>
    </w:p>
    <w:p w14:paraId="0568B88F" w14:textId="1D7CECEA" w:rsidR="000A2AB9" w:rsidRDefault="000A2AB9" w:rsidP="000A2AB9">
      <w:pPr>
        <w:ind w:left="360"/>
      </w:pPr>
      <w:r w:rsidRPr="000A2AB9">
        <w:t>Las operaciones de catÃ¡logo administrativo requieren rol ADMINISTRADOR.</w:t>
      </w:r>
    </w:p>
    <w:p w14:paraId="55482FEC" w14:textId="4D6343FB" w:rsidR="000A2AB9" w:rsidRDefault="000A2AB9" w:rsidP="000A2AB9">
      <w:pPr>
        <w:pStyle w:val="Ttulo2"/>
      </w:pPr>
      <w:r w:rsidRPr="000A2AB9">
        <w:t>10.3 OperaciÃ³n y evoluciÃ³n recomendada</w:t>
      </w:r>
    </w:p>
    <w:p w14:paraId="5DFE2D1C" w14:textId="7B1568B7" w:rsidR="000A2AB9" w:rsidRDefault="000A2AB9" w:rsidP="000A2AB9">
      <w:r w:rsidRPr="000A2AB9">
        <w:t>Adoptar Flyway o Liquibase para migraciones de PostgreSQL versionadas.</w:t>
      </w:r>
    </w:p>
    <w:p w14:paraId="6867D9AB" w14:textId="73166177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Separar secretos por entorno y usar un gestor de secretos en producciÃ³n.</w:t>
      </w:r>
    </w:p>
    <w:p w14:paraId="456C063F" w14:textId="5C388B58" w:rsidR="000A2AB9" w:rsidRDefault="000A2AB9" w:rsidP="000A2AB9">
      <w:pPr>
        <w:ind w:left="360"/>
      </w:pPr>
      <w:r w:rsidRPr="000A2AB9">
        <w:t>Configurar HTTPS, encabezados de seguridad y monitoreo en despliegues pÃºblicos.</w:t>
      </w:r>
    </w:p>
    <w:p w14:paraId="11A4C05C" w14:textId="78744044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AÃ±adir pruebas de integraciÃ³n para flujos de concurrencia de reservas y alquileres.</w:t>
      </w:r>
    </w:p>
    <w:p w14:paraId="31AD044C" w14:textId="558AA9E1" w:rsidR="000A2AB9" w:rsidRDefault="000A2AB9" w:rsidP="000A2AB9">
      <w:pPr>
        <w:ind w:left="360"/>
      </w:pPr>
      <w:r w:rsidRPr="000A2AB9">
        <w:t>Incorporar registro estructurado y mÃ©tricas para diagnosticar errores sin exponer secretos.</w:t>
      </w:r>
    </w:p>
    <w:p w14:paraId="0B37D9A5" w14:textId="78A55106" w:rsidR="000A2AB9" w:rsidRDefault="000A2AB9" w:rsidP="000A2AB9">
      <w:pPr>
        <w:pStyle w:val="Prrafodelista"/>
        <w:numPr>
          <w:ilvl w:val="0"/>
          <w:numId w:val="1"/>
        </w:numPr>
      </w:pPr>
      <w:r w:rsidRPr="000A2AB9">
        <w:t>Revisar periÃ³dicamente dependencias y configurar copias de seguridad de PostgreSQL.</w:t>
      </w:r>
    </w:p>
    <w:p w14:paraId="36165AA4" w14:textId="4AA4D744" w:rsidR="000A2AB9" w:rsidRDefault="000A2AB9">
      <w:pPr>
        <w:spacing w:after="160" w:line="259" w:lineRule="auto"/>
      </w:pPr>
      <w:r>
        <w:br w:type="page"/>
      </w:r>
    </w:p>
    <w:p w14:paraId="0E95D359" w14:textId="24D9C5A4" w:rsidR="000A2AB9" w:rsidRDefault="000A2AB9" w:rsidP="000A2AB9">
      <w:pPr>
        <w:pStyle w:val="Ttulo1"/>
      </w:pPr>
      <w:r w:rsidRPr="000A2AB9">
        <w:t>Referencias</w:t>
      </w:r>
    </w:p>
    <w:p w14:paraId="683AD146" w14:textId="337B50A2" w:rsidR="000A2AB9" w:rsidRDefault="000A2AB9" w:rsidP="000A2AB9">
      <w:r w:rsidRPr="000A2AB9">
        <w:t>Apache Software Foundation. (s. f.). Gradle user manual. https://docs.gradle.org/</w:t>
      </w:r>
    </w:p>
    <w:p w14:paraId="29399DEA" w14:textId="226BF473" w:rsidR="000A2AB9" w:rsidRDefault="000A2AB9" w:rsidP="000A2AB9">
      <w:pPr>
        <w:ind w:left="720" w:hanging="720"/>
      </w:pPr>
      <w:r w:rsidRPr="000A2AB9">
        <w:t>JetBrains. (s. f.). Kotlin documentation. https://kotlinlang.org/docs/home.html</w:t>
      </w:r>
    </w:p>
    <w:p w14:paraId="1E396CD0" w14:textId="1C102827" w:rsidR="000A2AB9" w:rsidRDefault="000A2AB9" w:rsidP="000A2AB9">
      <w:pPr>
        <w:ind w:left="720" w:hanging="720"/>
      </w:pPr>
      <w:r w:rsidRPr="000A2AB9">
        <w:t>JetBrains. (s. f.). Compose Multiplatform documentation. https://www.jetbrains.com/help/kotlin-multiplatform-dev/compose-multiplatform.html</w:t>
      </w:r>
    </w:p>
    <w:p w14:paraId="628EA170" w14:textId="14D428F8" w:rsidR="000A2AB9" w:rsidRDefault="000A2AB9" w:rsidP="000A2AB9">
      <w:pPr>
        <w:ind w:left="720" w:hanging="720"/>
      </w:pPr>
      <w:r w:rsidRPr="000A2AB9">
        <w:t>Ktor. (s. f.). Ktor documentation. https://ktor.io/docs/</w:t>
      </w:r>
    </w:p>
    <w:p w14:paraId="19BB5D69" w14:textId="43FB3732" w:rsidR="000A2AB9" w:rsidRDefault="000A2AB9" w:rsidP="000A2AB9">
      <w:pPr>
        <w:ind w:left="720" w:hanging="720"/>
      </w:pPr>
      <w:r w:rsidRPr="000A2AB9">
        <w:t>OWASP Foundation. (s. f.). JSON Web Token for Java cheat sheet. https://cheatsheetseries.owasp.org/</w:t>
      </w:r>
    </w:p>
    <w:p w14:paraId="01A58580" w14:textId="45FF2CFB" w:rsidR="000A2AB9" w:rsidRDefault="000A2AB9" w:rsidP="000A2AB9">
      <w:pPr>
        <w:ind w:left="720" w:hanging="720"/>
      </w:pPr>
      <w:r w:rsidRPr="000A2AB9">
        <w:t>PostgreSQL Global Development Group. (s. f.). PostgreSQL documentation. https://www.postgresql.org/docs/</w:t>
      </w:r>
    </w:p>
    <w:p w14:paraId="15417E8E" w14:textId="0CA0C4F6" w:rsidR="000A2AB9" w:rsidRDefault="000A2AB9" w:rsidP="000A2AB9">
      <w:pPr>
        <w:ind w:left="720" w:hanging="720"/>
      </w:pPr>
      <w:r w:rsidRPr="000A2AB9">
        <w:t>Spring. (s. f.). Spring Boot reference documentation. https://docs.spring.io/spring-boot/</w:t>
      </w:r>
    </w:p>
    <w:p w14:paraId="1FEB1BF3" w14:textId="199C07F4" w:rsidR="000A2AB9" w:rsidRDefault="000A2AB9" w:rsidP="000A2AB9">
      <w:pPr>
        <w:ind w:left="720" w:hanging="720"/>
      </w:pPr>
      <w:r w:rsidRPr="000A2AB9">
        <w:t>Spring. (s. f.). Spring Security reference. https://docs.spring.io/spring-security/</w:t>
      </w:r>
    </w:p>
    <w:p w14:paraId="3B93A236" w14:textId="29C2BEB8" w:rsidR="000A2AB9" w:rsidRDefault="000A2AB9" w:rsidP="000A2AB9">
      <w:pPr>
        <w:ind w:left="720" w:hanging="720"/>
      </w:pPr>
      <w:r w:rsidRPr="000A2AB9">
        <w:t>The American Psychological Association. (2020). Publication manual of the American Psychological Association (7th ed.). American Psychological Association.</w:t>
      </w:r>
    </w:p>
    <w:p w14:paraId="4A845B53" w14:textId="77777777" w:rsidR="000A2AB9" w:rsidRPr="000A2AB9" w:rsidRDefault="000A2AB9" w:rsidP="000A2AB9">
      <w:pPr>
        <w:ind w:left="720" w:hanging="720"/>
      </w:pPr>
    </w:p>
    <w:sectPr w:rsidR="000A2AB9" w:rsidRPr="000A2AB9" w:rsidSect="000A2A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B175" w14:textId="77777777" w:rsidR="00A83B01" w:rsidRDefault="00A83B01" w:rsidP="000A2AB9">
      <w:pPr>
        <w:spacing w:line="240" w:lineRule="auto"/>
      </w:pPr>
      <w:r>
        <w:separator/>
      </w:r>
    </w:p>
  </w:endnote>
  <w:endnote w:type="continuationSeparator" w:id="0">
    <w:p w14:paraId="273FA64A" w14:textId="77777777" w:rsidR="00A83B01" w:rsidRDefault="00A83B01" w:rsidP="000A2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7E9C" w14:textId="77777777" w:rsidR="000A2AB9" w:rsidRDefault="000A2A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9AC4" w14:textId="77777777" w:rsidR="000A2AB9" w:rsidRDefault="000A2A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21E1" w14:textId="77777777" w:rsidR="000A2AB9" w:rsidRDefault="000A2A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3412" w14:textId="77777777" w:rsidR="00A83B01" w:rsidRDefault="00A83B01" w:rsidP="000A2AB9">
      <w:pPr>
        <w:spacing w:line="240" w:lineRule="auto"/>
      </w:pPr>
      <w:r>
        <w:separator/>
      </w:r>
    </w:p>
  </w:footnote>
  <w:footnote w:type="continuationSeparator" w:id="0">
    <w:p w14:paraId="4BF2A348" w14:textId="77777777" w:rsidR="00A83B01" w:rsidRDefault="00A83B01" w:rsidP="000A2A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D290" w14:textId="77777777" w:rsidR="000A2AB9" w:rsidRDefault="000A2A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3634" w14:textId="78CB9F97" w:rsidR="000A2AB9" w:rsidRPr="000A2AB9" w:rsidRDefault="000A2AB9" w:rsidP="000A2AB9">
    <w:pPr>
      <w:pStyle w:val="Encabezado"/>
    </w:pPr>
    <w:r w:rsidRPr="000A2AB9">
      <w:fldChar w:fldCharType="begin"/>
    </w:r>
    <w:r w:rsidRPr="000A2AB9">
      <w:instrText xml:space="preserve"> PAGE  \* MERGEFORMAT </w:instrText>
    </w:r>
    <w:r w:rsidRPr="000A2AB9">
      <w:fldChar w:fldCharType="separate"/>
    </w:r>
    <w:r w:rsidRPr="000A2AB9">
      <w:rPr>
        <w:noProof/>
      </w:rPr>
      <w:t>1</w:t>
    </w:r>
    <w:r w:rsidRPr="000A2AB9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8694" w14:textId="77777777" w:rsidR="000A2AB9" w:rsidRDefault="000A2A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91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1275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B9"/>
    <w:rsid w:val="000A2AB9"/>
    <w:rsid w:val="0049382B"/>
    <w:rsid w:val="006206D6"/>
    <w:rsid w:val="00A83B01"/>
    <w:rsid w:val="00BB04BF"/>
    <w:rsid w:val="00BD714A"/>
    <w:rsid w:val="00C31970"/>
    <w:rsid w:val="00F2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BFA0"/>
  <w15:chartTrackingRefBased/>
  <w15:docId w15:val="{B88147CC-B2F2-4BDF-A895-2C1C36A6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A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A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A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2A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AB9"/>
    <w:rPr>
      <w:rFonts w:ascii="Times New Roman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A2A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AB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4048</Words>
  <Characters>22266</Characters>
  <Application>Microsoft Office Word</Application>
  <DocSecurity>0</DocSecurity>
  <Lines>185</Lines>
  <Paragraphs>52</Paragraphs>
  <ScaleCrop>false</ScaleCrop>
  <Company/>
  <LinksUpToDate>false</LinksUpToDate>
  <CharactersWithSpaces>26262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garcia</dc:creator>
  <cp:keywords/>
  <dc:description/>
  <cp:lastModifiedBy>miguel garcia</cp:lastModifiedBy>
  <cp:revision>1</cp:revision>
  <dcterms:created xsi:type="dcterms:W3CDTF">2026-10-01T17:01:00Z</dcterms:created>
  <dcterms:modified xsi:type="dcterms:W3CDTF">2026-10-01T17:02:00Z</dcterms:modified>
</cp:coreProperties>
</file>