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830rkv7213vs" w:id="0"/>
      <w:bookmarkEnd w:id="0"/>
      <w:r w:rsidDel="00000000" w:rsidR="00000000" w:rsidRPr="00000000">
        <w:rPr>
          <w:sz w:val="38"/>
          <w:szCs w:val="38"/>
          <w:rtl w:val="0"/>
        </w:rPr>
        <w:t xml:space="preserve">Procesos del sistema: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poder definir nuestro proyecto  hemos creado los procesos que nos ayudarán a comprender cómo el sistema manejara la información: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Eficiencia algorítmica:</w:t>
      </w:r>
      <w:r w:rsidDel="00000000" w:rsidR="00000000" w:rsidRPr="00000000">
        <w:rPr>
          <w:rtl w:val="0"/>
        </w:rPr>
        <w:t xml:space="preserve"> El sistema utilizará un Árbol Binario de Búsqueda como estructura de datos central para mantener los registros ordenados esto nos permitirá optimizar las consultas y el ordenamiento por carne  teniendo como respaldo permanente de la información a la base de datos que se creó 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Probabilidad y Simplicidad técnica:</w:t>
      </w:r>
      <w:r w:rsidDel="00000000" w:rsidR="00000000" w:rsidRPr="00000000">
        <w:rPr>
          <w:rtl w:val="0"/>
        </w:rPr>
        <w:t xml:space="preserve">  Usaremos SQLite ya que nos permite operar un archivo local en nuestro caso registro_estudiantes.db, eliminando la necesidad de administrar un servidor de base de datos independientes y facilitando la integración mediante ADO.NET en C# WinForms.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Integridad Relacional Fuerte: </w:t>
      </w:r>
      <w:r w:rsidDel="00000000" w:rsidR="00000000" w:rsidRPr="00000000">
        <w:rPr>
          <w:rtl w:val="0"/>
        </w:rPr>
        <w:t xml:space="preserve">El sistema protege la consistencia de los datos ya que se utilizó llaves foráneas y restricciones lógicas para así asegurarnos que por ejemplo un estudiante no puede registrarse sin pertenecer a una carrera existente o evitar que  existan carnet ni nombre de usuarios duplicados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Preservación Histórica :</w:t>
      </w:r>
      <w:r w:rsidDel="00000000" w:rsidR="00000000" w:rsidRPr="00000000">
        <w:rPr>
          <w:rtl w:val="0"/>
        </w:rPr>
        <w:t xml:space="preserve"> Las operaciones de eliminación ("Delete") sobre estudiantes y carreras se manejan como "bajas lógicas", actualizando un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en C#) en lugar de borrar el registro físicamente.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Auditoría Transparente:</w:t>
      </w:r>
      <w:r w:rsidDel="00000000" w:rsidR="00000000" w:rsidRPr="00000000">
        <w:rPr>
          <w:rtl w:val="0"/>
        </w:rPr>
        <w:t xml:space="preserve"> Cualquier operación que modifique el estado de un estudiante (Alta, Actualización o Baja) genera automáticamente un registro de trazabilidad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MovimientosEstudiante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sz w:val="38"/>
          <w:szCs w:val="38"/>
        </w:rPr>
      </w:pPr>
      <w:bookmarkStart w:colFirst="0" w:colLast="0" w:name="_36bneil4l3kc" w:id="1"/>
      <w:bookmarkEnd w:id="1"/>
      <w:r w:rsidDel="00000000" w:rsidR="00000000" w:rsidRPr="00000000">
        <w:rPr>
          <w:sz w:val="38"/>
          <w:szCs w:val="38"/>
          <w:rtl w:val="0"/>
        </w:rPr>
        <w:t xml:space="preserve">Actores y Acciones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la carpeta de modelo de datos y la carpeta seed_inicial.sql que contiene los script de inicialización confirman dos niveles de acceso: 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Administrador (Admin)</w:t>
      </w:r>
      <w:r w:rsidDel="00000000" w:rsidR="00000000" w:rsidRPr="00000000">
        <w:rPr>
          <w:rtl w:val="0"/>
        </w:rPr>
        <w:t xml:space="preserve">:  Control total. Puede realizar lecturas y creaciones (CRUD parcial) de usuarios para el control de acceso. Administra el catálogo de carreras y hereda todas las capacidades del operador.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Operador:  </w:t>
      </w:r>
      <w:r w:rsidDel="00000000" w:rsidR="00000000" w:rsidRPr="00000000">
        <w:rPr>
          <w:rtl w:val="0"/>
        </w:rPr>
        <w:t xml:space="preserve">Maneja el padrón. Ejecuta el CRUD completo de estudiantes desde los formularios Winforms(FrmEstudiantes).</w:t>
      </w:r>
    </w:p>
    <w:p w:rsidR="00000000" w:rsidDel="00000000" w:rsidP="00000000" w:rsidRDefault="00000000" w:rsidRPr="00000000" w14:paraId="0000001A">
      <w:pPr>
        <w:pStyle w:val="Heading1"/>
        <w:rPr>
          <w:sz w:val="38"/>
          <w:szCs w:val="38"/>
        </w:rPr>
      </w:pPr>
      <w:bookmarkStart w:colFirst="0" w:colLast="0" w:name="_i390j9x7fc21" w:id="2"/>
      <w:bookmarkEnd w:id="2"/>
      <w:r w:rsidDel="00000000" w:rsidR="00000000" w:rsidRPr="00000000">
        <w:rPr>
          <w:sz w:val="38"/>
          <w:szCs w:val="38"/>
          <w:rtl w:val="0"/>
        </w:rPr>
        <w:t xml:space="preserve">Casos de Uso (Fase 1):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Gestionar Estudiantes (CRUD Principal):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Crear:</w:t>
      </w:r>
      <w:r w:rsidDel="00000000" w:rsidR="00000000" w:rsidRPr="00000000">
        <w:rPr>
          <w:rtl w:val="0"/>
        </w:rPr>
        <w:t xml:space="preserve"> Registrar un estudiante asociándolo con un carné, datos personales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IdCarrera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Actualizar:</w:t>
      </w:r>
      <w:r w:rsidDel="00000000" w:rsidR="00000000" w:rsidRPr="00000000">
        <w:rPr>
          <w:rtl w:val="0"/>
        </w:rPr>
        <w:t xml:space="preserve"> Modificar la información general del estudiante.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Baja Lógica:</w:t>
      </w:r>
      <w:r w:rsidDel="00000000" w:rsidR="00000000" w:rsidRPr="00000000">
        <w:rPr>
          <w:rtl w:val="0"/>
        </w:rPr>
        <w:t xml:space="preserve"> Cambiar el estado activo del estudiante a inactivo.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y Listar Estudiantes: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Buscar estudiantes específicos por carné o ID y llenar tablas visuales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DataGridView</w:t>
      </w:r>
      <w:r w:rsidDel="00000000" w:rsidR="00000000" w:rsidRPr="00000000">
        <w:rPr>
          <w:rtl w:val="0"/>
        </w:rPr>
        <w:t xml:space="preserve">) utilizando las estructuras en memoria.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Gestionar Carreras (CRUD Parcial):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Cargar la lista de carreras en componentes visuales (como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</w:t>
      </w:r>
      <w:r w:rsidDel="00000000" w:rsidR="00000000" w:rsidRPr="00000000">
        <w:rPr>
          <w:rtl w:val="0"/>
        </w:rPr>
        <w:t xml:space="preserve">) y, opcionalmente, registrar nuevas carreras.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Gestionar Usuarios (CRUD Parcial):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Cargar usuarios para el control básico de acceso a la aplicación WinForms.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 Movimiento (Sistema):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de uso incluido (automático) que inserta un registro en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MovimientoEstudiante</w:t>
      </w:r>
      <w:r w:rsidDel="00000000" w:rsidR="00000000" w:rsidRPr="00000000">
        <w:rPr>
          <w:rtl w:val="0"/>
        </w:rPr>
        <w:t xml:space="preserve"> detallando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TipoMovimiento</w:t>
      </w:r>
      <w:r w:rsidDel="00000000" w:rsidR="00000000" w:rsidRPr="00000000">
        <w:rPr>
          <w:rtl w:val="0"/>
        </w:rPr>
        <w:t xml:space="preserve"> y la fecha de la acción.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after="240" w:before="240" w:lineRule="auto"/>
        <w:jc w:val="center"/>
        <w:rPr>
          <w:rFonts w:ascii="Lora" w:cs="Lora" w:eastAsia="Lora" w:hAnsi="Lora"/>
        </w:rPr>
      </w:pPr>
      <w:bookmarkStart w:colFirst="0" w:colLast="0" w:name="_5bon3j2tyqq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spacing w:after="240" w:before="240" w:lineRule="auto"/>
        <w:jc w:val="left"/>
        <w:rPr>
          <w:rFonts w:ascii="Lora" w:cs="Lora" w:eastAsia="Lora" w:hAnsi="Lora"/>
        </w:rPr>
      </w:pPr>
      <w:bookmarkStart w:colFirst="0" w:colLast="0" w:name="_thx8omvuj3u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spacing w:after="240" w:before="240" w:lineRule="auto"/>
        <w:jc w:val="center"/>
        <w:rPr>
          <w:rFonts w:ascii="Lora" w:cs="Lora" w:eastAsia="Lora" w:hAnsi="Lora"/>
        </w:rPr>
      </w:pPr>
      <w:bookmarkStart w:colFirst="0" w:colLast="0" w:name="_z3jwlro2zdd" w:id="5"/>
      <w:bookmarkEnd w:id="5"/>
      <w:r w:rsidDel="00000000" w:rsidR="00000000" w:rsidRPr="00000000">
        <w:rPr>
          <w:rFonts w:ascii="Lora" w:cs="Lora" w:eastAsia="Lora" w:hAnsi="Lora"/>
          <w:rtl w:val="0"/>
        </w:rPr>
        <w:t xml:space="preserve">Diagrama </w:t>
      </w:r>
      <w:r w:rsidDel="00000000" w:rsidR="00000000" w:rsidRPr="00000000">
        <w:rPr>
          <w:rFonts w:ascii="Lora" w:cs="Lora" w:eastAsia="Lora" w:hAnsi="Lora"/>
          <w:rtl w:val="0"/>
        </w:rPr>
        <w:t xml:space="preserve">UML: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133350</wp:posOffset>
            </wp:positionV>
            <wp:extent cx="6472238" cy="404884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4048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