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Preprocessing Pipeline Audit</w:t>
      </w:r>
    </w:p>
    <w:p>
      <w:pPr>
        <w:jc w:val="left"/>
      </w:pPr>
      <w:r>
        <w:rPr>
          <w:b/>
          <w:color w:val="1F4E79"/>
          <w:sz w:val="28"/>
        </w:rPr>
        <w:t>Single-label future network-anomaly prediction</w:t>
      </w:r>
    </w:p>
    <w:p>
      <w:r>
        <w:t>Evidence-based review of the repository scripts, their file interfaces, and the currently available Mininet telemetry. This is an audit and proposed design only; no preprocessing source code was changed.</w:t>
      </w:r>
    </w:p>
    <w:p>
      <w:pPr>
        <w:pStyle w:val="Heading1"/>
      </w:pPr>
      <w:r>
        <w:t>Executive summary</w:t>
      </w:r>
    </w:p>
    <w:p>
      <w:r>
        <w:rPr>
          <w:b/>
          <w:color w:val="C00000"/>
        </w:rPr>
        <w:t xml:space="preserve">Overall assessment: </w:t>
      </w:r>
      <w:r>
        <w:t>INCORRECT for the stated single-label future anomaly prediction objective.</w:t>
      </w:r>
    </w:p>
    <w:p>
      <w:r>
        <w:t>The connected path currently intends to create four independent binary “anomaly appears somewhere in the next H seconds” targets, not one future anomaly class. Its label generator attempts to assign NaN into integer arrays, so it fails before tail rows are removed. The separate onset-label generator better matches early warning but is not consumed by the sequence stage and still emits binary per-horizon labels. The run-level split in script 05 is structurally sound for preventing same-run overlap, but alphabetical allocation leaves the current test set with traffic-burst runs only. Scaling in script 06 is correctly fitted on training sequences only. Script 04 uses a non-causal whole-run median fallback before the split.</w:t>
      </w:r>
    </w:p>
    <w:p>
      <w:pPr>
        <w:pStyle w:val="Heading2"/>
      </w:pPr>
      <w:r>
        <w:t>Observed data snapshot</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pPr>
              <w:keepLines/>
            </w:pPr>
            <w:r>
              <w:rPr>
                <w:b/>
                <w:color w:val="FFFFFF"/>
                <w:sz w:val="16"/>
              </w:rPr>
              <w:t>Observed item</w:t>
            </w:r>
          </w:p>
        </w:tc>
        <w:tc>
          <w:tcPr>
            <w:tcW w:type="dxa" w:w="5083"/>
            <w:shd w:fill="17365D"/>
          </w:tcPr>
          <w:p>
            <w:pPr>
              <w:keepLines/>
            </w:pPr>
            <w:r>
              <w:rPr>
                <w:b/>
                <w:color w:val="FFFFFF"/>
                <w:sz w:val="16"/>
              </w:rPr>
              <w:t>Repository evidence</w:t>
            </w:r>
          </w:p>
        </w:tc>
      </w:tr>
      <w:tr>
        <w:tc>
          <w:tcPr>
            <w:tcW w:type="dxa" w:w="5083"/>
            <w:vAlign w:val="top"/>
          </w:tcPr>
          <w:p>
            <w:pPr>
              <w:keepLines/>
              <w:spacing w:after="40"/>
            </w:pPr>
            <w:r>
              <w:rPr>
                <w:sz w:val="16"/>
              </w:rPr>
              <w:t>Raw Mininet runs</w:t>
            </w:r>
          </w:p>
        </w:tc>
        <w:tc>
          <w:tcPr>
            <w:tcW w:type="dxa" w:w="5083"/>
            <w:vAlign w:val="top"/>
          </w:tcPr>
          <w:p>
            <w:pPr>
              <w:keepLines/>
              <w:spacing w:after="40"/>
            </w:pPr>
            <w:r>
              <w:rPr>
                <w:sz w:val="16"/>
              </w:rPr>
              <w:t>20 CSVs: 5 each in normal, congestion, bandwidth_degradation, traffic_burst; no high_latency, packet_loss, or queue_buildup run CSVs currently present.</w:t>
            </w:r>
          </w:p>
        </w:tc>
      </w:tr>
      <w:tr>
        <w:tc>
          <w:tcPr>
            <w:tcW w:type="dxa" w:w="5083"/>
            <w:vAlign w:val="top"/>
          </w:tcPr>
          <w:p>
            <w:pPr>
              <w:keepLines/>
              <w:spacing w:after="40"/>
            </w:pPr>
            <w:r>
              <w:rPr>
                <w:sz w:val="16"/>
              </w:rPr>
              <w:t>Rows and sample interval</w:t>
            </w:r>
          </w:p>
        </w:tc>
        <w:tc>
          <w:tcPr>
            <w:tcW w:type="dxa" w:w="5083"/>
            <w:vAlign w:val="top"/>
          </w:tcPr>
          <w:p>
            <w:pPr>
              <w:keepLines/>
              <w:spacing w:after="40"/>
            </w:pPr>
            <w:r>
              <w:rPr>
                <w:sz w:val="16"/>
              </w:rPr>
              <w:t>12,000 rows total (600 per run). actual_delta_t: median 1.000001 s; observed min 0.829790 s, max 1.170685 s; timestamp duplicates per run: 0.</w:t>
            </w:r>
          </w:p>
        </w:tc>
      </w:tr>
      <w:tr>
        <w:tc>
          <w:tcPr>
            <w:tcW w:type="dxa" w:w="5083"/>
            <w:vAlign w:val="top"/>
          </w:tcPr>
          <w:p>
            <w:pPr>
              <w:keepLines/>
              <w:spacing w:after="40"/>
            </w:pPr>
            <w:r>
              <w:rPr>
                <w:sz w:val="16"/>
              </w:rPr>
              <w:t>Labels / imbalance</w:t>
            </w:r>
          </w:p>
        </w:tc>
        <w:tc>
          <w:tcPr>
            <w:tcW w:type="dxa" w:w="5083"/>
            <w:vAlign w:val="top"/>
          </w:tcPr>
          <w:p>
            <w:pPr>
              <w:keepLines/>
              <w:spacing w:after="40"/>
            </w:pPr>
            <w:r>
              <w:rPr>
                <w:sz w:val="16"/>
              </w:rPr>
              <w:t>label=0: 9,500 (79.17%); label=1: 2,500 (20.83%). By anomaly_type: normal 9,500; congestion 1,000; bandwidth_degradation 1,000; traffic_burst 500.</w:t>
            </w:r>
          </w:p>
        </w:tc>
      </w:tr>
      <w:tr>
        <w:tc>
          <w:tcPr>
            <w:tcW w:type="dxa" w:w="5083"/>
            <w:vAlign w:val="top"/>
          </w:tcPr>
          <w:p>
            <w:pPr>
              <w:keepLines/>
              <w:spacing w:after="40"/>
            </w:pPr>
            <w:r>
              <w:rPr>
                <w:sz w:val="16"/>
              </w:rPr>
              <w:t>Missingness</w:t>
            </w:r>
          </w:p>
        </w:tc>
        <w:tc>
          <w:tcPr>
            <w:tcW w:type="dxa" w:w="5083"/>
            <w:vAlign w:val="top"/>
          </w:tcPr>
          <w:p>
            <w:pPr>
              <w:keepLines/>
              <w:spacing w:after="40"/>
            </w:pPr>
            <w:r>
              <w:rPr>
                <w:sz w:val="16"/>
              </w:rPr>
              <w:t>329 missing latency_ms observations total: 299 congestion and 10 in each of the other three populated scenario folders. Five missing actual_delta_t per run are expected for first rows.</w:t>
            </w:r>
          </w:p>
        </w:tc>
      </w:tr>
      <w:tr>
        <w:tc>
          <w:tcPr>
            <w:tcW w:type="dxa" w:w="5083"/>
            <w:vAlign w:val="top"/>
          </w:tcPr>
          <w:p>
            <w:pPr>
              <w:keepLines/>
              <w:spacing w:after="40"/>
            </w:pPr>
            <w:r>
              <w:rPr>
                <w:sz w:val="16"/>
              </w:rPr>
              <w:t>Schema</w:t>
            </w:r>
          </w:p>
        </w:tc>
        <w:tc>
          <w:tcPr>
            <w:tcW w:type="dxa" w:w="5083"/>
            <w:vAlign w:val="top"/>
          </w:tcPr>
          <w:p>
            <w:pPr>
              <w:keepLines/>
              <w:spacing w:after="40"/>
            </w:pPr>
            <w:r>
              <w:rPr>
                <w:sz w:val="16"/>
              </w:rPr>
              <w:t>All 20 raw CSVs have the same header and contain all columns required by script 01.</w:t>
            </w:r>
          </w:p>
        </w:tc>
      </w:tr>
      <w:tr>
        <w:tc>
          <w:tcPr>
            <w:tcW w:type="dxa" w:w="5083"/>
            <w:vAlign w:val="top"/>
          </w:tcPr>
          <w:p>
            <w:pPr>
              <w:keepLines/>
              <w:spacing w:after="40"/>
            </w:pPr>
            <w:r>
              <w:rPr>
                <w:sz w:val="16"/>
              </w:rPr>
              <w:t>Separate processed CSV</w:t>
            </w:r>
          </w:p>
        </w:tc>
        <w:tc>
          <w:tcPr>
            <w:tcW w:type="dxa" w:w="5083"/>
            <w:vAlign w:val="top"/>
          </w:tcPr>
          <w:p>
            <w:pPr>
              <w:keepLines/>
              <w:spacing w:after="40"/>
            </w:pPr>
            <w:r>
              <w:rPr>
                <w:sz w:val="16"/>
              </w:rPr>
              <w:t>data/processed/network_traffic_clean.csv is a different 10,005-row, 12-column flow dataset (IP/port fields and binary label), not a Mininet model-ready dataset.</w:t>
            </w:r>
          </w:p>
        </w:tc>
      </w:tr>
    </w:tbl>
    <w:p>
      <w:pPr>
        <w:spacing w:after="20"/>
      </w:pPr>
    </w:p>
    <w:p>
      <w:r>
        <w:t>These measurements were computed from the workspace CSVs at audit time. The preprocessing scripts themselves were not run; no sequences, split arrays, or scaled Mininet artifacts were present in data/processed.</w:t>
      </w:r>
    </w:p>
    <w:p>
      <w:pPr>
        <w:pStyle w:val="Heading1"/>
      </w:pPr>
      <w:r>
        <w:t>1. Overall pipeline assessment</w:t>
      </w:r>
    </w:p>
    <w:p>
      <w:r>
        <w:t>Incorrect. The repository has useful components but does not currently implement the intended single-label seven-class future prediction task end to end. The active filename-compatible route consumes only one of two competing label definitions; the actual target format is multi-output binary, one column per horizon. One label stage has a runtime defect. The sequence creation, splitting, and validation contracts assume those four targets. No active stage produces exactly one target in {normal, congestion, high_latency, packet_loss, bandwidth_degradation, queue_buildup, traffic_burst}. In addition, three anomaly scenarios are not represented in the currently available runs.</w:t>
      </w:r>
    </w:p>
    <w:p>
      <w:pPr>
        <w:pStyle w:val="Heading1"/>
      </w:pPr>
      <w:r>
        <w:t>2. Script-by-script audit</w:t>
      </w:r>
    </w:p>
    <w:p>
      <w:pPr>
        <w:pStyle w:val="Heading2"/>
      </w:pPr>
      <w:r>
        <w:t>01_data_cleaning.py</w:t>
      </w:r>
    </w:p>
    <w:p>
      <w:pPr>
        <w:spacing w:after="40"/>
      </w:pPr>
      <w:r>
        <w:rPr>
          <w:b/>
        </w:rPr>
        <w:t xml:space="preserve">Intended purpose: </w:t>
      </w:r>
      <w:r>
        <w:t>Load raw per-run Mininet telemetry, validate/clean it, preserve run metadata, and report quality.</w:t>
      </w:r>
    </w:p>
    <w:p>
      <w:pPr>
        <w:spacing w:after="40"/>
      </w:pPr>
      <w:r>
        <w:rPr>
          <w:b/>
        </w:rPr>
        <w:t xml:space="preserve">What it actually does: </w:t>
      </w:r>
      <w:r>
        <w:t>Globs data/raw/*/*.csv; adds source_file=basename and scenario=parent folder; converts and validates fields, removes exact duplicate rows, treats negative numeric values as missing, removes invalid timestamps and rows missing essential fields, sorts by source_file/time, then writes network_telemetry_clean.csv and a report.</w:t>
      </w:r>
    </w:p>
    <w:p>
      <w:pPr>
        <w:spacing w:after="40"/>
      </w:pPr>
      <w:r>
        <w:rPr>
          <w:b/>
        </w:rPr>
        <w:t xml:space="preserve">What is correct: </w:t>
      </w:r>
      <w:r>
        <w:t>Input glob matches current directory structure; schema matches all 20 present CSVs; chronology is sorted within source_file; duplicate timestamps are retained rather than silently removed.</w:t>
      </w:r>
    </w:p>
    <w:p>
      <w:pPr>
        <w:spacing w:after="40"/>
      </w:pPr>
      <w:r>
        <w:rPr>
          <w:b/>
        </w:rPr>
        <w:t xml:space="preserve">What is wrong / risk: </w:t>
      </w:r>
      <w:r>
        <w:t>Run ID is only basename, so identical names in different scenario directories would collide. latency_ms is essential: rows missing it are dropped, including observations that may represent event-related probe failures. Current raw latency missingness is 329 rows. File-load failures can be skipped while processing continues. Label validity is not strictly enforced. Quality reports show counts, not imbalance percentages/ratios.</w:t>
      </w:r>
    </w:p>
    <w:p>
      <w:pPr>
        <w:spacing w:after="40"/>
      </w:pPr>
      <w:r>
        <w:rPr>
          <w:b/>
        </w:rPr>
        <w:t xml:space="preserve">What needs to change: </w:t>
      </w:r>
      <w:r>
        <w:t>Use path-unique run IDs, explicitly validate binary labels and scenario metadata, and preserve missing latency plus an indicator instead of deleting those observations. Report missingness and class counts/ratios per run and scenario.</w:t>
      </w:r>
    </w:p>
    <w:p>
      <w:pPr>
        <w:spacing w:after="40"/>
      </w:pPr>
      <w:r>
        <w:rPr>
          <w:b/>
        </w:rPr>
        <w:t xml:space="preserve">Dependency / interface: </w:t>
      </w:r>
      <w:r>
        <w:t>Feeds script 02.</w:t>
      </w:r>
    </w:p>
    <w:p>
      <w:pPr>
        <w:spacing w:after="40"/>
      </w:pPr>
      <w:r>
        <w:rPr>
          <w:b/>
        </w:rPr>
        <w:t xml:space="preserve">Evidence: </w:t>
      </w:r>
      <w:r>
        <w:t>Source refs: 01_data_cleaning.py lines 24–41, 93–122, 214–275, 329–345, 567–588.</w:t>
      </w:r>
    </w:p>
    <w:p>
      <w:pPr>
        <w:pStyle w:val="Heading2"/>
      </w:pPr>
      <w:r>
        <w:t>02_feature_engineering.py</w:t>
      </w:r>
    </w:p>
    <w:p>
      <w:pPr>
        <w:spacing w:after="40"/>
      </w:pPr>
      <w:r>
        <w:rPr>
          <w:b/>
        </w:rPr>
        <w:t xml:space="preserve">Intended purpose: </w:t>
      </w:r>
      <w:r>
        <w:t>Create causal telemetry-derived predictor features per run.</w:t>
      </w:r>
    </w:p>
    <w:p>
      <w:pPr>
        <w:spacing w:after="40"/>
      </w:pPr>
      <w:r>
        <w:rPr>
          <w:b/>
        </w:rPr>
        <w:t xml:space="preserve">What it actually does: </w:t>
      </w:r>
      <w:r>
        <w:t>Reads network_telemetry_clean.csv; sorts/groups by source_file; computes time delta, rates/totals/ratios, drop/error features, trailing rolling means/stds over 3/5/10 rows, differences and percent changes; converts infinities to missing; writes network_telemetry_features.csv.</w:t>
      </w:r>
    </w:p>
    <w:p>
      <w:pPr>
        <w:spacing w:after="40"/>
      </w:pPr>
      <w:r>
        <w:rPr>
          <w:b/>
        </w:rPr>
        <w:t xml:space="preserve">What is correct: </w:t>
      </w:r>
      <w:r>
        <w:t>Transformations are grouped by run and use trailing/current-past data rather than centered windows. Phase metadata exists but the sequence feature whitelist excludes it.</w:t>
      </w:r>
    </w:p>
    <w:p>
      <w:pPr>
        <w:spacing w:after="40"/>
      </w:pPr>
      <w:r>
        <w:rPr>
          <w:b/>
        </w:rPr>
        <w:t xml:space="preserve">What is wrong / risk: </w:t>
      </w:r>
      <w:r>
        <w:t>Rolling windows are measured in observations, not seconds. Irregular or missing samples alter their time span. Divide-by-zero ratios can become missing. The stage does not itself split or impute.</w:t>
      </w:r>
    </w:p>
    <w:p>
      <w:pPr>
        <w:spacing w:after="40"/>
      </w:pPr>
      <w:r>
        <w:rPr>
          <w:b/>
        </w:rPr>
        <w:t xml:space="preserve">What needs to change: </w:t>
      </w:r>
      <w:r>
        <w:t>Retain causal feature math, but document cadence checks; consider time-based windows or reject windows violating a declared regularity/gap policy. Keep deployment-unavailable phase/intervention metadata out of X.</w:t>
      </w:r>
    </w:p>
    <w:p>
      <w:pPr>
        <w:spacing w:after="40"/>
      </w:pPr>
      <w:r>
        <w:rPr>
          <w:b/>
        </w:rPr>
        <w:t xml:space="preserve">Dependency / interface: </w:t>
      </w:r>
      <w:r>
        <w:t>Consumes script 01; input to both scripts 03.</w:t>
      </w:r>
    </w:p>
    <w:p>
      <w:pPr>
        <w:spacing w:after="40"/>
      </w:pPr>
      <w:r>
        <w:rPr>
          <w:b/>
        </w:rPr>
        <w:t xml:space="preserve">Evidence: </w:t>
      </w:r>
      <w:r>
        <w:t>Source refs: 02_feature_engineering.py lines 12–19, 95–124, 166–216, 267–326, 536.</w:t>
      </w:r>
    </w:p>
    <w:p>
      <w:pPr>
        <w:pStyle w:val="Heading2"/>
      </w:pPr>
      <w:r>
        <w:t>03_future_label_generation.py</w:t>
      </w:r>
    </w:p>
    <w:p>
      <w:pPr>
        <w:spacing w:after="40"/>
      </w:pPr>
      <w:r>
        <w:rPr>
          <w:b/>
        </w:rPr>
        <w:t xml:space="preserve">Intended purpose: </w:t>
      </w:r>
      <w:r>
        <w:t>Generate horizon-based future anomaly-state presence labels.</w:t>
      </w:r>
    </w:p>
    <w:p>
      <w:pPr>
        <w:spacing w:after="40"/>
      </w:pPr>
      <w:r>
        <w:rPr>
          <w:b/>
        </w:rPr>
        <w:t xml:space="preserve">What it actually does: </w:t>
      </w:r>
      <w:r>
        <w:t>Reads feature CSV; intends to write network_telemetry_labeled.csv with four binary targets: future_anomaly_5s, 10s, 15s, and 20s. For each current row it searches later timestamps in (t,t+H].</w:t>
      </w:r>
    </w:p>
    <w:p>
      <w:pPr>
        <w:spacing w:after="40"/>
      </w:pPr>
      <w:r>
        <w:rPr>
          <w:b/>
        </w:rPr>
        <w:t xml:space="preserve">What is correct: </w:t>
      </w:r>
      <w:r>
        <w:t>Horizon membership is based on timestamps rather than a fixed row count. It distinguishes future interval from past/current records.</w:t>
      </w:r>
    </w:p>
    <w:p>
      <w:pPr>
        <w:spacing w:after="40"/>
      </w:pPr>
      <w:r>
        <w:rPr>
          <w:b/>
        </w:rPr>
        <w:t xml:space="preserve">What is wrong / risk: </w:t>
      </w:r>
      <w:r>
        <w:t>Meaning is “any anomalous state occurs during horizon”; continued anomaly counts positive and it does not identify onset or anomaly class. It initializes integer arrays, then assigns NaN for horizons with no future observations, which raises before its intended tail drop and output. Four binary columns are not the requested one multiclass target.</w:t>
      </w:r>
    </w:p>
    <w:p>
      <w:pPr>
        <w:spacing w:after="40"/>
      </w:pPr>
      <w:r>
        <w:rPr>
          <w:b/>
        </w:rPr>
        <w:t xml:space="preserve">What needs to change: </w:t>
      </w:r>
      <w:r>
        <w:t>Do not retain as an independent competing label generator. Replace with one canonical label stage with explicit tail censoring and a single declared class/horizon policy.</w:t>
      </w:r>
    </w:p>
    <w:p>
      <w:pPr>
        <w:spacing w:after="40"/>
      </w:pPr>
      <w:r>
        <w:rPr>
          <w:b/>
        </w:rPr>
        <w:t xml:space="preserve">Dependency / interface: </w:t>
      </w:r>
      <w:r>
        <w:t>The nominal output file/columns are consumed by script 04.</w:t>
      </w:r>
    </w:p>
    <w:p>
      <w:pPr>
        <w:spacing w:after="40"/>
      </w:pPr>
      <w:r>
        <w:rPr>
          <w:b/>
        </w:rPr>
        <w:t xml:space="preserve">Evidence: </w:t>
      </w:r>
      <w:r>
        <w:t>Source refs: 03_future_label_generation.py lines 42, 122–162, 199, 228–250.</w:t>
      </w:r>
    </w:p>
    <w:p>
      <w:pPr>
        <w:pStyle w:val="Heading2"/>
      </w:pPr>
      <w:r>
        <w:t>03_future_onset_labels.py</w:t>
      </w:r>
    </w:p>
    <w:p>
      <w:pPr>
        <w:spacing w:after="40"/>
      </w:pPr>
      <w:r>
        <w:rPr>
          <w:b/>
        </w:rPr>
        <w:t xml:space="preserve">Intended purpose: </w:t>
      </w:r>
      <w:r>
        <w:t>Generate future onset labels for early-warning experiments.</w:t>
      </w:r>
    </w:p>
    <w:p>
      <w:pPr>
        <w:spacing w:after="40"/>
      </w:pPr>
      <w:r>
        <w:rPr>
          <w:b/>
        </w:rPr>
        <w:t xml:space="preserve">What it actually does: </w:t>
      </w:r>
      <w:r>
        <w:t>Reads the same feature table and writes network_telemetry_onset_labeled.csv with future_onset_* binary targets. Detects onset from adjacent-row 0→1 transitions, then checks onset timestamps within (t,t+H]; removes rows beyond last_timestamp−max_horizon.</w:t>
      </w:r>
    </w:p>
    <w:p>
      <w:pPr>
        <w:spacing w:after="40"/>
      </w:pPr>
      <w:r>
        <w:rPr>
          <w:b/>
        </w:rPr>
        <w:t xml:space="preserve">What is correct: </w:t>
      </w:r>
      <w:r>
        <w:t>The future horizon is time-based; distinguishing onset from anomaly persistence is more appropriate for advance warning than state-presence labels.</w:t>
      </w:r>
    </w:p>
    <w:p>
      <w:pPr>
        <w:spacing w:after="40"/>
      </w:pPr>
      <w:r>
        <w:rPr>
          <w:b/>
        </w:rPr>
        <w:t xml:space="preserve">What is wrong / risk: </w:t>
      </w:r>
      <w:r>
        <w:t>Still produces binary target columns per horizon, not one of seven classes. Onset detection uses adjacency rather than a validated elapsed-time continuity rule; duplicate timestamps or large gaps create ambiguity. Output filename and column names are incompatible with script 04.</w:t>
      </w:r>
    </w:p>
    <w:p>
      <w:pPr>
        <w:spacing w:after="40"/>
      </w:pPr>
      <w:r>
        <w:rPr>
          <w:b/>
        </w:rPr>
        <w:t xml:space="preserve">What needs to change: </w:t>
      </w:r>
      <w:r>
        <w:t>Use its onset concept only after defining target semantics, currently-normal anchors, onset timing, gap behavior, class mapping, multiple-event policy, and one primary horizon. Wire the canonical output explicitly.</w:t>
      </w:r>
    </w:p>
    <w:p>
      <w:pPr>
        <w:spacing w:after="40"/>
      </w:pPr>
      <w:r>
        <w:rPr>
          <w:b/>
        </w:rPr>
        <w:t xml:space="preserve">Dependency / interface: </w:t>
      </w:r>
      <w:r>
        <w:t>Alternative branch only; not consumed by script 04 as written.</w:t>
      </w:r>
    </w:p>
    <w:p>
      <w:pPr>
        <w:spacing w:after="40"/>
      </w:pPr>
      <w:r>
        <w:rPr>
          <w:b/>
        </w:rPr>
        <w:t xml:space="preserve">Evidence: </w:t>
      </w:r>
      <w:r>
        <w:t>Source refs: 03_future_onset_labels.py lines 13–20, 99–104, 160–169, 215–242.</w:t>
      </w:r>
    </w:p>
    <w:p>
      <w:pPr>
        <w:pStyle w:val="Heading2"/>
      </w:pPr>
      <w:r>
        <w:t>04_sequence_generation.py</w:t>
      </w:r>
    </w:p>
    <w:p>
      <w:pPr>
        <w:spacing w:after="40"/>
      </w:pPr>
      <w:r>
        <w:rPr>
          <w:b/>
        </w:rPr>
        <w:t xml:space="preserve">Intended purpose: </w:t>
      </w:r>
      <w:r>
        <w:t>Convert labeled per-run telemetry into temporal X and future-target Y arrays plus provenance metadata.</w:t>
      </w:r>
    </w:p>
    <w:p>
      <w:pPr>
        <w:spacing w:after="40"/>
      </w:pPr>
      <w:r>
        <w:rPr>
          <w:b/>
        </w:rPr>
        <w:t xml:space="preserve">What it actually does: </w:t>
      </w:r>
      <w:r>
        <w:t>Reads network_telemetry_labeled.csv. Uses an explicit 54-feature whitelist; forward-fills within each run, then fills remaining missing values with that whole run’s median. For index i, X is rows [i−20,i) and Y/prediction_timestamp correspond to row i. Rejects sequences with input timestamp gaps &gt;2 seconds. Writes X_sequences.npy, Y_targets.npy, and metadata.</w:t>
      </w:r>
    </w:p>
    <w:p>
      <w:pPr>
        <w:spacing w:after="40"/>
      </w:pPr>
      <w:r>
        <w:rPr>
          <w:b/>
        </w:rPr>
        <w:t xml:space="preserve">What is correct: </w:t>
      </w:r>
      <w:r>
        <w:t>The model-input whitelist excludes source/scenario identifiers, timestamp, phase, current label, anomaly_type, and future-target columns. Sequence generation iterates by source_file, preventing ordinary windows crossing runs if run IDs are unique. Feature windows use only past rows.</w:t>
      </w:r>
    </w:p>
    <w:p>
      <w:pPr>
        <w:spacing w:after="40"/>
      </w:pPr>
      <w:r>
        <w:rPr>
          <w:b/>
        </w:rPr>
        <w:t xml:space="preserve">What is wrong / risk: </w:t>
      </w:r>
      <w:r>
        <w:t>Whole-run median is computed before train/test split and therefore uses future data to impute earlier inputs. Twenty rows are not inherently 20 seconds. Target and timestamp are at row i, while the last input is i−1; the prediction-time convention is unclear. Gap check omits last-input-to-target interval. Metadata only includes source_file and prediction_timestamp, omits scenario, window start/end, feature list, explicit horizon/config. Imputation masks are not retained.</w:t>
      </w:r>
    </w:p>
    <w:p>
      <w:pPr>
        <w:spacing w:after="40"/>
      </w:pPr>
      <w:r>
        <w:rPr>
          <w:b/>
        </w:rPr>
        <w:t xml:space="preserve">What needs to change: </w:t>
      </w:r>
      <w:r>
        <w:t>Define one prediction anchor; ensure X ends at anchor t, and Y is based strictly after it with a time horizon; reject gaps by declared timing policy including anchor-to-target checks. Split runs before any learned imputation; use causal fill/training-only fallback and indicators. Preserve auditable metadata.</w:t>
      </w:r>
    </w:p>
    <w:p>
      <w:pPr>
        <w:spacing w:after="40"/>
      </w:pPr>
      <w:r>
        <w:rPr>
          <w:b/>
        </w:rPr>
        <w:t xml:space="preserve">Dependency / interface: </w:t>
      </w:r>
      <w:r>
        <w:t>Consumes script 03 state-label output; consumed by scripts 05 and 08.</w:t>
      </w:r>
    </w:p>
    <w:p>
      <w:pPr>
        <w:spacing w:after="40"/>
      </w:pPr>
      <w:r>
        <w:rPr>
          <w:b/>
        </w:rPr>
        <w:t xml:space="preserve">Evidence: </w:t>
      </w:r>
      <w:r>
        <w:t>Source refs: 04_sequence_generation.py lines 33–46, 76–130, 163, 224–242, 314–366, 388–408.</w:t>
      </w:r>
    </w:p>
    <w:p>
      <w:pPr>
        <w:pStyle w:val="Heading2"/>
      </w:pPr>
      <w:r>
        <w:t>05_train_val_test_split.py</w:t>
      </w:r>
    </w:p>
    <w:p>
      <w:pPr>
        <w:spacing w:after="40"/>
      </w:pPr>
      <w:r>
        <w:rPr>
          <w:b/>
        </w:rPr>
        <w:t xml:space="preserve">Intended purpose: </w:t>
      </w:r>
      <w:r>
        <w:t>Assign complete experimental runs to train/validation/test.</w:t>
      </w:r>
    </w:p>
    <w:p>
      <w:pPr>
        <w:spacing w:after="40"/>
      </w:pPr>
      <w:r>
        <w:rPr>
          <w:b/>
        </w:rPr>
        <w:t xml:space="preserve">What it actually does: </w:t>
      </w:r>
      <w:r>
        <w:t>Reads sequence arrays+metadata; sorts unique source_file values alphabetically and allocates contiguous run groups at nominal 70/15/remainder; writes nested splits/{train,validation,test}/X.npy, Y.npy, metadata, plus allocation. With 20 distinct runs, allocation is 14/3/3.</w:t>
      </w:r>
    </w:p>
    <w:p>
      <w:pPr>
        <w:spacing w:after="40"/>
      </w:pPr>
      <w:r>
        <w:rPr>
          <w:b/>
        </w:rPr>
        <w:t xml:space="preserve">What is correct: </w:t>
      </w:r>
      <w:r>
        <w:t>Run-level grouping prevents overlapping sequences from one run crossing data splits (assuming unique run IDs). It writes the nested layout expected by script 06.</w:t>
      </w:r>
    </w:p>
    <w:p>
      <w:pPr>
        <w:spacing w:after="40"/>
      </w:pPr>
      <w:r>
        <w:rPr>
          <w:b/>
        </w:rPr>
        <w:t xml:space="preserve">What is wrong / risk: </w:t>
      </w:r>
      <w:r>
        <w:t>Alphabetical ordering is not randomized or scenario-stratified. With current scenario-prefixed names, first 14 are all 5 bandwidth runs, all 5 congestion runs, and 4 normal runs. Validation gets remaining normal plus 2 traffic-burst runs. Test is only the last 3 traffic-burst runs: confirmed scenario coverage defect.</w:t>
      </w:r>
    </w:p>
    <w:p>
      <w:pPr>
        <w:spacing w:after="40"/>
      </w:pPr>
      <w:r>
        <w:rPr>
          <w:b/>
        </w:rPr>
        <w:t xml:space="preserve">What needs to change: </w:t>
      </w:r>
      <w:r>
        <w:t>Use a single seeded, run-level scenario-stratified allocator; persist allocation; fail early if a class has too few independent runs. Avoid sequence-level random splitting.</w:t>
      </w:r>
    </w:p>
    <w:p>
      <w:pPr>
        <w:spacing w:after="40"/>
      </w:pPr>
      <w:r>
        <w:rPr>
          <w:b/>
        </w:rPr>
        <w:t xml:space="preserve">Dependency / interface: </w:t>
      </w:r>
      <w:r>
        <w:t>Inputs from 04; layout consumed by 06.</w:t>
      </w:r>
    </w:p>
    <w:p>
      <w:pPr>
        <w:spacing w:after="40"/>
      </w:pPr>
      <w:r>
        <w:rPr>
          <w:b/>
        </w:rPr>
        <w:t xml:space="preserve">Evidence: </w:t>
      </w:r>
      <w:r>
        <w:t>Source refs: 05_train_val_test_split.py lines 121–162, 238–248.</w:t>
      </w:r>
    </w:p>
    <w:p>
      <w:pPr>
        <w:pStyle w:val="Heading2"/>
      </w:pPr>
      <w:r>
        <w:t>06_feature_scaling.py</w:t>
      </w:r>
    </w:p>
    <w:p>
      <w:pPr>
        <w:spacing w:after="40"/>
      </w:pPr>
      <w:r>
        <w:rPr>
          <w:b/>
        </w:rPr>
        <w:t xml:space="preserve">Intended purpose: </w:t>
      </w:r>
      <w:r>
        <w:t>Scale input features without fitting on held-out data.</w:t>
      </w:r>
    </w:p>
    <w:p>
      <w:pPr>
        <w:spacing w:after="40"/>
      </w:pPr>
      <w:r>
        <w:rPr>
          <w:b/>
        </w:rPr>
        <w:t xml:space="preserve">What it actually does: </w:t>
      </w:r>
      <w:r>
        <w:t>Loads nested train/validation/test X.npy/Y.npy, flattens training sequences across samples and timesteps, fits StandardScaler on training X only, transforms all splits, and writes scaled arrays/scaler parameters.</w:t>
      </w:r>
    </w:p>
    <w:p>
      <w:pPr>
        <w:spacing w:after="40"/>
      </w:pPr>
      <w:r>
        <w:rPr>
          <w:b/>
        </w:rPr>
        <w:t xml:space="preserve">What is correct: </w:t>
      </w:r>
      <w:r>
        <w:t>Train-only fitting is correct and avoids validation/test scaler-statistic leakage for the 05→06 route.</w:t>
      </w:r>
    </w:p>
    <w:p>
      <w:pPr>
        <w:spacing w:after="40"/>
      </w:pPr>
      <w:r>
        <w:rPr>
          <w:b/>
        </w:rPr>
        <w:t xml:space="preserve">What is wrong / risk: </w:t>
      </w:r>
      <w:r>
        <w:t>Does not directly consume script 08’s flat X_train.npy/Y_train.npy output. It does not validate target semantic/provenance consistency.</w:t>
      </w:r>
    </w:p>
    <w:p>
      <w:pPr>
        <w:spacing w:after="40"/>
      </w:pPr>
      <w:r>
        <w:rPr>
          <w:b/>
        </w:rPr>
        <w:t xml:space="preserve">What needs to change: </w:t>
      </w:r>
      <w:r>
        <w:t>Preserve training-only fit; unify split interface and record feature order/config/scaler provenance. Keep target values unscaled.</w:t>
      </w:r>
    </w:p>
    <w:p>
      <w:pPr>
        <w:spacing w:after="40"/>
      </w:pPr>
      <w:r>
        <w:rPr>
          <w:b/>
        </w:rPr>
        <w:t xml:space="preserve">Dependency / interface: </w:t>
      </w:r>
      <w:r>
        <w:t>Consumes 05 output; feeds 07.</w:t>
      </w:r>
    </w:p>
    <w:p>
      <w:pPr>
        <w:spacing w:after="40"/>
      </w:pPr>
      <w:r>
        <w:rPr>
          <w:b/>
        </w:rPr>
        <w:t xml:space="preserve">Evidence: </w:t>
      </w:r>
      <w:r>
        <w:t>Source refs: 06_feature_scaling.py lines 44–52, 197–209, 312.</w:t>
      </w:r>
    </w:p>
    <w:p>
      <w:pPr>
        <w:pStyle w:val="Heading2"/>
      </w:pPr>
      <w:r>
        <w:t>07_model_ready_validation.py</w:t>
      </w:r>
    </w:p>
    <w:p>
      <w:pPr>
        <w:spacing w:after="40"/>
      </w:pPr>
      <w:r>
        <w:rPr>
          <w:b/>
        </w:rPr>
        <w:t xml:space="preserve">Intended purpose: </w:t>
      </w:r>
      <w:r>
        <w:t>Validate scaled array shapes and summarize target distributions.</w:t>
      </w:r>
    </w:p>
    <w:p>
      <w:pPr>
        <w:spacing w:after="40"/>
      </w:pPr>
      <w:r>
        <w:rPr>
          <w:b/>
        </w:rPr>
        <w:t xml:space="preserve">What it actually does: </w:t>
      </w:r>
      <w:r>
        <w:t>Reads scaled arrays; checks array ranks, matching sample counts, finite X, target values binary, and equal target-column counts across splits; reports distributions assuming four ordered horizon columns.</w:t>
      </w:r>
    </w:p>
    <w:p>
      <w:pPr>
        <w:spacing w:after="40"/>
      </w:pPr>
      <w:r>
        <w:rPr>
          <w:b/>
        </w:rPr>
        <w:t xml:space="preserve">What is correct: </w:t>
      </w:r>
      <w:r>
        <w:t>Basic shape/finite-value checks are useful.</w:t>
      </w:r>
    </w:p>
    <w:p>
      <w:pPr>
        <w:spacing w:after="40"/>
      </w:pPr>
      <w:r>
        <w:rPr>
          <w:b/>
        </w:rPr>
        <w:t xml:space="preserve">What is wrong / risk: </w:t>
      </w:r>
      <w:r>
        <w:t>It does not verify run isolation, time alignment, horizon identity/order, feature lineage, scaler provenance, or target semantics. Distribution code indexes four horizons; fewer can fail and extras are not represented. Binary-only Y is incompatible with a single seven-class target.</w:t>
      </w:r>
    </w:p>
    <w:p>
      <w:pPr>
        <w:spacing w:after="40"/>
      </w:pPr>
      <w:r>
        <w:rPr>
          <w:b/>
        </w:rPr>
        <w:t xml:space="preserve">What needs to change: </w:t>
      </w:r>
      <w:r>
        <w:t>Validate exact multiclass schema, target encoding, per-class/run counts, run disjointness, timestamp alignment, split allocation, scaler provenance, and finite inputs.</w:t>
      </w:r>
    </w:p>
    <w:p>
      <w:pPr>
        <w:spacing w:after="40"/>
      </w:pPr>
      <w:r>
        <w:rPr>
          <w:b/>
        </w:rPr>
        <w:t xml:space="preserve">Dependency / interface: </w:t>
      </w:r>
      <w:r>
        <w:t>Consumes 06 output.</w:t>
      </w:r>
    </w:p>
    <w:p>
      <w:pPr>
        <w:spacing w:after="40"/>
      </w:pPr>
      <w:r>
        <w:rPr>
          <w:b/>
        </w:rPr>
        <w:t xml:space="preserve">Evidence: </w:t>
      </w:r>
      <w:r>
        <w:t>Source refs: 07_model_ready_validation.py lines 39, 96–110, 146, 182, 205–253, 475.</w:t>
      </w:r>
    </w:p>
    <w:p>
      <w:pPr>
        <w:pStyle w:val="Heading2"/>
      </w:pPr>
      <w:r>
        <w:t>08_scenario_stratified_split.py</w:t>
      </w:r>
    </w:p>
    <w:p>
      <w:pPr>
        <w:spacing w:after="40"/>
      </w:pPr>
      <w:r>
        <w:rPr>
          <w:b/>
        </w:rPr>
        <w:t xml:space="preserve">Intended purpose: </w:t>
      </w:r>
      <w:r>
        <w:t>Alternative run-level scenario-stratified split.</w:t>
      </w:r>
    </w:p>
    <w:p>
      <w:pPr>
        <w:spacing w:after="40"/>
      </w:pPr>
      <w:r>
        <w:rPr>
          <w:b/>
        </w:rPr>
        <w:t xml:space="preserve">What it actually does: </w:t>
      </w:r>
      <w:r>
        <w:t>Reads sequence metadata/arrays; infers scenario from source_file text; seeded shuffle and split by recognized scenario; writes flat X_train.npy/Y_train.npy style arrays and metadata/allocation. With five runs in each current scenario and filenames containing scenario names, intended allocation is 3/1/1 per scenario (12/4/4 total).</w:t>
      </w:r>
    </w:p>
    <w:p>
      <w:pPr>
        <w:spacing w:after="40"/>
      </w:pPr>
      <w:r>
        <w:rPr>
          <w:b/>
        </w:rPr>
        <w:t xml:space="preserve">What is correct: </w:t>
      </w:r>
      <w:r>
        <w:t>Run-level rather than sequence-level assignment; seeded; scenario-oriented allocation is preferable to script 05’s alphabetical groups. Current filenames include scenario text, so inference appears possible, but explicit scenario metadata is safer.</w:t>
      </w:r>
    </w:p>
    <w:p>
      <w:pPr>
        <w:spacing w:after="40"/>
      </w:pPr>
      <w:r>
        <w:rPr>
          <w:b/>
        </w:rPr>
        <w:t xml:space="preserve">What is wrong / risk: </w:t>
      </w:r>
      <w:r>
        <w:t>Flat output conflicts with script 06 nested paths. For any scenario with one run only train is populated; two runs gives no validation; currently absent scenarios have no class coverage. Scenario inference can yield unknown/unassigned if names do not contain recognized labels.</w:t>
      </w:r>
    </w:p>
    <w:p>
      <w:pPr>
        <w:spacing w:after="40"/>
      </w:pPr>
      <w:r>
        <w:rPr>
          <w:b/>
        </w:rPr>
        <w:t xml:space="preserve">What needs to change: </w:t>
      </w:r>
      <w:r>
        <w:t>Merge its seeded scenario/run logic into one canonical splitter with explicit metadata and a downstream-compatible nested interface. Add preflight for class/run sufficiency.</w:t>
      </w:r>
    </w:p>
    <w:p>
      <w:pPr>
        <w:spacing w:after="40"/>
      </w:pPr>
      <w:r>
        <w:rPr>
          <w:b/>
        </w:rPr>
        <w:t xml:space="preserve">Dependency / interface: </w:t>
      </w:r>
      <w:r>
        <w:t>Alternative to 05, not a compatible replacement for 06 as written.</w:t>
      </w:r>
    </w:p>
    <w:p>
      <w:pPr>
        <w:spacing w:after="40"/>
      </w:pPr>
      <w:r>
        <w:rPr>
          <w:b/>
        </w:rPr>
        <w:t xml:space="preserve">Evidence: </w:t>
      </w:r>
      <w:r>
        <w:t>Source refs: 08_scenario_stratified_split.py lines 57, 92–104, 142–196, 309–333, 654.</w:t>
      </w:r>
    </w:p>
    <w:p>
      <w:pPr>
        <w:pStyle w:val="Heading2"/>
      </w:pPr>
      <w:r>
        <w:t>preprocess.py (additional legacy script)</w:t>
      </w:r>
    </w:p>
    <w:p>
      <w:pPr>
        <w:spacing w:after="40"/>
      </w:pPr>
      <w:r>
        <w:rPr>
          <w:b/>
        </w:rPr>
        <w:t xml:space="preserve">Intended purpose: </w:t>
      </w:r>
      <w:r>
        <w:t>Clean an older flow-record dataset; not among the nine requested pipeline stages.</w:t>
      </w:r>
    </w:p>
    <w:p>
      <w:pPr>
        <w:spacing w:after="40"/>
      </w:pPr>
      <w:r>
        <w:rPr>
          <w:b/>
        </w:rPr>
        <w:t xml:space="preserve">What it actually does: </w:t>
      </w:r>
      <w:r>
        <w:t>Reads CWD-relative data/raw/network_traffic.csv with time, IP/port/protocol, and flow fields; writes data/processed/network_traffic_clean.csv and a report. Counts duplicates diagnostically but does not remove them.</w:t>
      </w:r>
    </w:p>
    <w:p>
      <w:pPr>
        <w:spacing w:after="40"/>
      </w:pPr>
      <w:r>
        <w:rPr>
          <w:b/>
        </w:rPr>
        <w:t xml:space="preserve">What is correct: </w:t>
      </w:r>
      <w:r>
        <w:t>Its diagnostics may be useful for that separate dataset.</w:t>
      </w:r>
    </w:p>
    <w:p>
      <w:pPr>
        <w:spacing w:after="40"/>
      </w:pPr>
      <w:r>
        <w:rPr>
          <w:b/>
        </w:rPr>
        <w:t xml:space="preserve">What is wrong / risk: </w:t>
      </w:r>
      <w:r>
        <w:t>Not imported or consumed by the Mininet telemetry pipeline; schema and paths differ. The current network_traffic_clean.csv is the legacy flow table, not Mininet output/model-ready data.</w:t>
      </w:r>
    </w:p>
    <w:p>
      <w:pPr>
        <w:spacing w:after="40"/>
      </w:pPr>
      <w:r>
        <w:rPr>
          <w:b/>
        </w:rPr>
        <w:t xml:space="preserve">What needs to change: </w:t>
      </w:r>
      <w:r>
        <w:t>Keep separate unless the older data source is intentionally retired; do not treat its output as a stage in telemetry preprocessing.</w:t>
      </w:r>
    </w:p>
    <w:p>
      <w:pPr>
        <w:spacing w:after="40"/>
      </w:pPr>
      <w:r>
        <w:rPr>
          <w:b/>
        </w:rPr>
        <w:t xml:space="preserve">Dependency / interface: </w:t>
      </w:r>
      <w:r>
        <w:t>No connection to scripts 01–08.</w:t>
      </w:r>
    </w:p>
    <w:p>
      <w:pPr>
        <w:spacing w:after="40"/>
      </w:pPr>
      <w:r>
        <w:rPr>
          <w:b/>
        </w:rPr>
        <w:t xml:space="preserve">Evidence: </w:t>
      </w:r>
      <w:r>
        <w:t>Source refs: preprocess.py lines 13, 64, 76, 132–144, 328.</w:t>
      </w:r>
    </w:p>
    <w:p>
      <w:pPr>
        <w:pStyle w:val="Heading1"/>
      </w:pPr>
      <w:r>
        <w:t>3. Data-flow diagram</w:t>
      </w:r>
    </w:p>
    <w:p>
      <w:pPr>
        <w:pStyle w:val="Heading2"/>
      </w:pPr>
      <w:r>
        <w:t>Actual compatible route (inferred from paths)</w:t>
      </w:r>
    </w:p>
    <w:p>
      <w:pPr>
        <w:spacing w:after="20"/>
        <w:ind w:left="360"/>
      </w:pPr>
      <w:r>
        <w:rPr>
          <w:rFonts w:ascii="Consolas" w:hAnsi="Consolas"/>
          <w:sz w:val="16"/>
        </w:rPr>
        <w:t>data/raw/&lt;scenario&gt;/*.csv</w:t>
      </w:r>
    </w:p>
    <w:p>
      <w:pPr>
        <w:spacing w:after="20"/>
        <w:ind w:left="360"/>
      </w:pPr>
      <w:r>
        <w:rPr>
          <w:rFonts w:ascii="Consolas" w:hAnsi="Consolas"/>
          <w:sz w:val="16"/>
        </w:rPr>
        <w:t xml:space="preserve">  ↓ 01_data_cleaning.py → network_telemetry_clean.csv</w:t>
      </w:r>
    </w:p>
    <w:p>
      <w:pPr>
        <w:spacing w:after="20"/>
        <w:ind w:left="360"/>
      </w:pPr>
      <w:r>
        <w:rPr>
          <w:rFonts w:ascii="Consolas" w:hAnsi="Consolas"/>
          <w:sz w:val="16"/>
        </w:rPr>
        <w:t xml:space="preserve">  ↓ 02_feature_engineering.py → network_telemetry_features.csv</w:t>
      </w:r>
    </w:p>
    <w:p>
      <w:pPr>
        <w:spacing w:after="20"/>
        <w:ind w:left="360"/>
      </w:pPr>
      <w:r>
        <w:rPr>
          <w:rFonts w:ascii="Consolas" w:hAnsi="Consolas"/>
          <w:sz w:val="16"/>
        </w:rPr>
        <w:t xml:space="preserve">  ↓ 03_future_label_generation.py → network_telemetry_labeled.csv (currently raises during NaN tail assignment)</w:t>
      </w:r>
    </w:p>
    <w:p>
      <w:pPr>
        <w:spacing w:after="20"/>
        <w:ind w:left="360"/>
      </w:pPr>
      <w:r>
        <w:rPr>
          <w:rFonts w:ascii="Consolas" w:hAnsi="Consolas"/>
          <w:sz w:val="16"/>
        </w:rPr>
        <w:t xml:space="preserve">  ↓ 04_sequence_generation.py → X_sequences.npy + Y_targets.npy + metadata</w:t>
      </w:r>
    </w:p>
    <w:p>
      <w:pPr>
        <w:spacing w:after="20"/>
        <w:ind w:left="360"/>
      </w:pPr>
      <w:r>
        <w:rPr>
          <w:rFonts w:ascii="Consolas" w:hAnsi="Consolas"/>
          <w:sz w:val="16"/>
        </w:rPr>
        <w:t xml:space="preserve">  ↓ 05_train_val_test_split.py → nested run splits</w:t>
      </w:r>
    </w:p>
    <w:p>
      <w:pPr>
        <w:spacing w:after="20"/>
        <w:ind w:left="360"/>
      </w:pPr>
      <w:r>
        <w:rPr>
          <w:rFonts w:ascii="Consolas" w:hAnsi="Consolas"/>
          <w:sz w:val="16"/>
        </w:rPr>
        <w:t xml:space="preserve">  ↓ 06_feature_scaling.py → scaled nested splits</w:t>
      </w:r>
    </w:p>
    <w:p>
      <w:pPr>
        <w:spacing w:after="20"/>
        <w:ind w:left="360"/>
      </w:pPr>
      <w:r>
        <w:rPr>
          <w:rFonts w:ascii="Consolas" w:hAnsi="Consolas"/>
          <w:sz w:val="16"/>
        </w:rPr>
        <w:t xml:space="preserve">  ↓ 07_model_ready_validation.py → validation report</w:t>
      </w:r>
    </w:p>
    <w:p>
      <w:pPr>
        <w:spacing w:after="20"/>
        <w:ind w:left="360"/>
      </w:pPr>
      <w:r>
        <w:rPr>
          <w:rFonts w:ascii="Consolas" w:hAnsi="Consolas"/>
          <w:sz w:val="16"/>
        </w:rPr>
        <w:t>Separate branch: 03_future_onset_labels.py → differently named onset file/columns (not wired to 04).</w:t>
      </w:r>
    </w:p>
    <w:p>
      <w:pPr>
        <w:spacing w:after="20"/>
        <w:ind w:left="360"/>
      </w:pPr>
      <w:r>
        <w:rPr>
          <w:rFonts w:ascii="Consolas" w:hAnsi="Consolas"/>
          <w:sz w:val="16"/>
        </w:rPr>
        <w:t>Alternative split branch: 08_scenario_stratified_split.py → flat split files (not accepted by 06).</w:t>
      </w:r>
    </w:p>
    <w:p>
      <w:pPr>
        <w:spacing w:after="20"/>
        <w:ind w:left="360"/>
      </w:pPr>
      <w:r>
        <w:rPr>
          <w:rFonts w:ascii="Consolas" w:hAnsi="Consolas"/>
          <w:sz w:val="16"/>
        </w:rPr>
        <w:t>Separate legacy path: preprocess.py → network_traffic_clean.csv (unrelated flow schema).</w:t>
      </w:r>
    </w:p>
    <w:p>
      <w:r>
        <w:t>The scripts are standalone and do not import one another. The route above is inferred from matching input/output paths, not confirmed run history; no orchestrator or execution log was found.</w:t>
      </w:r>
    </w:p>
    <w:p>
      <w:pPr>
        <w:pStyle w:val="Heading2"/>
      </w:pPr>
      <w:r>
        <w:t>Required route</w:t>
      </w:r>
    </w:p>
    <w:p>
      <w:pPr>
        <w:spacing w:after="20"/>
        <w:ind w:left="360"/>
      </w:pPr>
      <w:r>
        <w:rPr>
          <w:rFonts w:ascii="Consolas" w:hAnsi="Consolas"/>
          <w:sz w:val="16"/>
        </w:rPr>
        <w:t>Raw per-run Mininet CSVs</w:t>
      </w:r>
    </w:p>
    <w:p>
      <w:pPr>
        <w:spacing w:after="20"/>
        <w:ind w:left="360"/>
      </w:pPr>
      <w:r>
        <w:rPr>
          <w:rFonts w:ascii="Consolas" w:hAnsi="Consolas"/>
          <w:sz w:val="16"/>
        </w:rPr>
        <w:t xml:space="preserve">  ↓ validate schema; unique run ID + scenario + chronological time; preserve missingness</w:t>
      </w:r>
    </w:p>
    <w:p>
      <w:pPr>
        <w:spacing w:after="20"/>
        <w:ind w:left="360"/>
      </w:pPr>
      <w:r>
        <w:rPr>
          <w:rFonts w:ascii="Consolas" w:hAnsi="Consolas"/>
          <w:sz w:val="16"/>
        </w:rPr>
        <w:t>Run-aware, causal cleaning / feature engineering</w:t>
      </w:r>
    </w:p>
    <w:p>
      <w:pPr>
        <w:spacing w:after="20"/>
        <w:ind w:left="360"/>
      </w:pPr>
      <w:r>
        <w:rPr>
          <w:rFonts w:ascii="Consolas" w:hAnsi="Consolas"/>
          <w:sz w:val="16"/>
        </w:rPr>
        <w:t xml:space="preserve">  ↓ one fixed-horizon, single-label future-onset target (normal or one anomaly class)</w:t>
      </w:r>
    </w:p>
    <w:p>
      <w:pPr>
        <w:spacing w:after="20"/>
        <w:ind w:left="360"/>
      </w:pPr>
      <w:r>
        <w:rPr>
          <w:rFonts w:ascii="Consolas" w:hAnsi="Consolas"/>
          <w:sz w:val="16"/>
        </w:rPr>
        <w:t>Chronological windows aligned to an explicit prediction anchor; never cross a run</w:t>
      </w:r>
    </w:p>
    <w:p>
      <w:pPr>
        <w:spacing w:after="20"/>
        <w:ind w:left="360"/>
      </w:pPr>
      <w:r>
        <w:rPr>
          <w:rFonts w:ascii="Consolas" w:hAnsi="Consolas"/>
          <w:sz w:val="16"/>
        </w:rPr>
        <w:t xml:space="preserve">  ↓ seeded run-level, scenario-stratified assignment; persist split map</w:t>
      </w:r>
    </w:p>
    <w:p>
      <w:pPr>
        <w:spacing w:after="20"/>
        <w:ind w:left="360"/>
      </w:pPr>
      <w:r>
        <w:rPr>
          <w:rFonts w:ascii="Consolas" w:hAnsi="Consolas"/>
          <w:sz w:val="16"/>
        </w:rPr>
        <w:t>Training-only imputation/scaling; transform held-out runs with saved fitted state</w:t>
      </w:r>
    </w:p>
    <w:p>
      <w:pPr>
        <w:spacing w:after="20"/>
        <w:ind w:left="360"/>
      </w:pPr>
      <w:r>
        <w:rPr>
          <w:rFonts w:ascii="Consolas" w:hAnsi="Consolas"/>
          <w:sz w:val="16"/>
        </w:rPr>
        <w:t xml:space="preserve">  ↓ final X, one class target Y, provenance metadata/config</w:t>
      </w:r>
    </w:p>
    <w:p>
      <w:pPr>
        <w:spacing w:after="20"/>
        <w:ind w:left="360"/>
      </w:pPr>
      <w:r>
        <w:rPr>
          <w:rFonts w:ascii="Consolas" w:hAnsi="Consolas"/>
          <w:sz w:val="16"/>
        </w:rPr>
        <w:t>Model-ready validation: class/run coverage, leakage, timing, schema, and finite inputs</w:t>
      </w:r>
    </w:p>
    <w:p>
      <w:pPr>
        <w:pStyle w:val="Heading1"/>
      </w:pPr>
      <w:r>
        <w:t>4. Leakage audit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pPr>
              <w:keepLines/>
            </w:pPr>
            <w:r>
              <w:rPr>
                <w:b/>
                <w:color w:val="FFFFFF"/>
                <w:sz w:val="16"/>
              </w:rPr>
              <w:t>Potential source</w:t>
            </w:r>
          </w:p>
        </w:tc>
        <w:tc>
          <w:tcPr>
            <w:tcW w:type="dxa" w:w="3389"/>
            <w:shd w:fill="17365D"/>
          </w:tcPr>
          <w:p>
            <w:pPr>
              <w:keepLines/>
            </w:pPr>
            <w:r>
              <w:rPr>
                <w:b/>
                <w:color w:val="FFFFFF"/>
                <w:sz w:val="16"/>
              </w:rPr>
              <w:t>Status</w:t>
            </w:r>
          </w:p>
        </w:tc>
        <w:tc>
          <w:tcPr>
            <w:tcW w:type="dxa" w:w="3389"/>
            <w:shd w:fill="17365D"/>
          </w:tcPr>
          <w:p>
            <w:pPr>
              <w:keepLines/>
            </w:pPr>
            <w:r>
              <w:rPr>
                <w:b/>
                <w:color w:val="FFFFFF"/>
                <w:sz w:val="16"/>
              </w:rPr>
              <w:t>Evidence / consequence</w:t>
            </w:r>
          </w:p>
        </w:tc>
      </w:tr>
      <w:tr>
        <w:tc>
          <w:tcPr>
            <w:tcW w:type="dxa" w:w="3389"/>
            <w:vAlign w:val="top"/>
          </w:tcPr>
          <w:p>
            <w:pPr>
              <w:keepLines/>
              <w:spacing w:after="40"/>
            </w:pPr>
            <w:r>
              <w:rPr>
                <w:sz w:val="16"/>
              </w:rPr>
              <w:t>Temporal feature lookahead</w:t>
            </w:r>
          </w:p>
        </w:tc>
        <w:tc>
          <w:tcPr>
            <w:tcW w:type="dxa" w:w="3389"/>
            <w:vAlign w:val="top"/>
          </w:tcPr>
          <w:p>
            <w:pPr>
              <w:keepLines/>
              <w:spacing w:after="40"/>
            </w:pPr>
            <w:r>
              <w:rPr>
                <w:sz w:val="16"/>
              </w:rPr>
              <w:t>No issue found</w:t>
            </w:r>
          </w:p>
        </w:tc>
        <w:tc>
          <w:tcPr>
            <w:tcW w:type="dxa" w:w="3389"/>
            <w:vAlign w:val="top"/>
          </w:tcPr>
          <w:p>
            <w:pPr>
              <w:keepLines/>
              <w:spacing w:after="40"/>
            </w:pPr>
            <w:r>
              <w:rPr>
                <w:sz w:val="16"/>
              </w:rPr>
              <w:t>Script 02 uses grouped trailing statistics/differences, not centered future windows.</w:t>
            </w:r>
          </w:p>
        </w:tc>
      </w:tr>
      <w:tr>
        <w:tc>
          <w:tcPr>
            <w:tcW w:type="dxa" w:w="3389"/>
            <w:vAlign w:val="top"/>
          </w:tcPr>
          <w:p>
            <w:pPr>
              <w:keepLines/>
              <w:spacing w:after="40"/>
            </w:pPr>
            <w:r>
              <w:rPr>
                <w:sz w:val="16"/>
              </w:rPr>
              <w:t>Future labels in X</w:t>
            </w:r>
          </w:p>
        </w:tc>
        <w:tc>
          <w:tcPr>
            <w:tcW w:type="dxa" w:w="3389"/>
            <w:vAlign w:val="top"/>
          </w:tcPr>
          <w:p>
            <w:pPr>
              <w:keepLines/>
              <w:spacing w:after="40"/>
            </w:pPr>
            <w:r>
              <w:rPr>
                <w:sz w:val="16"/>
              </w:rPr>
              <w:t>No issue found in explicit whitelist</w:t>
            </w:r>
          </w:p>
        </w:tc>
        <w:tc>
          <w:tcPr>
            <w:tcW w:type="dxa" w:w="3389"/>
            <w:vAlign w:val="top"/>
          </w:tcPr>
          <w:p>
            <w:pPr>
              <w:keepLines/>
              <w:spacing w:after="40"/>
            </w:pPr>
            <w:r>
              <w:rPr>
                <w:sz w:val="16"/>
              </w:rPr>
              <w:t>Script 04 excludes labels, future targets, IDs, timestamps, and phase from its fixed X feature list.</w:t>
            </w:r>
          </w:p>
        </w:tc>
      </w:tr>
      <w:tr>
        <w:tc>
          <w:tcPr>
            <w:tcW w:type="dxa" w:w="3389"/>
            <w:vAlign w:val="top"/>
          </w:tcPr>
          <w:p>
            <w:pPr>
              <w:keepLines/>
              <w:spacing w:after="40"/>
            </w:pPr>
            <w:r>
              <w:rPr>
                <w:sz w:val="16"/>
              </w:rPr>
              <w:t>Prediction anchor alignment</w:t>
            </w:r>
          </w:p>
        </w:tc>
        <w:tc>
          <w:tcPr>
            <w:tcW w:type="dxa" w:w="3389"/>
            <w:vAlign w:val="top"/>
          </w:tcPr>
          <w:p>
            <w:pPr>
              <w:keepLines/>
              <w:spacing w:after="40"/>
            </w:pPr>
            <w:r>
              <w:rPr>
                <w:sz w:val="16"/>
              </w:rPr>
              <w:t>Potential issue</w:t>
            </w:r>
          </w:p>
        </w:tc>
        <w:tc>
          <w:tcPr>
            <w:tcW w:type="dxa" w:w="3389"/>
            <w:vAlign w:val="top"/>
          </w:tcPr>
          <w:p>
            <w:pPr>
              <w:keepLines/>
              <w:spacing w:after="40"/>
            </w:pPr>
            <w:r>
              <w:rPr>
                <w:sz w:val="16"/>
              </w:rPr>
              <w:t>04 has X=[i−20,i), but Y and metadata timestamp at i. Define whether prediction occurs at row i−1 or i and align all references.</w:t>
            </w:r>
          </w:p>
        </w:tc>
      </w:tr>
      <w:tr>
        <w:tc>
          <w:tcPr>
            <w:tcW w:type="dxa" w:w="3389"/>
            <w:vAlign w:val="top"/>
          </w:tcPr>
          <w:p>
            <w:pPr>
              <w:keepLines/>
              <w:spacing w:after="40"/>
            </w:pPr>
            <w:r>
              <w:rPr>
                <w:sz w:val="16"/>
              </w:rPr>
              <w:t>Run-boundary leakage</w:t>
            </w:r>
          </w:p>
        </w:tc>
        <w:tc>
          <w:tcPr>
            <w:tcW w:type="dxa" w:w="3389"/>
            <w:vAlign w:val="top"/>
          </w:tcPr>
          <w:p>
            <w:pPr>
              <w:keepLines/>
              <w:spacing w:after="40"/>
            </w:pPr>
            <w:r>
              <w:rPr>
                <w:sz w:val="16"/>
              </w:rPr>
              <w:t>No current basename collision observed; structural risk</w:t>
            </w:r>
          </w:p>
        </w:tc>
        <w:tc>
          <w:tcPr>
            <w:tcW w:type="dxa" w:w="3389"/>
            <w:vAlign w:val="top"/>
          </w:tcPr>
          <w:p>
            <w:pPr>
              <w:keepLines/>
              <w:spacing w:after="40"/>
            </w:pPr>
            <w:r>
              <w:rPr>
                <w:sz w:val="16"/>
              </w:rPr>
              <w:t>20 source basenames are unique now, but cleaner stores basename not full-path-derived run ID; same names in different scenario folders can merge.</w:t>
            </w:r>
          </w:p>
        </w:tc>
      </w:tr>
      <w:tr>
        <w:tc>
          <w:tcPr>
            <w:tcW w:type="dxa" w:w="3389"/>
            <w:vAlign w:val="top"/>
          </w:tcPr>
          <w:p>
            <w:pPr>
              <w:keepLines/>
              <w:spacing w:after="40"/>
            </w:pPr>
            <w:r>
              <w:rPr>
                <w:sz w:val="16"/>
              </w:rPr>
              <w:t>Train/test run overlap in 05</w:t>
            </w:r>
          </w:p>
        </w:tc>
        <w:tc>
          <w:tcPr>
            <w:tcW w:type="dxa" w:w="3389"/>
            <w:vAlign w:val="top"/>
          </w:tcPr>
          <w:p>
            <w:pPr>
              <w:keepLines/>
              <w:spacing w:after="40"/>
            </w:pPr>
            <w:r>
              <w:rPr>
                <w:sz w:val="16"/>
              </w:rPr>
              <w:t>No issue in grouping</w:t>
            </w:r>
          </w:p>
        </w:tc>
        <w:tc>
          <w:tcPr>
            <w:tcW w:type="dxa" w:w="3389"/>
            <w:vAlign w:val="top"/>
          </w:tcPr>
          <w:p>
            <w:pPr>
              <w:keepLines/>
              <w:spacing w:after="40"/>
            </w:pPr>
            <w:r>
              <w:rPr>
                <w:sz w:val="16"/>
              </w:rPr>
              <w:t>05 assigns whole source_file groups, assuming identity is unique.</w:t>
            </w:r>
          </w:p>
        </w:tc>
      </w:tr>
      <w:tr>
        <w:tc>
          <w:tcPr>
            <w:tcW w:type="dxa" w:w="3389"/>
            <w:vAlign w:val="top"/>
          </w:tcPr>
          <w:p>
            <w:pPr>
              <w:keepLines/>
              <w:spacing w:after="40"/>
            </w:pPr>
            <w:r>
              <w:rPr>
                <w:sz w:val="16"/>
              </w:rPr>
              <w:t>Scenario representation across 05 splits</w:t>
            </w:r>
          </w:p>
        </w:tc>
        <w:tc>
          <w:tcPr>
            <w:tcW w:type="dxa" w:w="3389"/>
            <w:vAlign w:val="top"/>
          </w:tcPr>
          <w:p>
            <w:pPr>
              <w:keepLines/>
              <w:spacing w:after="40"/>
            </w:pPr>
            <w:r>
              <w:rPr>
                <w:sz w:val="16"/>
              </w:rPr>
              <w:t>Confirmed issue</w:t>
            </w:r>
          </w:p>
        </w:tc>
        <w:tc>
          <w:tcPr>
            <w:tcW w:type="dxa" w:w="3389"/>
            <w:vAlign w:val="top"/>
          </w:tcPr>
          <w:p>
            <w:pPr>
              <w:keepLines/>
              <w:spacing w:after="40"/>
            </w:pPr>
            <w:r>
              <w:rPr>
                <w:sz w:val="16"/>
              </w:rPr>
              <w:t>Alphabetical contiguous split makes test only traffic-burst runs for current names.</w:t>
            </w:r>
          </w:p>
        </w:tc>
      </w:tr>
      <w:tr>
        <w:tc>
          <w:tcPr>
            <w:tcW w:type="dxa" w:w="3389"/>
            <w:vAlign w:val="top"/>
          </w:tcPr>
          <w:p>
            <w:pPr>
              <w:keepLines/>
              <w:spacing w:after="40"/>
            </w:pPr>
            <w:r>
              <w:rPr>
                <w:sz w:val="16"/>
              </w:rPr>
              <w:t>Scaling leakage (05→06)</w:t>
            </w:r>
          </w:p>
        </w:tc>
        <w:tc>
          <w:tcPr>
            <w:tcW w:type="dxa" w:w="3389"/>
            <w:vAlign w:val="top"/>
          </w:tcPr>
          <w:p>
            <w:pPr>
              <w:keepLines/>
              <w:spacing w:after="40"/>
            </w:pPr>
            <w:r>
              <w:rPr>
                <w:sz w:val="16"/>
              </w:rPr>
              <w:t>No issue</w:t>
            </w:r>
          </w:p>
        </w:tc>
        <w:tc>
          <w:tcPr>
            <w:tcW w:type="dxa" w:w="3389"/>
            <w:vAlign w:val="top"/>
          </w:tcPr>
          <w:p>
            <w:pPr>
              <w:keepLines/>
              <w:spacing w:after="40"/>
            </w:pPr>
            <w:r>
              <w:rPr>
                <w:sz w:val="16"/>
              </w:rPr>
              <w:t>Scaler is fit on training-only X and used to transform validation/test.</w:t>
            </w:r>
          </w:p>
        </w:tc>
      </w:tr>
      <w:tr>
        <w:tc>
          <w:tcPr>
            <w:tcW w:type="dxa" w:w="3389"/>
            <w:vAlign w:val="top"/>
          </w:tcPr>
          <w:p>
            <w:pPr>
              <w:keepLines/>
              <w:spacing w:after="40"/>
            </w:pPr>
            <w:r>
              <w:rPr>
                <w:sz w:val="16"/>
              </w:rPr>
              <w:t>Scaling interface through 08</w:t>
            </w:r>
          </w:p>
        </w:tc>
        <w:tc>
          <w:tcPr>
            <w:tcW w:type="dxa" w:w="3389"/>
            <w:vAlign w:val="top"/>
          </w:tcPr>
          <w:p>
            <w:pPr>
              <w:keepLines/>
              <w:spacing w:after="40"/>
            </w:pPr>
            <w:r>
              <w:rPr>
                <w:sz w:val="16"/>
              </w:rPr>
              <w:t>Potential / confirmed incompatibility</w:t>
            </w:r>
          </w:p>
        </w:tc>
        <w:tc>
          <w:tcPr>
            <w:tcW w:type="dxa" w:w="3389"/>
            <w:vAlign w:val="top"/>
          </w:tcPr>
          <w:p>
            <w:pPr>
              <w:keepLines/>
              <w:spacing w:after="40"/>
            </w:pPr>
            <w:r>
              <w:rPr>
                <w:sz w:val="16"/>
              </w:rPr>
              <w:t>08 outputs flat files, while 06 expects nested directories; intended safe scaling cannot follow 08 without interface changes.</w:t>
            </w:r>
          </w:p>
        </w:tc>
      </w:tr>
      <w:tr>
        <w:tc>
          <w:tcPr>
            <w:tcW w:type="dxa" w:w="3389"/>
            <w:vAlign w:val="top"/>
          </w:tcPr>
          <w:p>
            <w:pPr>
              <w:keepLines/>
              <w:spacing w:after="40"/>
            </w:pPr>
            <w:r>
              <w:rPr>
                <w:sz w:val="16"/>
              </w:rPr>
              <w:t>Rolling-window leakage</w:t>
            </w:r>
          </w:p>
        </w:tc>
        <w:tc>
          <w:tcPr>
            <w:tcW w:type="dxa" w:w="3389"/>
            <w:vAlign w:val="top"/>
          </w:tcPr>
          <w:p>
            <w:pPr>
              <w:keepLines/>
              <w:spacing w:after="40"/>
            </w:pPr>
            <w:r>
              <w:rPr>
                <w:sz w:val="16"/>
              </w:rPr>
              <w:t>No lookahead found</w:t>
            </w:r>
          </w:p>
        </w:tc>
        <w:tc>
          <w:tcPr>
            <w:tcW w:type="dxa" w:w="3389"/>
            <w:vAlign w:val="top"/>
          </w:tcPr>
          <w:p>
            <w:pPr>
              <w:keepLines/>
              <w:spacing w:after="40"/>
            </w:pPr>
            <w:r>
              <w:rPr>
                <w:sz w:val="16"/>
              </w:rPr>
              <w:t>Trailing rolling features grouped by source_file. Duration is row-count based, not inherently seconds.</w:t>
            </w:r>
          </w:p>
        </w:tc>
      </w:tr>
      <w:tr>
        <w:tc>
          <w:tcPr>
            <w:tcW w:type="dxa" w:w="3389"/>
            <w:vAlign w:val="top"/>
          </w:tcPr>
          <w:p>
            <w:pPr>
              <w:keepLines/>
              <w:spacing w:after="40"/>
            </w:pPr>
            <w:r>
              <w:rPr>
                <w:sz w:val="16"/>
              </w:rPr>
              <w:t>Future-informed imputation</w:t>
            </w:r>
          </w:p>
        </w:tc>
        <w:tc>
          <w:tcPr>
            <w:tcW w:type="dxa" w:w="3389"/>
            <w:vAlign w:val="top"/>
          </w:tcPr>
          <w:p>
            <w:pPr>
              <w:keepLines/>
              <w:spacing w:after="40"/>
            </w:pPr>
            <w:r>
              <w:rPr>
                <w:sz w:val="16"/>
              </w:rPr>
              <w:t>Confirmed temporal leakage</w:t>
            </w:r>
          </w:p>
        </w:tc>
        <w:tc>
          <w:tcPr>
            <w:tcW w:type="dxa" w:w="3389"/>
            <w:vAlign w:val="top"/>
          </w:tcPr>
          <w:p>
            <w:pPr>
              <w:keepLines/>
              <w:spacing w:after="40"/>
            </w:pPr>
            <w:r>
              <w:rPr>
                <w:sz w:val="16"/>
              </w:rPr>
              <w:t>04 computes a whole-run median before splitting and can use later data to impute earlier X.</w:t>
            </w:r>
          </w:p>
        </w:tc>
      </w:tr>
      <w:tr>
        <w:tc>
          <w:tcPr>
            <w:tcW w:type="dxa" w:w="3389"/>
            <w:vAlign w:val="top"/>
          </w:tcPr>
          <w:p>
            <w:pPr>
              <w:keepLines/>
              <w:spacing w:after="40"/>
            </w:pPr>
            <w:r>
              <w:rPr>
                <w:sz w:val="16"/>
              </w:rPr>
              <w:t>Missingness treatment</w:t>
            </w:r>
          </w:p>
        </w:tc>
        <w:tc>
          <w:tcPr>
            <w:tcW w:type="dxa" w:w="3389"/>
            <w:vAlign w:val="top"/>
          </w:tcPr>
          <w:p>
            <w:pPr>
              <w:keepLines/>
              <w:spacing w:after="40"/>
            </w:pPr>
            <w:r>
              <w:rPr>
                <w:sz w:val="16"/>
              </w:rPr>
              <w:t>Confirmed information-loss risk</w:t>
            </w:r>
          </w:p>
        </w:tc>
        <w:tc>
          <w:tcPr>
            <w:tcW w:type="dxa" w:w="3389"/>
            <w:vAlign w:val="top"/>
          </w:tcPr>
          <w:p>
            <w:pPr>
              <w:keepLines/>
              <w:spacing w:after="40"/>
            </w:pPr>
            <w:r>
              <w:rPr>
                <w:sz w:val="16"/>
              </w:rPr>
              <w:t>01 drops rows with missing essential latency; 329 current values can be lost. 04 imputes feature missingness without indicators.</w:t>
            </w:r>
          </w:p>
        </w:tc>
      </w:tr>
      <w:tr>
        <w:tc>
          <w:tcPr>
            <w:tcW w:type="dxa" w:w="3389"/>
            <w:vAlign w:val="top"/>
          </w:tcPr>
          <w:p>
            <w:pPr>
              <w:keepLines/>
              <w:spacing w:after="40"/>
            </w:pPr>
            <w:r>
              <w:rPr>
                <w:sz w:val="16"/>
              </w:rPr>
              <w:t>Target horizon/tail correctness</w:t>
            </w:r>
          </w:p>
        </w:tc>
        <w:tc>
          <w:tcPr>
            <w:tcW w:type="dxa" w:w="3389"/>
            <w:vAlign w:val="top"/>
          </w:tcPr>
          <w:p>
            <w:pPr>
              <w:keepLines/>
              <w:spacing w:after="40"/>
            </w:pPr>
            <w:r>
              <w:rPr>
                <w:sz w:val="16"/>
              </w:rPr>
              <w:t>Confirmed defect</w:t>
            </w:r>
          </w:p>
        </w:tc>
        <w:tc>
          <w:tcPr>
            <w:tcW w:type="dxa" w:w="3389"/>
            <w:vAlign w:val="top"/>
          </w:tcPr>
          <w:p>
            <w:pPr>
              <w:keepLines/>
              <w:spacing w:after="40"/>
            </w:pPr>
            <w:r>
              <w:rPr>
                <w:sz w:val="16"/>
              </w:rPr>
              <w:t>03 state-label generator writes NaN into integer arrays and raises before intended tail removal; target labels cannot currently be generated through this path.</w:t>
            </w:r>
          </w:p>
        </w:tc>
      </w:tr>
    </w:tbl>
    <w:p>
      <w:pPr>
        <w:spacing w:after="20"/>
      </w:pPr>
    </w:p>
    <w:p>
      <w:pPr>
        <w:pStyle w:val="Heading1"/>
      </w:pPr>
      <w:r>
        <w:t>5. Label-definition recommendation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pPr>
              <w:keepLines/>
            </w:pPr>
            <w:r>
              <w:rPr>
                <w:b/>
                <w:color w:val="FFFFFF"/>
                <w:sz w:val="16"/>
              </w:rPr>
              <w:t>Definition</w:t>
            </w:r>
          </w:p>
        </w:tc>
        <w:tc>
          <w:tcPr>
            <w:tcW w:type="dxa" w:w="3389"/>
            <w:shd w:fill="17365D"/>
          </w:tcPr>
          <w:p>
            <w:pPr>
              <w:keepLines/>
            </w:pPr>
            <w:r>
              <w:rPr>
                <w:b/>
                <w:color w:val="FFFFFF"/>
                <w:sz w:val="16"/>
              </w:rPr>
              <w:t>Meaning</w:t>
            </w:r>
          </w:p>
        </w:tc>
        <w:tc>
          <w:tcPr>
            <w:tcW w:type="dxa" w:w="3389"/>
            <w:shd w:fill="17365D"/>
          </w:tcPr>
          <w:p>
            <w:pPr>
              <w:keepLines/>
            </w:pPr>
            <w:r>
              <w:rPr>
                <w:b/>
                <w:color w:val="FFFFFF"/>
                <w:sz w:val="16"/>
              </w:rPr>
              <w:t>Assessment</w:t>
            </w:r>
          </w:p>
        </w:tc>
      </w:tr>
      <w:tr>
        <w:tc>
          <w:tcPr>
            <w:tcW w:type="dxa" w:w="3389"/>
            <w:vAlign w:val="top"/>
          </w:tcPr>
          <w:p>
            <w:pPr>
              <w:keepLines/>
              <w:spacing w:after="40"/>
            </w:pPr>
            <w:r>
              <w:rPr>
                <w:sz w:val="16"/>
              </w:rPr>
              <w:t>03_future_label_generation</w:t>
            </w:r>
          </w:p>
        </w:tc>
        <w:tc>
          <w:tcPr>
            <w:tcW w:type="dxa" w:w="3389"/>
            <w:vAlign w:val="top"/>
          </w:tcPr>
          <w:p>
            <w:pPr>
              <w:keepLines/>
              <w:spacing w:after="40"/>
            </w:pPr>
            <w:r>
              <w:rPr>
                <w:sz w:val="16"/>
              </w:rPr>
              <w:t>At least one anomalous state observation occurs somewhere in (t,t+H].</w:t>
            </w:r>
          </w:p>
        </w:tc>
        <w:tc>
          <w:tcPr>
            <w:tcW w:type="dxa" w:w="3389"/>
            <w:vAlign w:val="top"/>
          </w:tcPr>
          <w:p>
            <w:pPr>
              <w:keepLines/>
              <w:spacing w:after="40"/>
            </w:pPr>
            <w:r>
              <w:rPr>
                <w:sz w:val="16"/>
              </w:rPr>
              <w:t>Future-state presence; persistence is positive; four binary outputs. Not single-class, not specifically onset. Runtime tail defect.</w:t>
            </w:r>
          </w:p>
        </w:tc>
      </w:tr>
      <w:tr>
        <w:tc>
          <w:tcPr>
            <w:tcW w:type="dxa" w:w="3389"/>
            <w:vAlign w:val="top"/>
          </w:tcPr>
          <w:p>
            <w:pPr>
              <w:keepLines/>
              <w:spacing w:after="40"/>
            </w:pPr>
            <w:r>
              <w:rPr>
                <w:sz w:val="16"/>
              </w:rPr>
              <w:t>03_future_onset_labels</w:t>
            </w:r>
          </w:p>
        </w:tc>
        <w:tc>
          <w:tcPr>
            <w:tcW w:type="dxa" w:w="3389"/>
            <w:vAlign w:val="top"/>
          </w:tcPr>
          <w:p>
            <w:pPr>
              <w:keepLines/>
              <w:spacing w:after="40"/>
            </w:pPr>
            <w:r>
              <w:rPr>
                <w:sz w:val="16"/>
              </w:rPr>
              <w:t>A 0→1 transition occurs somewhere in (t,t+H].</w:t>
            </w:r>
          </w:p>
        </w:tc>
        <w:tc>
          <w:tcPr>
            <w:tcW w:type="dxa" w:w="3389"/>
            <w:vAlign w:val="top"/>
          </w:tcPr>
          <w:p>
            <w:pPr>
              <w:keepLines/>
              <w:spacing w:after="40"/>
            </w:pPr>
            <w:r>
              <w:rPr>
                <w:sz w:val="16"/>
              </w:rPr>
              <w:t>Better fit for early warning, but onset transition is row-adjacent and the output is binary per horizon; not integrated downstream.</w:t>
            </w:r>
          </w:p>
        </w:tc>
      </w:tr>
      <w:tr>
        <w:tc>
          <w:tcPr>
            <w:tcW w:type="dxa" w:w="3389"/>
            <w:vAlign w:val="top"/>
          </w:tcPr>
          <w:p>
            <w:pPr>
              <w:keepLines/>
              <w:spacing w:after="40"/>
            </w:pPr>
            <w:r>
              <w:rPr>
                <w:sz w:val="16"/>
              </w:rPr>
              <w:t>Recommended primary target</w:t>
            </w:r>
          </w:p>
        </w:tc>
        <w:tc>
          <w:tcPr>
            <w:tcW w:type="dxa" w:w="3389"/>
            <w:vAlign w:val="top"/>
          </w:tcPr>
          <w:p>
            <w:pPr>
              <w:keepLines/>
              <w:spacing w:after="40"/>
            </w:pPr>
            <w:r>
              <w:rPr>
                <w:sz w:val="16"/>
              </w:rPr>
              <w:t>At a currently-normal anchor t, assign normal if no onset in (t,t+10s]; otherwise assign the single anomaly class beginning in that interval.</w:t>
            </w:r>
          </w:p>
        </w:tc>
        <w:tc>
          <w:tcPr>
            <w:tcW w:type="dxa" w:w="3389"/>
            <w:vAlign w:val="top"/>
          </w:tcPr>
          <w:p>
            <w:pPr>
              <w:keepLines/>
              <w:spacing w:after="40"/>
            </w:pPr>
            <w:r>
              <w:rPr>
                <w:sz w:val="16"/>
              </w:rPr>
              <w:t>One fixed horizon, one class target. Map class using ground-truth run/scenario metadata at onset, never as X. Define deterministic handling for multiple distinct onsets/classes in one horizon.</w:t>
            </w:r>
          </w:p>
        </w:tc>
      </w:tr>
    </w:tbl>
    <w:p>
      <w:pPr>
        <w:spacing w:after="20"/>
      </w:pPr>
    </w:p>
    <w:p>
      <w:r>
        <w:t>For a clean early-warning claim, exclude anchors already labeled anomalous; otherwise a model may predict persistence rather than warn before onset. “Any anomaly in next H,” “anomaly state exactly at t+H,” and “new onset within next H” are different prediction tasks. The proposed onset target is the most aligned with the mini-project title, but requires explicit event-class mapping and an ambiguity rule. The available raw set currently lacks three of seven scenarios, so it cannot support a complete seven-class evaluation.</w:t>
      </w:r>
    </w:p>
    <w:p>
      <w:pPr>
        <w:pStyle w:val="Heading1"/>
      </w:pPr>
      <w:r>
        <w:t>6. Required preprocessing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pPr>
              <w:keepLines/>
            </w:pPr>
            <w:r>
              <w:rPr>
                <w:b/>
                <w:color w:val="FFFFFF"/>
                <w:sz w:val="16"/>
              </w:rPr>
              <w:t>Stage</w:t>
            </w:r>
          </w:p>
        </w:tc>
        <w:tc>
          <w:tcPr>
            <w:tcW w:type="dxa" w:w="3389"/>
            <w:shd w:fill="17365D"/>
          </w:tcPr>
          <w:p>
            <w:pPr>
              <w:keepLines/>
            </w:pPr>
            <w:r>
              <w:rPr>
                <w:b/>
                <w:color w:val="FFFFFF"/>
                <w:sz w:val="16"/>
              </w:rPr>
              <w:t>Input → output</w:t>
            </w:r>
          </w:p>
        </w:tc>
        <w:tc>
          <w:tcPr>
            <w:tcW w:type="dxa" w:w="3389"/>
            <w:shd w:fill="17365D"/>
          </w:tcPr>
          <w:p>
            <w:pPr>
              <w:keepLines/>
            </w:pPr>
            <w:r>
              <w:rPr>
                <w:b/>
                <w:color w:val="FFFFFF"/>
                <w:sz w:val="16"/>
              </w:rPr>
              <w:t>Purpose and key contract</w:t>
            </w:r>
          </w:p>
        </w:tc>
      </w:tr>
      <w:tr>
        <w:tc>
          <w:tcPr>
            <w:tcW w:type="dxa" w:w="3389"/>
            <w:vAlign w:val="top"/>
          </w:tcPr>
          <w:p>
            <w:pPr>
              <w:keepLines/>
              <w:spacing w:after="40"/>
            </w:pPr>
            <w:r>
              <w:rPr>
                <w:sz w:val="16"/>
              </w:rPr>
              <w:t>1. Run manifest / validation</w:t>
            </w:r>
          </w:p>
        </w:tc>
        <w:tc>
          <w:tcPr>
            <w:tcW w:type="dxa" w:w="3389"/>
            <w:vAlign w:val="top"/>
          </w:tcPr>
          <w:p>
            <w:pPr>
              <w:keepLines/>
              <w:spacing w:after="40"/>
            </w:pPr>
            <w:r>
              <w:rPr>
                <w:sz w:val="16"/>
              </w:rPr>
              <w:t>Raw scenario folders → validated run registry</w:t>
            </w:r>
          </w:p>
        </w:tc>
        <w:tc>
          <w:tcPr>
            <w:tcW w:type="dxa" w:w="3389"/>
            <w:vAlign w:val="top"/>
          </w:tcPr>
          <w:p>
            <w:pPr>
              <w:keepLines/>
              <w:spacing w:after="40"/>
            </w:pPr>
            <w:r>
              <w:rPr>
                <w:sz w:val="16"/>
              </w:rPr>
              <w:t>Unique path-derived run ID; scenario; source filename; checksums/config if practical; schema, labels, timestamps, duplicates, missingness, actual_delta_t and gaps. Require all intended classes and enough independent runs.</w:t>
            </w:r>
          </w:p>
        </w:tc>
      </w:tr>
      <w:tr>
        <w:tc>
          <w:tcPr>
            <w:tcW w:type="dxa" w:w="3389"/>
            <w:vAlign w:val="top"/>
          </w:tcPr>
          <w:p>
            <w:pPr>
              <w:keepLines/>
              <w:spacing w:after="40"/>
            </w:pPr>
            <w:r>
              <w:rPr>
                <w:sz w:val="16"/>
              </w:rPr>
              <w:t>2. Run-aware cleaning</w:t>
            </w:r>
          </w:p>
        </w:tc>
        <w:tc>
          <w:tcPr>
            <w:tcW w:type="dxa" w:w="3389"/>
            <w:vAlign w:val="top"/>
          </w:tcPr>
          <w:p>
            <w:pPr>
              <w:keepLines/>
              <w:spacing w:after="40"/>
            </w:pPr>
            <w:r>
              <w:rPr>
                <w:sz w:val="16"/>
              </w:rPr>
              <w:t>Per-run raw rows → cleaned rows + quality report</w:t>
            </w:r>
          </w:p>
        </w:tc>
        <w:tc>
          <w:tcPr>
            <w:tcW w:type="dxa" w:w="3389"/>
            <w:vAlign w:val="top"/>
          </w:tcPr>
          <w:p>
            <w:pPr>
              <w:keepLines/>
              <w:spacing w:after="40"/>
            </w:pPr>
            <w:r>
              <w:rPr>
                <w:sz w:val="16"/>
              </w:rPr>
              <w:t>Preserve timeline and meaningful missing telemetry; add latency-missing indicator; do not delete spikes. Make row-drop reasons auditable. Sort by timestamp inside run.</w:t>
            </w:r>
          </w:p>
        </w:tc>
      </w:tr>
      <w:tr>
        <w:tc>
          <w:tcPr>
            <w:tcW w:type="dxa" w:w="3389"/>
            <w:vAlign w:val="top"/>
          </w:tcPr>
          <w:p>
            <w:pPr>
              <w:keepLines/>
              <w:spacing w:after="40"/>
            </w:pPr>
            <w:r>
              <w:rPr>
                <w:sz w:val="16"/>
              </w:rPr>
              <w:t>3. Causal features</w:t>
            </w:r>
          </w:p>
        </w:tc>
        <w:tc>
          <w:tcPr>
            <w:tcW w:type="dxa" w:w="3389"/>
            <w:vAlign w:val="top"/>
          </w:tcPr>
          <w:p>
            <w:pPr>
              <w:keepLines/>
              <w:spacing w:after="40"/>
            </w:pPr>
            <w:r>
              <w:rPr>
                <w:sz w:val="16"/>
              </w:rPr>
              <w:t>Cleaned runs → feature table</w:t>
            </w:r>
          </w:p>
        </w:tc>
        <w:tc>
          <w:tcPr>
            <w:tcW w:type="dxa" w:w="3389"/>
            <w:vAlign w:val="top"/>
          </w:tcPr>
          <w:p>
            <w:pPr>
              <w:keepLines/>
              <w:spacing w:after="40"/>
            </w:pPr>
            <w:r>
              <w:rPr>
                <w:sz w:val="16"/>
              </w:rPr>
              <w:t>Keep backward-only rates, differences, ratios and trailing trends; explicitly declare row vs seconds windows; reset all calculations at run boundary; metadata never enters X.</w:t>
            </w:r>
          </w:p>
        </w:tc>
      </w:tr>
      <w:tr>
        <w:tc>
          <w:tcPr>
            <w:tcW w:type="dxa" w:w="3389"/>
            <w:vAlign w:val="top"/>
          </w:tcPr>
          <w:p>
            <w:pPr>
              <w:keepLines/>
              <w:spacing w:after="40"/>
            </w:pPr>
            <w:r>
              <w:rPr>
                <w:sz w:val="16"/>
              </w:rPr>
              <w:t>4. One target generator</w:t>
            </w:r>
          </w:p>
        </w:tc>
        <w:tc>
          <w:tcPr>
            <w:tcW w:type="dxa" w:w="3389"/>
            <w:vAlign w:val="top"/>
          </w:tcPr>
          <w:p>
            <w:pPr>
              <w:keepLines/>
              <w:spacing w:after="40"/>
            </w:pPr>
            <w:r>
              <w:rPr>
                <w:sz w:val="16"/>
              </w:rPr>
              <w:t>Features + ground truth → one class target</w:t>
            </w:r>
          </w:p>
        </w:tc>
        <w:tc>
          <w:tcPr>
            <w:tcW w:type="dxa" w:w="3389"/>
            <w:vAlign w:val="top"/>
          </w:tcPr>
          <w:p>
            <w:pPr>
              <w:keepLines/>
              <w:spacing w:after="40"/>
            </w:pPr>
            <w:r>
              <w:rPr>
                <w:sz w:val="16"/>
              </w:rPr>
              <w:t>Fixed horizon (recommended initial 10s); target semantics = future onset; current-normal anchor; known censoring at run tail; class mapping from ground truth scenario/event; policy for multiple onsets.</w:t>
            </w:r>
          </w:p>
        </w:tc>
      </w:tr>
      <w:tr>
        <w:tc>
          <w:tcPr>
            <w:tcW w:type="dxa" w:w="3389"/>
            <w:vAlign w:val="top"/>
          </w:tcPr>
          <w:p>
            <w:pPr>
              <w:keepLines/>
              <w:spacing w:after="40"/>
            </w:pPr>
            <w:r>
              <w:rPr>
                <w:sz w:val="16"/>
              </w:rPr>
              <w:t>5. Chronological sequences</w:t>
            </w:r>
          </w:p>
        </w:tc>
        <w:tc>
          <w:tcPr>
            <w:tcW w:type="dxa" w:w="3389"/>
            <w:vAlign w:val="top"/>
          </w:tcPr>
          <w:p>
            <w:pPr>
              <w:keepLines/>
              <w:spacing w:after="40"/>
            </w:pPr>
            <w:r>
              <w:rPr>
                <w:sz w:val="16"/>
              </w:rPr>
              <w:t>Run feature windows + targets → X/Y/metadata</w:t>
            </w:r>
          </w:p>
        </w:tc>
        <w:tc>
          <w:tcPr>
            <w:tcW w:type="dxa" w:w="3389"/>
            <w:vAlign w:val="top"/>
          </w:tcPr>
          <w:p>
            <w:pPr>
              <w:keepLines/>
              <w:spacing w:after="40"/>
            </w:pPr>
            <w:r>
              <w:rPr>
                <w:sz w:val="16"/>
              </w:rPr>
              <w:t>Explicit anchor t; X ends at t; Y from future interval; lookback specified in seconds or cadence-validated rows; reject gaps; no cross-run windows. Keep source run, scenario, input start/end, anchor, onset/target time, horizon, lookback, feature list.</w:t>
            </w:r>
          </w:p>
        </w:tc>
      </w:tr>
      <w:tr>
        <w:tc>
          <w:tcPr>
            <w:tcW w:type="dxa" w:w="3389"/>
            <w:vAlign w:val="top"/>
          </w:tcPr>
          <w:p>
            <w:pPr>
              <w:keepLines/>
              <w:spacing w:after="40"/>
            </w:pPr>
            <w:r>
              <w:rPr>
                <w:sz w:val="16"/>
              </w:rPr>
              <w:t>6. Run-level split</w:t>
            </w:r>
          </w:p>
        </w:tc>
        <w:tc>
          <w:tcPr>
            <w:tcW w:type="dxa" w:w="3389"/>
            <w:vAlign w:val="top"/>
          </w:tcPr>
          <w:p>
            <w:pPr>
              <w:keepLines/>
              <w:spacing w:after="40"/>
            </w:pPr>
            <w:r>
              <w:rPr>
                <w:sz w:val="16"/>
              </w:rPr>
              <w:t>Sequences + explicit metadata → train/validation/test</w:t>
            </w:r>
          </w:p>
        </w:tc>
        <w:tc>
          <w:tcPr>
            <w:tcW w:type="dxa" w:w="3389"/>
            <w:vAlign w:val="top"/>
          </w:tcPr>
          <w:p>
            <w:pPr>
              <w:keepLines/>
              <w:spacing w:after="40"/>
            </w:pPr>
            <w:r>
              <w:rPr>
                <w:sz w:val="16"/>
              </w:rPr>
              <w:t>Seeded and scenario-stratified by complete run; persist assignment. Validate each split has needed class/run representation; never randomly split overlapping windows.</w:t>
            </w:r>
          </w:p>
        </w:tc>
      </w:tr>
      <w:tr>
        <w:tc>
          <w:tcPr>
            <w:tcW w:type="dxa" w:w="3389"/>
            <w:vAlign w:val="top"/>
          </w:tcPr>
          <w:p>
            <w:pPr>
              <w:keepLines/>
              <w:spacing w:after="40"/>
            </w:pPr>
            <w:r>
              <w:rPr>
                <w:sz w:val="16"/>
              </w:rPr>
              <w:t>7. Train-only preprocessing</w:t>
            </w:r>
          </w:p>
        </w:tc>
        <w:tc>
          <w:tcPr>
            <w:tcW w:type="dxa" w:w="3389"/>
            <w:vAlign w:val="top"/>
          </w:tcPr>
          <w:p>
            <w:pPr>
              <w:keepLines/>
              <w:spacing w:after="40"/>
            </w:pPr>
            <w:r>
              <w:rPr>
                <w:sz w:val="16"/>
              </w:rPr>
              <w:t>Split X → imputed/scaled X + saved transformers</w:t>
            </w:r>
          </w:p>
        </w:tc>
        <w:tc>
          <w:tcPr>
            <w:tcW w:type="dxa" w:w="3389"/>
            <w:vAlign w:val="top"/>
          </w:tcPr>
          <w:p>
            <w:pPr>
              <w:keepLines/>
              <w:spacing w:after="40"/>
            </w:pPr>
            <w:r>
              <w:rPr>
                <w:sz w:val="16"/>
              </w:rPr>
              <w:t>Any learned imputation/scaling fits on train only, transforms validation/test; preserve missingness indicators; save feature order and transformer parameters.</w:t>
            </w:r>
          </w:p>
        </w:tc>
      </w:tr>
      <w:tr>
        <w:tc>
          <w:tcPr>
            <w:tcW w:type="dxa" w:w="3389"/>
            <w:vAlign w:val="top"/>
          </w:tcPr>
          <w:p>
            <w:pPr>
              <w:keepLines/>
              <w:spacing w:after="40"/>
            </w:pPr>
            <w:r>
              <w:rPr>
                <w:sz w:val="16"/>
              </w:rPr>
              <w:t>8. Model-ready validation</w:t>
            </w:r>
          </w:p>
        </w:tc>
        <w:tc>
          <w:tcPr>
            <w:tcW w:type="dxa" w:w="3389"/>
            <w:vAlign w:val="top"/>
          </w:tcPr>
          <w:p>
            <w:pPr>
              <w:keepLines/>
              <w:spacing w:after="40"/>
            </w:pPr>
            <w:r>
              <w:rPr>
                <w:sz w:val="16"/>
              </w:rPr>
              <w:t>All split arrays + metadata → report/fail-fast</w:t>
            </w:r>
          </w:p>
        </w:tc>
        <w:tc>
          <w:tcPr>
            <w:tcW w:type="dxa" w:w="3389"/>
            <w:vAlign w:val="top"/>
          </w:tcPr>
          <w:p>
            <w:pPr>
              <w:keepLines/>
              <w:spacing w:after="40"/>
            </w:pPr>
            <w:r>
              <w:rPr>
                <w:sz w:val="16"/>
              </w:rPr>
              <w:t>Check shape, class encoding/counts, run disjointness, time alignment, sequence duration/gaps, feature/target schema, scaler provenance, missingness, finite values, and per-class/per-run coverage.</w:t>
            </w:r>
          </w:p>
        </w:tc>
      </w:tr>
    </w:tbl>
    <w:p>
      <w:pPr>
        <w:spacing w:after="20"/>
      </w:pPr>
    </w:p>
    <w:p>
      <w:r>
        <w:t>Recommended active files to retain: 01, 02, one canonical 03, 04, one canonical splitter based on 05 with 08’s stratified logic, 06, 07. Consolidate the competing label generators and splitters; do not delete/rename files until a separate approved implementation task. Keep preprocess.py separate for the legacy flow dataset.</w:t>
      </w:r>
    </w:p>
    <w:p>
      <w:pPr>
        <w:pStyle w:val="Heading1"/>
      </w:pPr>
      <w:r>
        <w:t>7. What should NOT be changed</w:t>
      </w:r>
    </w:p>
    <w:p>
      <w:pPr>
        <w:pStyle w:val="ListBullet"/>
      </w:pPr>
      <w:r>
        <w:t>Keep the Mininet raw telemetry and ground-truth fields, including latency, qdisc backlog/drops, rates, actual_delta_t, sampling_delay_sec, label, and anomaly_type.</w:t>
      </w:r>
    </w:p>
    <w:p>
      <w:pPr>
        <w:pStyle w:val="ListBullet"/>
      </w:pPr>
      <w:r>
        <w:t>Keep per-run chronological processing and causal trailing feature calculations in script 02.</w:t>
      </w:r>
    </w:p>
    <w:p>
      <w:pPr>
        <w:pStyle w:val="ListBullet"/>
      </w:pPr>
      <w:r>
        <w:t>Keep an explicit feature whitelist; continue excluding run/scenario IDs, filenames, timestamps, phase/intervention metadata, current labels, and future labels from model inputs unless a field is justified as available at deployment.</w:t>
      </w:r>
    </w:p>
    <w:p>
      <w:pPr>
        <w:pStyle w:val="ListBullet"/>
      </w:pPr>
      <w:r>
        <w:t>Keep run-level train/validation/test isolation; do not regress to random row/sequence splitting.</w:t>
      </w:r>
    </w:p>
    <w:p>
      <w:pPr>
        <w:pStyle w:val="ListBullet"/>
      </w:pPr>
      <w:r>
        <w:t>Keep StandardScaler fitted only on training data.</w:t>
      </w:r>
    </w:p>
    <w:p>
      <w:pPr>
        <w:pStyle w:val="ListBullet"/>
      </w:pPr>
      <w:r>
        <w:t>Do not clip/delete telemetry spikes merely because they are statistical outliers; they may be the anomaly signal.</w:t>
      </w:r>
    </w:p>
    <w:p>
      <w:pPr>
        <w:pStyle w:val="ListBullet"/>
      </w:pPr>
      <w:r>
        <w:t>Keep provenance metadata separate from X so every sequence is traceable without leaking identifiers into the model.</w:t>
      </w:r>
    </w:p>
    <w:p>
      <w:pPr>
        <w:pStyle w:val="Heading1"/>
      </w:pPr>
      <w:r>
        <w:t>8. Final implementation plan (not executed)</w:t>
      </w:r>
    </w:p>
    <w:p>
      <w:pPr>
        <w:pStyle w:val="ListNumber"/>
      </w:pPr>
      <w:r>
        <w:t>Confirm the scientific target policy: one fixed horizon (recommended initial 10 seconds), onset vs state, currently-normal anchors, and multiple-event handling.</w:t>
      </w:r>
    </w:p>
    <w:p>
      <w:pPr>
        <w:pStyle w:val="ListNumber"/>
      </w:pPr>
      <w:r>
        <w:t>Complete the dataset for all seven classes and ensure a sufficient number of independent runs per class for run-level train/validation/test evaluation.</w:t>
      </w:r>
    </w:p>
    <w:p>
      <w:pPr>
        <w:pStyle w:val="ListNumber"/>
      </w:pPr>
      <w:r>
        <w:t>Consolidate label generation into one canonical script; use one single-label multiclass target, explicit class mapping, time-aware onset logic, and correct censoring at each run tail.</w:t>
      </w:r>
    </w:p>
    <w:p>
      <w:pPr>
        <w:pStyle w:val="ListNumber"/>
      </w:pPr>
      <w:r>
        <w:t>Update cleaning to preserve missing latency and its missingness indicator; make run IDs globally unique and quality reporting quantify missingness and class distributions.</w:t>
      </w:r>
    </w:p>
    <w:p>
      <w:pPr>
        <w:pStyle w:val="ListNumber"/>
      </w:pPr>
      <w:r>
        <w:t>Update sequence generation to align X through prediction anchor t and Y strictly in the future; make lookback/horizon and gap rules explicitly time-based or cadence-validated; remove whole-run future median imputation.</w:t>
      </w:r>
    </w:p>
    <w:p>
      <w:pPr>
        <w:pStyle w:val="ListNumber"/>
      </w:pPr>
      <w:r>
        <w:t>Consolidate 05 and 08 behavior into one seeded, explicit-metadata, run-level, scenario-stratified splitter with a stable nested output interface and persisted allocation.</w:t>
      </w:r>
    </w:p>
    <w:p>
      <w:pPr>
        <w:pStyle w:val="ListNumber"/>
      </w:pPr>
      <w:r>
        <w:t>Keep scaling after the run split and fit every learned transformation on train only; serialize config, feature names, scaler, and imputation metadata.</w:t>
      </w:r>
    </w:p>
    <w:p>
      <w:pPr>
        <w:pStyle w:val="ListNumber"/>
      </w:pPr>
      <w:r>
        <w:t>Update model-ready validation for the single class target and audit split membership, feature/target alignment, per-class/run counts, interval quality, missingness, and scaler provenance.</w:t>
      </w:r>
    </w:p>
    <w:p>
      <w:pPr>
        <w:pStyle w:val="ListNumber"/>
      </w:pPr>
      <w:r>
        <w:t>Run the full pipeline only after each stage has a focused test; inspect generated metadata and class balance before starting model training.</w:t>
      </w:r>
    </w:p>
    <w:p>
      <w:r>
        <w:t>Approval gate: this document is an analysis and plan only. No preprocessing script, dataset, or pipeline output was modified or regenerated.</w:t>
      </w:r>
    </w:p>
    <w:p>
      <w:pPr>
        <w:pStyle w:val="Heading1"/>
      </w:pPr>
      <w:r>
        <w:t>Source index</w:t>
      </w:r>
    </w:p>
    <w:p>
      <w:r>
        <w:t>All references point to files in the repository as inspected during this review:</w:t>
      </w:r>
    </w:p>
    <w:p>
      <w:pPr>
        <w:pStyle w:val="ListBullet"/>
      </w:pPr>
      <w:r>
        <w:t>preprocessing/01_data_cleaning.py</w:t>
      </w:r>
    </w:p>
    <w:p>
      <w:pPr>
        <w:pStyle w:val="ListBullet"/>
      </w:pPr>
      <w:r>
        <w:t>preprocessing/02_feature_engineering.py</w:t>
      </w:r>
    </w:p>
    <w:p>
      <w:pPr>
        <w:pStyle w:val="ListBullet"/>
      </w:pPr>
      <w:r>
        <w:t>preprocessing/03_future_label_generation.py</w:t>
      </w:r>
    </w:p>
    <w:p>
      <w:pPr>
        <w:pStyle w:val="ListBullet"/>
      </w:pPr>
      <w:r>
        <w:t>preprocessing/03_future_onset_labels.py</w:t>
      </w:r>
    </w:p>
    <w:p>
      <w:pPr>
        <w:pStyle w:val="ListBullet"/>
      </w:pPr>
      <w:r>
        <w:t>preprocessing/04_sequence_generation.py</w:t>
      </w:r>
    </w:p>
    <w:p>
      <w:pPr>
        <w:pStyle w:val="ListBullet"/>
      </w:pPr>
      <w:r>
        <w:t>preprocessing/05_train_val_test_split.py</w:t>
      </w:r>
    </w:p>
    <w:p>
      <w:pPr>
        <w:pStyle w:val="ListBullet"/>
      </w:pPr>
      <w:r>
        <w:t>preprocessing/06_feature_scaling.py</w:t>
      </w:r>
    </w:p>
    <w:p>
      <w:pPr>
        <w:pStyle w:val="ListBullet"/>
      </w:pPr>
      <w:r>
        <w:t>preprocessing/07_model_ready_validation.py</w:t>
      </w:r>
    </w:p>
    <w:p>
      <w:pPr>
        <w:pStyle w:val="ListBullet"/>
      </w:pPr>
      <w:r>
        <w:t>preprocessing/08_scenario_stratified_split.py</w:t>
      </w:r>
    </w:p>
    <w:p>
      <w:pPr>
        <w:pStyle w:val="ListBullet"/>
      </w:pPr>
      <w:r>
        <w:t>preprocessing/preprocess.py</w:t>
      </w:r>
    </w:p>
    <w:p>
      <w:pPr>
        <w:pStyle w:val="ListBullet"/>
      </w:pPr>
      <w:r>
        <w:t>data/raw/&lt;scenario&gt;/*.csv</w:t>
      </w:r>
    </w:p>
    <w:p>
      <w:pPr>
        <w:pStyle w:val="ListBullet"/>
      </w:pPr>
      <w:r>
        <w:t>data/processed/network_traffic_clean.csv</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Repository-based review • 3 October 2026 • No code modified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NETWORK ANOMALY PREDICTION  |  PREPROCESSING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