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80" w:line="240" w:lineRule="auto"/>
      </w:pPr>
      <w:r>
        <w:rPr>
          <w:rFonts w:ascii="Calibri" w:hAnsi="Calibri" w:cs="Calibri"/>
          <w:b/>
          <w:color w:val="0B2545"/>
          <w:sz w:val="56"/>
        </w:rPr>
        <w:t>Drive Phangan</w:t>
      </w:r>
    </w:p>
    <w:p>
      <w:pPr>
        <w:keepNext w:val="0"/>
        <w:widowControl/>
        <w:spacing w:before="0" w:after="320" w:line="276" w:lineRule="auto"/>
      </w:pPr>
      <w:r>
        <w:rPr>
          <w:rFonts w:ascii="Calibri" w:hAnsi="Calibri" w:cs="Calibri"/>
          <w:color w:val="5B6573"/>
          <w:sz w:val="30"/>
        </w:rPr>
        <w:t>Краткое описание системы управления арендой</w:t>
      </w:r>
    </w:p>
    <w:p>
      <w:pPr>
        <w:keepNext w:val="0"/>
        <w:widowControl/>
        <w:spacing w:before="0" w:after="240" w:line="264" w:lineRule="auto"/>
      </w:pPr>
      <w:r>
        <w:rPr>
          <w:rFonts w:ascii="Calibri" w:hAnsi="Calibri" w:cs="Calibri"/>
          <w:b/>
          <w:color w:val="1F4D78"/>
          <w:sz w:val="21"/>
        </w:rPr>
        <w:t>Понятный обзор для владельца и команды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4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Для кого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Владелец и команда Drive Phangan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Цель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Заменить Excel единой системой управления арендой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Каналы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Telegram-бот, веб-админка, будущий клиентский сайт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 w:val="clear"/>
            <w:tcBorders>
              <w:top w:val="single" w:sz="6" w:color="D5E0EC"/>
              <w:left w:val="single" w:sz="6" w:color="D5E0EC"/>
              <w:bottom w:val="single" w:sz="6" w:color="D5E0EC"/>
              <w:right w:val="single" w:sz="6" w:color="D5E0EC"/>
            </w:tcBorders>
          </w:tcPr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Calibri" w:hAnsi="Calibri" w:cs="Calibri"/>
                <w:b/>
                <w:color w:val="5B6573"/>
                <w:sz w:val="18"/>
              </w:rPr>
              <w:t>Статус</w:t>
            </w:r>
          </w:p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Система реализована и готовится к запуску на реальном сервере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C9D5E3"/>
              <w:left w:val="single" w:sz="8" w:color="C9D5E3"/>
              <w:bottom w:val="single" w:sz="8" w:color="C9D5E3"/>
              <w:right w:val="single" w:sz="8" w:color="C9D5E3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Главная идея</w:t>
            </w:r>
          </w:p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Бронирования, цены, клиенты и техника хранятся в одном месте. Клиент видит Telegram-бот, менеджер работает в веб-админке, а данные не нужно переносить между Excel, чатами и разными таблицами.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0" w:line="264" w:lineRule="auto"/>
      </w:pPr>
      <w:r>
        <w:rPr>
          <w:rFonts w:ascii="Calibri" w:hAnsi="Calibri" w:cs="Calibri"/>
          <w:b w:val="0"/>
          <w:i/>
          <w:color w:val="5B6573"/>
          <w:sz w:val="19"/>
        </w:rPr>
        <w:t>Версия документа: 2 августа 2026 года.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1. Что это за проект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Это единая система для проката скутеров и автомобилей. Она заменяет ручное ведение бронирований в Excel и связывает клиентский Telegram-бот с рабочей админкой для менеджера.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Система не меняет привычную для клиента точку входа: он по-прежнему может выбрать технику и оставить заявку в Telegram. Меняется внутренняя часть: все решения по доступности, цене и статусам принимает одно общее ядро, а не отдельные таблицы и ручные договоренности.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2. Что меняется в ежедневной работе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Как было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Как работает система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Польза для бизнеса</w:t>
            </w:r>
          </w:p>
        </w:tc>
      </w:tr>
      <w:tr>
        <w:tc>
          <w:tcPr>
            <w:tcW w:type="dxa" w:w="2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Занятость отмечается вручную в Excel.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Календарь показывает технику строками, а дни - колонками. Занятые периоды видны сразу.</w:t>
            </w:r>
          </w:p>
        </w:tc>
        <w:tc>
          <w:tcPr>
            <w:tcW w:type="dxa" w:w="31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Меньше ошибок и быстрее ответ клиенту.</w:t>
            </w:r>
          </w:p>
        </w:tc>
      </w:tr>
      <w:tr>
        <w:tc>
          <w:tcPr>
            <w:tcW w:type="dxa" w:w="2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Заявки из Telegram, звонков и чатов приходится сводить вручную.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Все каналы создают одну бронь в единой базе. Менеджер может вручную оформить звонок прямо в календаре.</w:t>
            </w:r>
          </w:p>
        </w:tc>
        <w:tc>
          <w:tcPr>
            <w:tcW w:type="dxa" w:w="31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Одна картина по всем клиентам и каналам.</w:t>
            </w:r>
          </w:p>
        </w:tc>
      </w:tr>
      <w:tr>
        <w:tc>
          <w:tcPr>
            <w:tcW w:type="dxa" w:w="2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Изменение цены требует ручного пересчета и легко затрагивает старые договоренности.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Система считает цену по сезонам и сроку аренды, а итог можно корректировать вручную с причиной.</w:t>
            </w:r>
          </w:p>
        </w:tc>
        <w:tc>
          <w:tcPr>
            <w:tcW w:type="dxa" w:w="31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Быстрее менять прайс и сохранять цену уже созданной брони.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3. Как части системы работают вместе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 w:val="clear"/>
            <w:tcBorders>
              <w:top w:val="single" w:sz="8" w:color="C9D5E3"/>
              <w:left w:val="single" w:sz="8" w:color="C9D5E3"/>
              <w:bottom w:val="single" w:sz="8" w:color="C9D5E3"/>
              <w:right w:val="single" w:sz="8" w:color="C9D5E3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Один источник данных</w:t>
            </w:r>
          </w:p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Клиент обращается в Telegram-бот. Менеджер работает в веб-админке. Оба канала используют одну базу бронирований и одни правила цен. В будущем к тем же правилам можно подключить обычный клиентский сайт.</w:t>
            </w:r>
          </w:p>
        </w:tc>
      </w:tr>
    </w:tbl>
    <w:p>
      <w:pPr>
        <w:spacing w:after="40"/>
      </w:pP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Telegram-бот нужен клиенту: посмотреть доступную технику, выбрать даты и отправить заявку.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Веб-админка нужна менеджеру: видеть календарь, создавать брони по звонку, менять цены, добавлять фото и вести клиентов.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Общее ядро системы проверяет свободные даты, считает цену, хранит историю и отправляет нужные уведомления.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4. Как проходит бронирование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Клиент выбирает технику и даты в Telegram, либо менеджер сразу выбирает свободный период в календаре админки.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Система проверяет, свободна ли конкретная единица техники на все выбранные дни, и автоматически рассчитывает цену.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Заявка получает понятный статус: ожидает проверки, подтверждена, активна во время аренды, завершена, отменена или отмечена как неявка.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Подтвержденная бронь занимает технику. Если два человека одновременно выбирают одни даты, система не создаст двойную бронь.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Перед выдачей клиент получает напоминания: в день аренды и за час до нее, если указано время.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Если заявка не подтверждена за 24 часа, она автоматически закрывается, техника освобождается, а клиент получает объяснение.</w:t>
      </w:r>
    </w:p>
    <w:p>
      <w:pPr>
        <w:keepNext w:val="0"/>
        <w:widowControl/>
        <w:spacing w:before="0" w:after="160" w:line="264" w:lineRule="auto"/>
      </w:pPr>
      <w:r>
        <w:rPr>
          <w:rFonts w:ascii="Calibri" w:hAnsi="Calibri" w:cs="Calibri"/>
          <w:b/>
          <w:i w:val="0"/>
          <w:color w:val="1F4D78"/>
          <w:sz w:val="22"/>
        </w:rPr>
        <w:t>Важно: клиент может отменить бронь через бота заранее. Если до начала аренды осталось меньше 24 часов, бот направит его к менеджеру для ручного решения по предоплате.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5. Что менеджер сможет делать в админке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Календарь занятости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Смотреть все скутеры и машины по дням, быстро находить свободное окно и открывать уже созданную бронь.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Создать бронь для клиента по телефону, WhatsApp, Instagram или лично: выбрать начало и конец аренды прямо на календаре, затем заполнить данные клиента в боковой форме.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Бронирования и клиенты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Открывать карточку брони, менять даты, статус и финальную цену, оставлять внутренние заметки и видеть историю действий.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Искать клиента по имени, телефону или Telegram, хранить историю его аренд и прикреплять приватные документы.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Техника и каталог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Добавлять и редактировать скутеры и машины, включать или отключать технику, скрывать ее из клиентского бронирования, добавлять фото и главное фото.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Вести категории и текстовые характеристики. Для машин и скутеров не нужно создавать сложную отдельную форму под каждый параметр.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Отчеты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Выгружать текущую выборку бронирований в CSV, который открывается в Excel и Google Таблицах.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6. Как управляются цены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Цены редактируются в админке, а не в коде и не в отдельном Excel-файле. Для каждой единицы техники используются три сезона: высокий, средний и низкий.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Есть тарифы на 1, 7, 14, 21 и 30+ дней. Для 30+ используется месячный тариф.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Менеджер может заполнить тарифную таблицу из базовой дневной цены по шаблону скидок, а затем вручную исправить любую сумму.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Пакетные суммы округляются вниз до 100 THB в пользу клиента.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Если аренда проходит через границу сезонов, система считает дни каждого сезона отдельно.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Цена созданной брони сохраняется отдельно. Новые цены не меняют старые договоренности с клиентами.</w:t>
      </w:r>
    </w:p>
    <w:p>
      <w:pPr>
        <w:keepNext w:val="0"/>
        <w:widowControl/>
        <w:spacing w:before="0" w:after="160" w:line="264" w:lineRule="auto"/>
      </w:pPr>
      <w:r>
        <w:rPr>
          <w:rFonts w:ascii="Calibri" w:hAnsi="Calibri" w:cs="Calibri"/>
          <w:b w:val="0"/>
          <w:i/>
          <w:color w:val="5B6573"/>
          <w:sz w:val="22"/>
        </w:rPr>
        <w:t>Депозит и предоплата в первой версии фиксируются заметкой в брони. Полноценный финансовый учет можно добавить отдельным следующим этапом.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7. Почему системе можно доверять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База данных является единым источником правды: нет отдельной базы бота и отдельного Excel с разными версиями информации.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Проверка доступности работает не только на экране, но и при сохранении. Это защищает от параллельных заявок на одну технику.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Каждое важное действие сохраняется в истории: кто создал бронь, изменил статус, даты или цену.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Автоматические уведомления отправляются через очередь с повторной попыткой при временной ошибке доставки.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Фотографии и документы хранятся на сервере и доступны только внутри админского доступа.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8. Что уже сделано и что нужно перед запуском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Уже реализовано и проверено локально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Ядро бронирований, защита от двойной аренды, сезонные цены и ручная корректировка итоговой суммы.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Веб-админка: календарь, бронирования, клиенты, документы, каталог, категории, фото, цены и CSV-экспорт.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Интеграция Telegram-бота с новым ядром, Redis-сессии, уведомления, напоминания, автоматическое закрытие неподтвержденных заявок и мониторинг.</w:t>
      </w:r>
    </w:p>
    <w:p>
      <w:pPr>
        <w:pStyle w:val="Heading2"/>
        <w:keepNext/>
        <w:widowControl/>
        <w:spacing w:before="240" w:after="120" w:line="264" w:lineRule="auto"/>
      </w:pPr>
      <w:r>
        <w:rPr>
          <w:rFonts w:ascii="Calibri" w:hAnsi="Calibri" w:cs="Calibri"/>
          <w:b/>
          <w:color w:val="2E74B5"/>
          <w:sz w:val="26"/>
        </w:rPr>
        <w:t>Перед реальным запуском на сервере нужно завершить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Настроить рабочий сервер, домен, HTTPS, резервные копии и почту для сервисных сообщений.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Указать production-токен Telegram-бота, ID администратора и контакт менеджера для сложных отмен.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Загрузить финальные фотографии техники, подтвердить итоговый каталог, цены и текст условий аренды.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Провести приемочный тест на staging: реальная заявка в боте, работа календаря, уведомления и действия менеджера.</w:t>
      </w:r>
    </w:p>
    <w:p>
      <w:pPr>
        <w:keepNext w:val="0"/>
        <w:widowControl/>
        <w:spacing w:before="0" w:after="160" w:line="264" w:lineRule="auto"/>
      </w:pPr>
      <w:r>
        <w:rPr>
          <w:rFonts w:ascii="Calibri" w:hAnsi="Calibri" w:cs="Calibri"/>
          <w:b/>
          <w:i w:val="0"/>
          <w:color w:val="1F4D78"/>
          <w:sz w:val="22"/>
        </w:rPr>
        <w:t>Исторические брони из старого Excel не смешиваются с живой работой системы. Проект запускается с чистого оперативного календаря; импорт старой истории можно обсудить отдельно, если она нужна для отчетов.</w:t>
      </w: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9. Варианты развития после запуска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Основа уже подготовлена так, чтобы новые каналы не требовали переписывать бронирования и цены. Следующие направления можно выбирать по реальной потребности бизнеса: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00"/>
        <w:gridCol w:w="33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Вариант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Что даст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Когда имеет смысл</w:t>
            </w:r>
          </w:p>
        </w:tc>
      </w:tr>
      <w:tr>
        <w:tc>
          <w:tcPr>
            <w:tcW w:type="dxa" w:w="24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Клиентский сайт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Бронирование и каталог доступны не только в Telegram, по обычной ссылке.</w:t>
            </w:r>
          </w:p>
        </w:tc>
        <w:tc>
          <w:tcPr>
            <w:tcW w:type="dxa" w:w="33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Когда нужен трафик из Google, рекламы или прямые брони с сайта.</w:t>
            </w:r>
          </w:p>
        </w:tc>
      </w:tr>
      <w:tr>
        <w:tc>
          <w:tcPr>
            <w:tcW w:type="dxa" w:w="24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Финансовый блок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Депозиты, оплаты, возвраты, отчеты по выручке и задолженности.</w:t>
            </w:r>
          </w:p>
        </w:tc>
        <w:tc>
          <w:tcPr>
            <w:tcW w:type="dxa" w:w="33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Когда заметок по оплате уже недостаточно для ежедневного контроля.</w:t>
            </w:r>
          </w:p>
        </w:tc>
      </w:tr>
      <w:tr>
        <w:tc>
          <w:tcPr>
            <w:tcW w:type="dxa" w:w="24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Команда и роли</w:t>
            </w:r>
          </w:p>
        </w:tc>
        <w:tc>
          <w:tcPr>
            <w:tcW w:type="dxa" w:w="360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Разные права для менеджеров, владельца и сотрудников выдачи.</w:t>
            </w:r>
          </w:p>
        </w:tc>
        <w:tc>
          <w:tcPr>
            <w:tcW w:type="dxa" w:w="3360"/>
            <w:tcBorders>
              <w:top w:val="single" w:sz="6" w:color="D3DCE6"/>
              <w:left w:val="single" w:sz="6" w:color="D3DCE6"/>
              <w:bottom w:val="single" w:sz="6" w:color="D3DCE6"/>
              <w:right w:val="single" w:sz="6" w:color="D3DCE6"/>
            </w:tcBorders>
          </w:tcPr>
          <w:p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Когда в системе регулярно работает больше одного человека.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320" w:after="160" w:line="264" w:lineRule="auto"/>
      </w:pPr>
      <w:r>
        <w:rPr>
          <w:rFonts w:ascii="Calibri" w:hAnsi="Calibri" w:cs="Calibri"/>
          <w:b/>
          <w:color w:val="2E74B5"/>
          <w:sz w:val="32"/>
        </w:rPr>
        <w:t>10. Что стоит согласовать с владельцем до запуска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Финальный список техники, порядок отображения и основное фото для каждой позиции.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Сезоны, таблицы цен и правила ручной скидки.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Контакт менеджера, который увидит клиент при поздней отмене.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Финальную версию правил аренды, работу с депозитом и список обязательных документов.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</w:pPr>
      <w:r>
        <w:rPr>
          <w:rFonts w:ascii="Calibri" w:hAnsi="Calibri" w:cs="Calibri"/>
          <w:color w:val="1F2937"/>
          <w:sz w:val="22"/>
        </w:rPr>
        <w:t>Кто будет единственным администратором в первой версии и кто отвечает за ежедневную проверку новых заявок.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8E8" w:val="clear"/>
            <w:tcBorders>
              <w:top w:val="single" w:sz="8" w:color="C9D5E3"/>
              <w:left w:val="single" w:sz="8" w:color="C9D5E3"/>
              <w:bottom w:val="single" w:sz="8" w:color="C9D5E3"/>
              <w:right w:val="single" w:sz="8" w:color="C9D5E3"/>
            </w:tcBorders>
          </w:tcPr>
          <w:p>
            <w:pPr>
              <w:keepNext w:val="0"/>
              <w:widowControl/>
              <w:spacing w:before="0" w:after="6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Итог</w:t>
            </w:r>
          </w:p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Calibri" w:hAnsi="Calibri" w:cs="Calibri"/>
                <w:color w:val="1F2937"/>
                <w:sz w:val="21"/>
              </w:rPr>
              <w:t>Drive Phangan получает не просто нового Telegram-бота, а единый рабочий центр аренды: календарь вместо ручной таблицы, цены в админке, прозрачные статусы, защита от двойных броней и база, на которую позже можно спокойно добавить клиентский сайт или финансовый блок.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Calibri" w:hAnsi="Calibri" w:cs="Calibri"/>
        <w:color w:val="5B6573"/>
        <w:sz w:val="18"/>
      </w:rPr>
      <w:t xml:space="preserve">Drive Phangan  |  Страница </w:t>
    </w:r>
    <w:r>
      <w:rPr>
        <w:rFonts w:ascii="Calibri" w:hAnsi="Calibri" w:cs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cs="Calibri"/>
              <w:b/>
              <w:color w:val="5B6573"/>
              <w:sz w:val="17"/>
            </w:rPr>
            <w:t>DRIVE PHANGAN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</w:tcPr>
        <w:p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cs="Calibri"/>
              <w:color w:val="5B6573"/>
              <w:sz w:val="17"/>
            </w:rPr>
            <w:t>Краткое описание системы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Phangan - Краткое описание системы</dc:title>
  <dc:subject>Понятное описание системы управления арендой</dc:subject>
  <dc:creator>Drive Phangan Project Team</dc:creator>
  <cp:keywords/>
  <dc:description>Клиентская версия документа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