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070A3" w14:textId="77777777" w:rsidR="001073C4" w:rsidRPr="001073C4" w:rsidRDefault="001073C4" w:rsidP="001073C4">
      <w:pPr>
        <w:tabs>
          <w:tab w:val="left" w:pos="420"/>
        </w:tabs>
        <w:spacing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r w:rsidRPr="001073C4">
        <w:rPr>
          <w:rFonts w:cs="Times New Roman"/>
          <w:b/>
          <w:bCs/>
          <w:color w:val="000000" w:themeColor="text1"/>
          <w:sz w:val="28"/>
          <w:szCs w:val="28"/>
        </w:rPr>
        <w:t>Маршрут «</w:t>
      </w:r>
      <w:r w:rsidRPr="001073C4"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XX</w:t>
      </w:r>
      <w:r w:rsidRPr="001073C4">
        <w:rPr>
          <w:rFonts w:cs="Times New Roman"/>
          <w:b/>
          <w:bCs/>
          <w:color w:val="000000" w:themeColor="text1"/>
          <w:sz w:val="28"/>
          <w:szCs w:val="28"/>
        </w:rPr>
        <w:t xml:space="preserve"> и </w:t>
      </w:r>
      <w:r w:rsidRPr="001073C4"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XXI</w:t>
      </w:r>
      <w:r w:rsidRPr="001073C4">
        <w:rPr>
          <w:rFonts w:cs="Times New Roman"/>
          <w:b/>
          <w:bCs/>
          <w:color w:val="000000" w:themeColor="text1"/>
          <w:sz w:val="28"/>
          <w:szCs w:val="28"/>
        </w:rPr>
        <w:t xml:space="preserve"> века в Ярославле»</w:t>
      </w:r>
    </w:p>
    <w:p w14:paraId="162E03DF" w14:textId="77777777" w:rsidR="001073C4" w:rsidRDefault="001073C4" w:rsidP="001073C4">
      <w:pPr>
        <w:spacing w:after="0" w:line="360" w:lineRule="auto"/>
        <w:ind w:firstLine="709"/>
        <w:jc w:val="both"/>
        <w:rPr>
          <w:rFonts w:eastAsia="Georgia" w:cs="Times New Roman"/>
          <w:color w:val="000000" w:themeColor="text1"/>
          <w:szCs w:val="24"/>
          <w:shd w:val="clear" w:color="auto" w:fill="FFFFFF"/>
        </w:rPr>
      </w:pPr>
      <w:r>
        <w:rPr>
          <w:rFonts w:eastAsia="SimSun" w:cs="Times New Roman"/>
          <w:color w:val="000000" w:themeColor="text1"/>
          <w:szCs w:val="24"/>
          <w:shd w:val="clear" w:color="auto" w:fill="FFFFFF"/>
        </w:rPr>
        <w:t>Историко-литературный процесс конца Х</w:t>
      </w:r>
      <w:r>
        <w:rPr>
          <w:rFonts w:eastAsia="SimSun" w:cs="Times New Roman"/>
          <w:color w:val="000000" w:themeColor="text1"/>
          <w:szCs w:val="24"/>
          <w:shd w:val="clear" w:color="auto" w:fill="FFFFFF"/>
          <w:lang w:val="en-US"/>
        </w:rPr>
        <w:t>I</w:t>
      </w:r>
      <w:r>
        <w:rPr>
          <w:rFonts w:eastAsia="SimSun" w:cs="Times New Roman"/>
          <w:color w:val="000000" w:themeColor="text1"/>
          <w:szCs w:val="24"/>
          <w:shd w:val="clear" w:color="auto" w:fill="FFFFFF"/>
        </w:rPr>
        <w:t xml:space="preserve">Х </w:t>
      </w:r>
      <w:r>
        <w:rPr>
          <w:rFonts w:eastAsia="SimSun" w:cs="Times New Roman"/>
          <w:color w:val="202124"/>
          <w:szCs w:val="24"/>
          <w:shd w:val="clear" w:color="auto" w:fill="FFFFFF"/>
        </w:rPr>
        <w:t>–</w:t>
      </w:r>
      <w:r>
        <w:rPr>
          <w:rFonts w:eastAsia="SimSun" w:cs="Times New Roman"/>
          <w:color w:val="000000" w:themeColor="text1"/>
          <w:szCs w:val="24"/>
          <w:shd w:val="clear" w:color="auto" w:fill="FFFFFF"/>
        </w:rPr>
        <w:t xml:space="preserve"> начала ХХ века был необычайно интересен, сложен и противоречив. Здесь появляются писатели самых различных направлений и течений,</w:t>
      </w:r>
      <w:r>
        <w:rPr>
          <w:rFonts w:eastAsia="Georgia" w:cs="Times New Roman"/>
          <w:color w:val="000000" w:themeColor="text1"/>
          <w:szCs w:val="24"/>
          <w:shd w:val="clear" w:color="auto" w:fill="FFFFFF"/>
        </w:rPr>
        <w:t xml:space="preserve"> складываются богатые культурные и литературные традиции, а Ярославль продолжает оставаться значительным «гнездом» русской провинциальной культуры и литературы.</w:t>
      </w:r>
    </w:p>
    <w:p w14:paraId="7E572FCA" w14:textId="77777777" w:rsidR="001073C4" w:rsidRDefault="001073C4" w:rsidP="001073C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>
        <w:rPr>
          <w:rFonts w:eastAsia="Georgia" w:cs="Times New Roman"/>
          <w:color w:val="000000" w:themeColor="text1"/>
          <w:szCs w:val="24"/>
          <w:shd w:val="clear" w:color="auto" w:fill="FFFFFF"/>
        </w:rPr>
        <w:t>В 1896 г. из Нижнего Новгорода в Ярославль приехал </w:t>
      </w:r>
      <w:hyperlink r:id="rId5" w:history="1">
        <w:r>
          <w:rPr>
            <w:rStyle w:val="a5"/>
            <w:rFonts w:eastAsia="Georgia" w:cs="Times New Roman"/>
            <w:color w:val="000000" w:themeColor="text1"/>
            <w:szCs w:val="24"/>
            <w:shd w:val="clear" w:color="auto" w:fill="FFFFFF"/>
          </w:rPr>
          <w:t>А. Е. Богданович</w:t>
        </w:r>
      </w:hyperlink>
      <w:r>
        <w:rPr>
          <w:rFonts w:eastAsia="Georgia" w:cs="Times New Roman"/>
          <w:color w:val="000000" w:themeColor="text1"/>
          <w:szCs w:val="24"/>
          <w:shd w:val="clear" w:color="auto" w:fill="FFFFFF"/>
        </w:rPr>
        <w:t xml:space="preserve">, отец будущего известного поэта </w:t>
      </w:r>
      <w:r>
        <w:rPr>
          <w:rFonts w:eastAsia="Georgia" w:cs="Times New Roman"/>
          <w:b/>
          <w:bCs/>
          <w:color w:val="000000" w:themeColor="text1"/>
          <w:szCs w:val="24"/>
          <w:u w:val="single"/>
          <w:shd w:val="clear" w:color="auto" w:fill="FFFFFF"/>
        </w:rPr>
        <w:t>Максима Адамовича Богдановича.</w:t>
      </w:r>
      <w:r>
        <w:rPr>
          <w:rFonts w:eastAsia="Georgia" w:cs="Times New Roman"/>
          <w:color w:val="000000" w:themeColor="text1"/>
          <w:szCs w:val="24"/>
          <w:shd w:val="clear" w:color="auto" w:fill="FFFFFF"/>
        </w:rPr>
        <w:t xml:space="preserve"> С 1901 по 1908 гг. мальчик учился в </w:t>
      </w:r>
      <w:r>
        <w:rPr>
          <w:rFonts w:eastAsia="Georgia" w:cs="Times New Roman"/>
          <w:b/>
          <w:bCs/>
          <w:color w:val="000000" w:themeColor="text1"/>
          <w:szCs w:val="24"/>
          <w:shd w:val="clear" w:color="auto" w:fill="FFFFFF"/>
        </w:rPr>
        <w:t>Ярославской мужской классической гимназии (ул. Советская, 14</w:t>
      </w:r>
      <w:r w:rsidRPr="001073C4">
        <w:rPr>
          <w:rFonts w:eastAsia="Georgia" w:cs="Times New Roman"/>
          <w:b/>
          <w:bCs/>
          <w:color w:val="000000" w:themeColor="text1"/>
          <w:szCs w:val="24"/>
          <w:shd w:val="clear" w:color="auto" w:fill="FFFFFF"/>
        </w:rPr>
        <w:t>/2</w:t>
      </w:r>
      <w:r>
        <w:rPr>
          <w:rFonts w:eastAsia="Georgia" w:cs="Times New Roman"/>
          <w:b/>
          <w:bCs/>
          <w:color w:val="000000" w:themeColor="text1"/>
          <w:szCs w:val="24"/>
          <w:shd w:val="clear" w:color="auto" w:fill="FFFFFF"/>
        </w:rPr>
        <w:t xml:space="preserve">). </w:t>
      </w:r>
      <w:r>
        <w:rPr>
          <w:rFonts w:eastAsia="Georgia" w:cs="Times New Roman"/>
          <w:color w:val="000000" w:themeColor="text1"/>
          <w:szCs w:val="24"/>
          <w:shd w:val="clear" w:color="auto" w:fill="FFFFFF"/>
        </w:rPr>
        <w:t xml:space="preserve">За это время им было написано множество лирических стихотворений, в том числе цикл «Мадонны». Сейчас здание на Советской улице занимает </w:t>
      </w:r>
      <w:proofErr w:type="spellStart"/>
      <w:r>
        <w:rPr>
          <w:rFonts w:eastAsia="Georgia" w:cs="Times New Roman"/>
          <w:color w:val="000000" w:themeColor="text1"/>
          <w:szCs w:val="24"/>
          <w:shd w:val="clear" w:color="auto" w:fill="FFFFFF"/>
        </w:rPr>
        <w:t>ЯрГУ</w:t>
      </w:r>
      <w:proofErr w:type="spellEnd"/>
      <w:r>
        <w:rPr>
          <w:rFonts w:eastAsia="Georgia" w:cs="Times New Roman"/>
          <w:color w:val="000000" w:themeColor="text1"/>
          <w:szCs w:val="24"/>
          <w:shd w:val="clear" w:color="auto" w:fill="FFFFFF"/>
        </w:rPr>
        <w:t xml:space="preserve"> им. П. Г. Демидова. Недалеко от входа в университет установлен </w:t>
      </w:r>
      <w:r>
        <w:rPr>
          <w:rFonts w:eastAsia="Georgia" w:cs="Times New Roman"/>
          <w:b/>
          <w:bCs/>
          <w:color w:val="000000" w:themeColor="text1"/>
          <w:szCs w:val="24"/>
          <w:shd w:val="clear" w:color="auto" w:fill="FFFFFF"/>
        </w:rPr>
        <w:t>памятник</w:t>
      </w:r>
      <w:r>
        <w:rPr>
          <w:rFonts w:eastAsia="Georgia" w:cs="Times New Roman"/>
          <w:color w:val="000000" w:themeColor="text1"/>
          <w:szCs w:val="24"/>
          <w:shd w:val="clear" w:color="auto" w:fill="FFFFFF"/>
        </w:rPr>
        <w:t xml:space="preserve"> поэту (скульптор С. М. Вакар). Бронзовая скульптура высотой около 2-х метров была подарена городу властями Белоруссии в 1994 г. </w:t>
      </w:r>
    </w:p>
    <w:p w14:paraId="71D157E8" w14:textId="77777777" w:rsidR="001073C4" w:rsidRDefault="001073C4" w:rsidP="001073C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Сразу после окончания гимназии М. А. Богданович поступил в </w:t>
      </w:r>
      <w:r>
        <w:rPr>
          <w:rFonts w:cs="Times New Roman"/>
          <w:b/>
          <w:bCs/>
          <w:szCs w:val="24"/>
        </w:rPr>
        <w:t>Демидовский юридический лицей.</w:t>
      </w:r>
      <w:r>
        <w:rPr>
          <w:rFonts w:cs="Times New Roman"/>
          <w:szCs w:val="24"/>
        </w:rPr>
        <w:t xml:space="preserve"> В разные годы здесь учились поэт К. Д. Бальмонт и писатель-фантаст А. Р. Беляев. Здание располагалось рядом с Успенским кафедральным собором </w:t>
      </w:r>
      <w:r>
        <w:rPr>
          <w:rFonts w:cs="Times New Roman"/>
          <w:b/>
          <w:bCs/>
          <w:szCs w:val="24"/>
        </w:rPr>
        <w:t>(</w:t>
      </w:r>
      <w:proofErr w:type="spellStart"/>
      <w:r>
        <w:rPr>
          <w:rFonts w:cs="Times New Roman"/>
          <w:b/>
          <w:bCs/>
          <w:szCs w:val="24"/>
        </w:rPr>
        <w:t>Которосльная</w:t>
      </w:r>
      <w:proofErr w:type="spellEnd"/>
      <w:r>
        <w:rPr>
          <w:rFonts w:cs="Times New Roman"/>
          <w:b/>
          <w:bCs/>
          <w:szCs w:val="24"/>
        </w:rPr>
        <w:t xml:space="preserve"> наб., 2</w:t>
      </w:r>
      <w:r w:rsidRPr="00A72352">
        <w:rPr>
          <w:rFonts w:cs="Times New Roman"/>
          <w:b/>
          <w:bCs/>
          <w:szCs w:val="24"/>
        </w:rPr>
        <w:t>/1)</w:t>
      </w:r>
      <w:r>
        <w:rPr>
          <w:rFonts w:cs="Times New Roman"/>
          <w:szCs w:val="24"/>
        </w:rPr>
        <w:t xml:space="preserve"> и было уничтожено во время Ярославского восстания 1918 г.  Юриспруденция не увлекала Богдановича — он занимался самообразованием, изучал белорусский язык и литературу. В 1907 г. дебютировал стихотворением в прозе «Музыкант». Публиковался в ярославской ежедневной газете «</w:t>
      </w:r>
      <w:hyperlink r:id="rId6" w:history="1">
        <w:r>
          <w:rPr>
            <w:rFonts w:cs="Times New Roman"/>
            <w:szCs w:val="24"/>
          </w:rPr>
          <w:t>Голос</w:t>
        </w:r>
      </w:hyperlink>
      <w:r>
        <w:rPr>
          <w:rFonts w:cs="Times New Roman"/>
          <w:szCs w:val="24"/>
        </w:rPr>
        <w:t xml:space="preserve">». В 1913 г. вышел единственный прижизненный сборник стихотворений — «Венок». Окончив лицей, поэт уехал на родину в Минск. </w:t>
      </w:r>
    </w:p>
    <w:p w14:paraId="0726657B" w14:textId="77777777" w:rsidR="001073C4" w:rsidRDefault="001073C4" w:rsidP="001073C4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9 декабря 1992 г. в Ярославле был успешно реализован российско-белорусский проект по созданию в </w:t>
      </w:r>
      <w:r>
        <w:rPr>
          <w:rFonts w:eastAsia="Times New Roman"/>
          <w:b/>
          <w:bCs/>
          <w:color w:val="000000" w:themeColor="text1"/>
        </w:rPr>
        <w:t>мемориальном доме (Чайковского, 21) музея</w:t>
      </w:r>
      <w:r>
        <w:rPr>
          <w:rFonts w:eastAsia="Times New Roman"/>
          <w:color w:val="000000" w:themeColor="text1"/>
        </w:rPr>
        <w:t xml:space="preserve"> М. А. Богдановича.</w:t>
      </w:r>
    </w:p>
    <w:p w14:paraId="670FDF72" w14:textId="77777777" w:rsidR="001073C4" w:rsidRDefault="001073C4" w:rsidP="001073C4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="Times New Roman"/>
          <w:b/>
          <w:bCs/>
          <w:color w:val="000000" w:themeColor="text1"/>
          <w:u w:val="single"/>
        </w:rPr>
      </w:pPr>
      <w:r>
        <w:rPr>
          <w:rFonts w:eastAsia="Times New Roman"/>
          <w:color w:val="000000" w:themeColor="text1"/>
        </w:rPr>
        <w:t xml:space="preserve">Послеоктябрьский период в Ярославле был ознаменован развитием различных литературных организаций, крупнейшая из которых — Ярославская ассоциация провинциальных писателей (ЯАПП). Помощь в работе ассоциации оказывали столичные деятели, работавшие или приезжавшие в город. Одним из них был </w:t>
      </w:r>
      <w:r>
        <w:rPr>
          <w:rFonts w:eastAsia="Times New Roman"/>
          <w:b/>
          <w:bCs/>
          <w:color w:val="000000" w:themeColor="text1"/>
          <w:u w:val="single"/>
        </w:rPr>
        <w:t>Александр Александрович Фадеев.</w:t>
      </w:r>
      <w:r>
        <w:t xml:space="preserve"> Также известно, что п</w:t>
      </w:r>
      <w:r>
        <w:rPr>
          <w:rFonts w:eastAsia="Times New Roman"/>
          <w:color w:val="000000" w:themeColor="text1"/>
        </w:rPr>
        <w:t xml:space="preserve">исатель проживал в </w:t>
      </w:r>
      <w:r>
        <w:rPr>
          <w:rFonts w:eastAsia="Times New Roman"/>
          <w:b/>
          <w:bCs/>
          <w:color w:val="000000" w:themeColor="text1"/>
        </w:rPr>
        <w:t>гостинице «Бристоль»</w:t>
      </w:r>
      <w:r>
        <w:rPr>
          <w:rFonts w:eastAsia="Times New Roman"/>
          <w:color w:val="000000" w:themeColor="text1"/>
        </w:rPr>
        <w:t xml:space="preserve"> </w:t>
      </w:r>
      <w:r>
        <w:rPr>
          <w:rFonts w:eastAsia="Times New Roman"/>
          <w:b/>
          <w:bCs/>
          <w:color w:val="000000" w:themeColor="text1"/>
        </w:rPr>
        <w:t>(ныне ул. Кирова, 10</w:t>
      </w:r>
      <w:r w:rsidRPr="00A72352">
        <w:rPr>
          <w:rFonts w:eastAsia="Times New Roman"/>
          <w:b/>
          <w:bCs/>
          <w:color w:val="000000" w:themeColor="text1"/>
        </w:rPr>
        <w:t>/25</w:t>
      </w:r>
      <w:r>
        <w:rPr>
          <w:rFonts w:eastAsia="Times New Roman"/>
          <w:b/>
          <w:bCs/>
          <w:color w:val="000000" w:themeColor="text1"/>
        </w:rPr>
        <w:t>)</w:t>
      </w:r>
      <w:r>
        <w:rPr>
          <w:rFonts w:eastAsia="Times New Roman"/>
          <w:color w:val="000000" w:themeColor="text1"/>
        </w:rPr>
        <w:t xml:space="preserve"> с 1926 по 1928 гг., где работал над последними главами своего знаменитого произведения «Разгром» и </w:t>
      </w:r>
      <w:r>
        <w:rPr>
          <w:rFonts w:eastAsia="sans-serif"/>
          <w:color w:val="000000" w:themeColor="text1"/>
          <w:shd w:val="clear" w:color="auto" w:fill="FFFFFF"/>
        </w:rPr>
        <w:t xml:space="preserve">собирал материал для нового романа «Провинция». </w:t>
      </w:r>
    </w:p>
    <w:p w14:paraId="66FC085B" w14:textId="77777777" w:rsidR="001073C4" w:rsidRDefault="001073C4" w:rsidP="001073C4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="Times New Roman"/>
          <w:b/>
          <w:bCs/>
          <w:color w:val="000000" w:themeColor="text1"/>
          <w:u w:val="single"/>
        </w:rPr>
      </w:pPr>
      <w:r>
        <w:rPr>
          <w:rFonts w:eastAsia="sans-serif"/>
          <w:color w:val="000000" w:themeColor="text1"/>
          <w:shd w:val="clear" w:color="auto" w:fill="FFFFFF"/>
        </w:rPr>
        <w:t xml:space="preserve">В этой же гостинице в марте 1927 года останавливался </w:t>
      </w:r>
      <w:r>
        <w:rPr>
          <w:rFonts w:eastAsia="sans-serif"/>
          <w:b/>
          <w:bCs/>
          <w:color w:val="000000" w:themeColor="text1"/>
          <w:u w:val="single"/>
          <w:shd w:val="clear" w:color="auto" w:fill="FFFFFF"/>
        </w:rPr>
        <w:t>Владимир Владимирович Маяковский</w:t>
      </w:r>
      <w:r>
        <w:rPr>
          <w:rFonts w:eastAsia="sans-serif"/>
          <w:color w:val="000000" w:themeColor="text1"/>
          <w:shd w:val="clear" w:color="auto" w:fill="FFFFFF"/>
        </w:rPr>
        <w:t xml:space="preserve">. 21 марта поэт выступил на сцене </w:t>
      </w:r>
      <w:r>
        <w:rPr>
          <w:rFonts w:eastAsia="sans-serif"/>
          <w:b/>
          <w:bCs/>
          <w:color w:val="000000" w:themeColor="text1"/>
          <w:shd w:val="clear" w:color="auto" w:fill="FFFFFF"/>
        </w:rPr>
        <w:t xml:space="preserve">Театра драмы имени Ф. Волкова </w:t>
      </w:r>
      <w:r>
        <w:rPr>
          <w:rFonts w:eastAsia="sans-serif"/>
          <w:b/>
          <w:bCs/>
          <w:color w:val="000000" w:themeColor="text1"/>
          <w:shd w:val="clear" w:color="auto" w:fill="FFFFFF"/>
        </w:rPr>
        <w:lastRenderedPageBreak/>
        <w:t>(площадь Волкова, 1)</w:t>
      </w:r>
      <w:r>
        <w:rPr>
          <w:rFonts w:eastAsia="sans-serif"/>
          <w:color w:val="000000" w:themeColor="text1"/>
          <w:shd w:val="clear" w:color="auto" w:fill="FFFFFF"/>
        </w:rPr>
        <w:t>. Перед зрителями он прочитал несколько своих стихотворений и поэм: «</w:t>
      </w:r>
      <w:proofErr w:type="spellStart"/>
      <w:r>
        <w:rPr>
          <w:rFonts w:eastAsia="sans-serif"/>
          <w:color w:val="000000" w:themeColor="text1"/>
          <w:shd w:val="clear" w:color="auto" w:fill="FFFFFF"/>
        </w:rPr>
        <w:t>Нотр</w:t>
      </w:r>
      <w:proofErr w:type="spellEnd"/>
      <w:r>
        <w:rPr>
          <w:rFonts w:eastAsia="sans-serif"/>
          <w:color w:val="000000" w:themeColor="text1"/>
          <w:shd w:val="clear" w:color="auto" w:fill="FFFFFF"/>
        </w:rPr>
        <w:t xml:space="preserve">-Дам», «Океан», «Белый и черный» и др. — а также рассказал о своем путешествии в Америку («Мое открытие Америки»). </w:t>
      </w:r>
      <w:r>
        <w:rPr>
          <w:rFonts w:eastAsia="Helvetica"/>
          <w:color w:val="000000" w:themeColor="text1"/>
          <w:shd w:val="clear" w:color="auto" w:fill="FFFFFF"/>
        </w:rPr>
        <w:t xml:space="preserve">Во время одного из перерывов Владимир Маяковский сообщил радиограмму «Северного рабочего» о взятии Шанхая, а уже после выступления написал новое стихотворение — «Лучший стих», опубликованное в той же газете. В октябре 1927 г. в дни Всесоюзного комсомольского субботника В. В. Маяковский снова приезжал в Ярославль. Специально для этого общественного мероприятия поэт написал стихи, адресованные ярославским </w:t>
      </w:r>
      <w:proofErr w:type="gramStart"/>
      <w:r>
        <w:rPr>
          <w:rFonts w:eastAsia="Helvetica"/>
          <w:color w:val="000000" w:themeColor="text1"/>
          <w:shd w:val="clear" w:color="auto" w:fill="FFFFFF"/>
        </w:rPr>
        <w:t>комсомольцам  (</w:t>
      </w:r>
      <w:proofErr w:type="gramEnd"/>
      <w:r>
        <w:rPr>
          <w:rFonts w:eastAsia="Helvetica"/>
          <w:color w:val="000000" w:themeColor="text1"/>
          <w:shd w:val="clear" w:color="auto" w:fill="FFFFFF"/>
        </w:rPr>
        <w:t xml:space="preserve">«Выходи </w:t>
      </w:r>
      <w:proofErr w:type="spellStart"/>
      <w:r>
        <w:rPr>
          <w:rFonts w:eastAsia="Helvetica"/>
          <w:color w:val="000000" w:themeColor="text1"/>
          <w:shd w:val="clear" w:color="auto" w:fill="FFFFFF"/>
        </w:rPr>
        <w:t>разголося</w:t>
      </w:r>
      <w:proofErr w:type="spellEnd"/>
      <w:r>
        <w:rPr>
          <w:rFonts w:eastAsia="Helvetica"/>
          <w:color w:val="000000" w:themeColor="text1"/>
          <w:shd w:val="clear" w:color="auto" w:fill="FFFFFF"/>
        </w:rPr>
        <w:t xml:space="preserve"> песни, смех и галдеж…»).</w:t>
      </w:r>
    </w:p>
    <w:p w14:paraId="6DD97322" w14:textId="77777777" w:rsidR="001073C4" w:rsidRDefault="001073C4" w:rsidP="001073C4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Совершенно иная цель посещения города на Волге была у советских писателей-сатириков </w:t>
      </w:r>
      <w:r>
        <w:rPr>
          <w:rFonts w:eastAsia="Times New Roman"/>
          <w:b/>
          <w:bCs/>
          <w:color w:val="000000" w:themeColor="text1"/>
          <w:u w:val="single"/>
        </w:rPr>
        <w:t>Ильи Ильфа и Евгения Петрова.</w:t>
      </w:r>
      <w:r>
        <w:rPr>
          <w:rFonts w:eastAsia="Times New Roman"/>
          <w:b/>
          <w:bCs/>
          <w:color w:val="000000" w:themeColor="text1"/>
        </w:rPr>
        <w:t xml:space="preserve"> </w:t>
      </w:r>
      <w:r>
        <w:rPr>
          <w:rFonts w:eastAsia="Times New Roman"/>
          <w:color w:val="000000" w:themeColor="text1"/>
        </w:rPr>
        <w:t>Они п</w:t>
      </w:r>
      <w:r>
        <w:rPr>
          <w:rFonts w:eastAsia="Segoe UI"/>
          <w:color w:val="000000"/>
          <w:shd w:val="clear" w:color="auto" w:fill="FFFFFF"/>
        </w:rPr>
        <w:t xml:space="preserve">рибыли в Ярославль по заданию сатирического еженедельника «Чудак». Первые впечатления о городе были зафиксированы в записных книжках Ильфа: «Ярославль. Утро (горечь). И вечер (привыкаешь – ничего, всё в порядке). А сначала ужас. Приезжаешь в город и видишь, что здесь произошла катастрофа». Очевидно автором имелись в виду последствия артиллерийских обстрелов, которым подвергся город в дни Ярославского восстания 1918 г. Последующие записи выдержаны в более спокойных тонах — к писателям вернулись их острая наблюдательность и привычно иронический взгляд на жизнь. Итогом короткой творческой командировки Ильфа и Петрова стал очерк «Ярославль перед штурмом», опубликованный в 37-м номере «Чудака» за 1929 г. Спустя два года после посещения города писатели опубликовали фельетон </w:t>
      </w:r>
      <w:r>
        <w:rPr>
          <w:rFonts w:eastAsia="Segoe UI"/>
          <w:color w:val="000000" w:themeColor="text1"/>
          <w:shd w:val="clear" w:color="auto" w:fill="FFFFFF"/>
        </w:rPr>
        <w:t>«Халатное отношение к желудку», где колоритно описали одно из заведений ярославского общепита: «</w:t>
      </w:r>
      <w:r>
        <w:rPr>
          <w:rFonts w:eastAsia="Georgia"/>
          <w:color w:val="000000" w:themeColor="text1"/>
          <w:shd w:val="clear" w:color="auto" w:fill="FFFFFF"/>
        </w:rPr>
        <w:t xml:space="preserve">Столы накрыты липкой нечистой клеенкой. Ножи и вилки прикованы цепями к ножке стола (чтоб не украли)» </w:t>
      </w:r>
      <w:r w:rsidRPr="00A72352">
        <w:rPr>
          <w:rFonts w:eastAsia="Georgia"/>
          <w:color w:val="000000" w:themeColor="text1"/>
          <w:shd w:val="clear" w:color="auto" w:fill="FFFFFF"/>
        </w:rPr>
        <w:t>[</w:t>
      </w:r>
      <w:r>
        <w:rPr>
          <w:rFonts w:eastAsia="Georgia"/>
          <w:color w:val="000000" w:themeColor="text1"/>
          <w:shd w:val="clear" w:color="auto" w:fill="FFFFFF"/>
        </w:rPr>
        <w:t>Ильф, Петров, 1999, с.</w:t>
      </w:r>
      <w:r w:rsidRPr="00A72352">
        <w:rPr>
          <w:rFonts w:eastAsia="Georgia"/>
          <w:color w:val="000000" w:themeColor="text1"/>
          <w:shd w:val="clear" w:color="auto" w:fill="FFFFFF"/>
        </w:rPr>
        <w:t xml:space="preserve"> </w:t>
      </w:r>
      <w:r>
        <w:rPr>
          <w:rFonts w:eastAsia="Georgia"/>
          <w:color w:val="000000" w:themeColor="text1"/>
          <w:shd w:val="clear" w:color="auto" w:fill="FFFFFF"/>
        </w:rPr>
        <w:t>473</w:t>
      </w:r>
      <w:r w:rsidRPr="00A72352">
        <w:rPr>
          <w:rFonts w:eastAsia="Georgia"/>
          <w:color w:val="000000" w:themeColor="text1"/>
          <w:shd w:val="clear" w:color="auto" w:fill="FFFFFF"/>
        </w:rPr>
        <w:t>]</w:t>
      </w:r>
      <w:r>
        <w:rPr>
          <w:rFonts w:eastAsia="Georgia"/>
          <w:color w:val="000000" w:themeColor="text1"/>
          <w:shd w:val="clear" w:color="auto" w:fill="FFFFFF"/>
        </w:rPr>
        <w:t>. Благодаря газете «</w:t>
      </w:r>
      <w:proofErr w:type="spellStart"/>
      <w:r>
        <w:rPr>
          <w:rFonts w:eastAsia="Georgia"/>
          <w:color w:val="000000" w:themeColor="text1"/>
          <w:shd w:val="clear" w:color="auto" w:fill="FFFFFF"/>
        </w:rPr>
        <w:t>Севереный</w:t>
      </w:r>
      <w:proofErr w:type="spellEnd"/>
      <w:r>
        <w:rPr>
          <w:rFonts w:eastAsia="Georgia"/>
          <w:color w:val="000000" w:themeColor="text1"/>
          <w:shd w:val="clear" w:color="auto" w:fill="FFFFFF"/>
        </w:rPr>
        <w:t xml:space="preserve"> рабочий» удалось установить, что столовой являлось заведение </w:t>
      </w:r>
      <w:r>
        <w:rPr>
          <w:rFonts w:eastAsia="Georgia"/>
          <w:b/>
          <w:bCs/>
          <w:color w:val="000000" w:themeColor="text1"/>
          <w:shd w:val="clear" w:color="auto" w:fill="FFFFFF"/>
        </w:rPr>
        <w:t>«Культурная чайная №5»</w:t>
      </w:r>
      <w:r>
        <w:rPr>
          <w:rFonts w:eastAsia="Georgia"/>
          <w:color w:val="000000" w:themeColor="text1"/>
          <w:shd w:val="clear" w:color="auto" w:fill="FFFFFF"/>
        </w:rPr>
        <w:t>. Фотографии до нашего времени не дошли, но вывеску «Культурная чайная № 5» можно увидеть на здании, где была так называемая </w:t>
      </w:r>
      <w:r>
        <w:rPr>
          <w:rFonts w:eastAsia="Georgia"/>
          <w:b/>
          <w:bCs/>
          <w:color w:val="000000" w:themeColor="text1"/>
          <w:shd w:val="clear" w:color="auto" w:fill="FFFFFF"/>
        </w:rPr>
        <w:t>«</w:t>
      </w:r>
      <w:proofErr w:type="spellStart"/>
      <w:r>
        <w:rPr>
          <w:rFonts w:eastAsia="Georgia"/>
          <w:b/>
          <w:bCs/>
          <w:color w:val="000000" w:themeColor="text1"/>
          <w:shd w:val="clear" w:color="auto" w:fill="FFFFFF"/>
        </w:rPr>
        <w:t>Кокуевская</w:t>
      </w:r>
      <w:proofErr w:type="spellEnd"/>
      <w:r>
        <w:rPr>
          <w:rFonts w:eastAsia="Georgia"/>
          <w:b/>
          <w:bCs/>
          <w:color w:val="000000" w:themeColor="text1"/>
          <w:shd w:val="clear" w:color="auto" w:fill="FFFFFF"/>
        </w:rPr>
        <w:t>» гостиница</w:t>
      </w:r>
      <w:r>
        <w:rPr>
          <w:rFonts w:eastAsia="Georgia"/>
          <w:color w:val="000000" w:themeColor="text1"/>
          <w:shd w:val="clear" w:color="auto" w:fill="FFFFFF"/>
        </w:rPr>
        <w:t xml:space="preserve"> (находилась на сегодняшней </w:t>
      </w:r>
      <w:r>
        <w:rPr>
          <w:rFonts w:eastAsia="Georgia"/>
          <w:b/>
          <w:bCs/>
          <w:color w:val="000000" w:themeColor="text1"/>
          <w:shd w:val="clear" w:color="auto" w:fill="FFFFFF"/>
        </w:rPr>
        <w:t>пл. Волкова напротив </w:t>
      </w:r>
      <w:hyperlink r:id="rId7" w:history="1">
        <w:r w:rsidRPr="001073C4">
          <w:rPr>
            <w:rStyle w:val="a5"/>
            <w:rFonts w:eastAsia="Georgia"/>
            <w:b/>
            <w:bCs/>
            <w:color w:val="000000" w:themeColor="text1"/>
            <w:u w:val="none"/>
            <w:shd w:val="clear" w:color="auto" w:fill="FFFFFF"/>
          </w:rPr>
          <w:t>Волковского театра</w:t>
        </w:r>
      </w:hyperlink>
      <w:r>
        <w:rPr>
          <w:rFonts w:eastAsia="Georgia"/>
          <w:b/>
          <w:bCs/>
          <w:color w:val="000000" w:themeColor="text1"/>
          <w:shd w:val="clear" w:color="auto" w:fill="FFFFFF"/>
        </w:rPr>
        <w:t>)</w:t>
      </w:r>
      <w:r>
        <w:rPr>
          <w:rFonts w:eastAsia="Georgia"/>
          <w:color w:val="000000" w:themeColor="text1"/>
          <w:shd w:val="clear" w:color="auto" w:fill="FFFFFF"/>
        </w:rPr>
        <w:t>, с карикатуры художника </w:t>
      </w:r>
      <w:hyperlink r:id="rId8" w:history="1">
        <w:r>
          <w:rPr>
            <w:rStyle w:val="a5"/>
            <w:rFonts w:eastAsia="Georgia"/>
            <w:color w:val="000000" w:themeColor="text1"/>
            <w:shd w:val="clear" w:color="auto" w:fill="FFFFFF"/>
          </w:rPr>
          <w:t>Франца Весели</w:t>
        </w:r>
      </w:hyperlink>
      <w:r>
        <w:rPr>
          <w:rFonts w:eastAsia="Georgia"/>
          <w:color w:val="000000" w:themeColor="text1"/>
          <w:shd w:val="clear" w:color="auto" w:fill="FFFFFF"/>
        </w:rPr>
        <w:t xml:space="preserve">, изобразившего центр Ярославля. </w:t>
      </w:r>
    </w:p>
    <w:p w14:paraId="4A22C4A8" w14:textId="77777777" w:rsidR="001073C4" w:rsidRDefault="001073C4" w:rsidP="001073C4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="Times New Roman"/>
          <w:color w:val="000000" w:themeColor="text1"/>
        </w:rPr>
      </w:pPr>
      <w:r>
        <w:rPr>
          <w:rFonts w:eastAsia="Georgia"/>
          <w:color w:val="000000" w:themeColor="text1"/>
          <w:shd w:val="clear" w:color="auto" w:fill="FFFFFF"/>
        </w:rPr>
        <w:t xml:space="preserve">Еще один объект был упомянут в романе «Золотой теленок». Летний кооперативный сад, где обедали Остап Бендер и Шура Балаганов. По одной из версий его прототипом являлся ярославский </w:t>
      </w:r>
      <w:r>
        <w:rPr>
          <w:rFonts w:eastAsia="Georgia"/>
          <w:b/>
          <w:bCs/>
          <w:color w:val="000000" w:themeColor="text1"/>
          <w:shd w:val="clear" w:color="auto" w:fill="FFFFFF"/>
        </w:rPr>
        <w:t xml:space="preserve">«Сад кустаря» </w:t>
      </w:r>
      <w:r>
        <w:rPr>
          <w:rFonts w:eastAsia="Georgia"/>
          <w:color w:val="000000" w:themeColor="text1"/>
          <w:shd w:val="clear" w:color="auto" w:fill="FFFFFF"/>
        </w:rPr>
        <w:t xml:space="preserve">с буфетом, библиотекой-читальней, закрытой верандой, сценой и кино, открытый в 1929 г. на </w:t>
      </w:r>
      <w:r>
        <w:rPr>
          <w:rFonts w:eastAsia="Georgia"/>
          <w:b/>
          <w:bCs/>
          <w:color w:val="000000" w:themeColor="text1"/>
          <w:shd w:val="clear" w:color="auto" w:fill="FFFFFF"/>
        </w:rPr>
        <w:t xml:space="preserve">территории Ярославского </w:t>
      </w:r>
      <w:proofErr w:type="spellStart"/>
      <w:r>
        <w:rPr>
          <w:rFonts w:eastAsia="Georgia"/>
          <w:b/>
          <w:bCs/>
          <w:color w:val="000000" w:themeColor="text1"/>
          <w:shd w:val="clear" w:color="auto" w:fill="FFFFFF"/>
        </w:rPr>
        <w:t>Спасо</w:t>
      </w:r>
      <w:proofErr w:type="spellEnd"/>
      <w:r>
        <w:rPr>
          <w:rFonts w:eastAsia="Georgia"/>
          <w:b/>
          <w:bCs/>
          <w:color w:val="000000" w:themeColor="text1"/>
          <w:shd w:val="clear" w:color="auto" w:fill="FFFFFF"/>
        </w:rPr>
        <w:t>-Преображенского монастыря (Богоявленская пл., 25)</w:t>
      </w:r>
      <w:r>
        <w:rPr>
          <w:rFonts w:eastAsia="Georgia"/>
          <w:color w:val="000000" w:themeColor="text1"/>
          <w:shd w:val="clear" w:color="auto" w:fill="FFFFFF"/>
        </w:rPr>
        <w:t xml:space="preserve">. </w:t>
      </w:r>
    </w:p>
    <w:p w14:paraId="32DF2AB0" w14:textId="77777777" w:rsidR="001073C4" w:rsidRDefault="001073C4" w:rsidP="001073C4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="Times New Roman"/>
          <w:b/>
          <w:bCs/>
          <w:color w:val="000000" w:themeColor="text1"/>
        </w:rPr>
      </w:pPr>
      <w:r>
        <w:rPr>
          <w:rFonts w:eastAsia="Times New Roman"/>
          <w:color w:val="000000" w:themeColor="text1"/>
        </w:rPr>
        <w:lastRenderedPageBreak/>
        <w:t xml:space="preserve">Яркие впечатления от посещения Ярославля остались и у другого советского писателя — </w:t>
      </w:r>
      <w:r>
        <w:rPr>
          <w:rFonts w:eastAsia="Times New Roman"/>
          <w:b/>
          <w:bCs/>
          <w:color w:val="000000" w:themeColor="text1"/>
          <w:u w:val="single"/>
        </w:rPr>
        <w:t>Алексея Николаевича Толстого.</w:t>
      </w:r>
      <w:r>
        <w:rPr>
          <w:rFonts w:eastAsia="Times New Roman"/>
          <w:b/>
          <w:bCs/>
          <w:color w:val="000000" w:themeColor="text1"/>
        </w:rPr>
        <w:t xml:space="preserve"> </w:t>
      </w:r>
      <w:r>
        <w:rPr>
          <w:color w:val="000000" w:themeColor="text1"/>
          <w:shd w:val="clear" w:color="auto" w:fill="FFFFFF"/>
        </w:rPr>
        <w:t xml:space="preserve">В 1939 г. на сцене Театра драмы им. Ф. Волкова состоялась премьера спектакля «Петр I» по роману писателя, на который был и сам автор. Несмотря на премьеру другой своей пьесы в Москве, Толстой остался в городе, посетил </w:t>
      </w:r>
      <w:r>
        <w:rPr>
          <w:b/>
          <w:bCs/>
          <w:color w:val="000000" w:themeColor="text1"/>
          <w:shd w:val="clear" w:color="auto" w:fill="FFFFFF"/>
        </w:rPr>
        <w:t xml:space="preserve">церковь Ильи Пророка (Советская пл., 7), </w:t>
      </w:r>
      <w:r>
        <w:rPr>
          <w:color w:val="000000" w:themeColor="text1"/>
          <w:shd w:val="clear" w:color="auto" w:fill="FFFFFF"/>
        </w:rPr>
        <w:t xml:space="preserve">где рассматривал старинные фрески и восторгался ее убранством. Затем он отправился в </w:t>
      </w:r>
      <w:r>
        <w:rPr>
          <w:b/>
          <w:bCs/>
          <w:color w:val="000000" w:themeColor="text1"/>
          <w:shd w:val="clear" w:color="auto" w:fill="FFFFFF"/>
        </w:rPr>
        <w:t>музей краеведения</w:t>
      </w:r>
      <w:r>
        <w:rPr>
          <w:color w:val="000000" w:themeColor="text1"/>
          <w:shd w:val="clear" w:color="auto" w:fill="FFFFFF"/>
        </w:rPr>
        <w:t>, который ныне является Ярославским музеем-заповедником</w:t>
      </w:r>
      <w:r>
        <w:rPr>
          <w:b/>
          <w:bCs/>
          <w:color w:val="000000" w:themeColor="text1"/>
          <w:shd w:val="clear" w:color="auto" w:fill="FFFFFF"/>
        </w:rPr>
        <w:t xml:space="preserve"> (Богоявленская пл., 25). </w:t>
      </w:r>
      <w:r>
        <w:rPr>
          <w:color w:val="000000" w:themeColor="text1"/>
          <w:shd w:val="clear" w:color="auto" w:fill="FFFFFF"/>
        </w:rPr>
        <w:t xml:space="preserve">По воспоминаниям современника И. Андронникова Толстой на выходе «минут десять вписывает свои впечатления в книгу жалоб и предложений». Последней точкой маршрута писателя стало посещение племянниц Н. А. Некрасова в </w:t>
      </w:r>
      <w:proofErr w:type="spellStart"/>
      <w:r>
        <w:rPr>
          <w:color w:val="000000" w:themeColor="text1"/>
          <w:shd w:val="clear" w:color="auto" w:fill="FFFFFF"/>
        </w:rPr>
        <w:t>Карабихе</w:t>
      </w:r>
      <w:proofErr w:type="spellEnd"/>
      <w:r>
        <w:rPr>
          <w:color w:val="000000" w:themeColor="text1"/>
          <w:shd w:val="clear" w:color="auto" w:fill="FFFFFF"/>
        </w:rPr>
        <w:t xml:space="preserve">. </w:t>
      </w:r>
    </w:p>
    <w:p w14:paraId="36756A9E" w14:textId="77777777" w:rsidR="001073C4" w:rsidRDefault="001073C4" w:rsidP="001073C4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Немало наших соотечественников бывали в Ярославле, однако город привлекал даже тех, кто родился за рубежом. Од</w:t>
      </w:r>
      <w:r>
        <w:rPr>
          <w:rFonts w:eastAsia="sans-serif"/>
          <w:color w:val="000000"/>
          <w:shd w:val="clear" w:color="auto" w:fill="FFFFFF"/>
        </w:rPr>
        <w:t>ним из них был известный французский писатель, философ </w:t>
      </w:r>
      <w:r>
        <w:rPr>
          <w:rStyle w:val="a6"/>
          <w:rFonts w:eastAsia="sans-serif"/>
          <w:color w:val="000000"/>
          <w:u w:val="single"/>
          <w:shd w:val="clear" w:color="auto" w:fill="FFFFFF"/>
        </w:rPr>
        <w:t>Жан-Поль Сартр</w:t>
      </w:r>
      <w:r>
        <w:rPr>
          <w:rStyle w:val="a6"/>
          <w:rFonts w:eastAsia="sans-serif"/>
          <w:color w:val="000000"/>
          <w:shd w:val="clear" w:color="auto" w:fill="FFFFFF"/>
        </w:rPr>
        <w:t xml:space="preserve">, посетивший город на Волге в 1962 г. </w:t>
      </w:r>
      <w:r>
        <w:rPr>
          <w:rFonts w:eastAsia="sans-serif"/>
          <w:color w:val="000000"/>
          <w:shd w:val="clear" w:color="auto" w:fill="FFFFFF"/>
        </w:rPr>
        <w:t xml:space="preserve">Приехал он не один, а с верным товарищем — писательницей-феминисткой </w:t>
      </w:r>
      <w:r>
        <w:rPr>
          <w:rFonts w:eastAsia="sans-serif"/>
          <w:b/>
          <w:bCs/>
          <w:color w:val="000000"/>
          <w:u w:val="single"/>
          <w:shd w:val="clear" w:color="auto" w:fill="FFFFFF"/>
        </w:rPr>
        <w:t>Симоной де Бовуар.</w:t>
      </w:r>
      <w:r>
        <w:rPr>
          <w:rFonts w:eastAsia="sans-serif"/>
          <w:b/>
          <w:bCs/>
          <w:color w:val="000000"/>
          <w:shd w:val="clear" w:color="auto" w:fill="FFFFFF"/>
        </w:rPr>
        <w:t xml:space="preserve"> </w:t>
      </w:r>
      <w:r>
        <w:rPr>
          <w:rFonts w:eastAsia="sans-serif"/>
          <w:color w:val="000000"/>
          <w:shd w:val="clear" w:color="auto" w:fill="FFFFFF"/>
        </w:rPr>
        <w:t xml:space="preserve">Известно, что Сартр в 1950-е гг. активно выступал с поддержкой СССР и Восточного фронта, не раз посещал Советский Союз, но о своей поездке в Ярославль парижская знаменитость ничего существенного не опубликовала. Однако благодаря наличию архивной киносъемки можно узнать, что Сартр посетил </w:t>
      </w:r>
      <w:r>
        <w:rPr>
          <w:rFonts w:eastAsia="sans-serif"/>
          <w:b/>
          <w:bCs/>
          <w:color w:val="000000"/>
          <w:shd w:val="clear" w:color="auto" w:fill="FFFFFF"/>
        </w:rPr>
        <w:t>Волжскую набережную</w:t>
      </w:r>
      <w:r>
        <w:rPr>
          <w:rFonts w:eastAsia="sans-serif"/>
          <w:color w:val="000000"/>
          <w:shd w:val="clear" w:color="auto" w:fill="FFFFFF"/>
        </w:rPr>
        <w:t xml:space="preserve">. Какие-то суждения француза, связанные с той поездкой, все-таки оказались доступны. Для истории сохранилась фраза писателя о Борисоглебском монастыре: «Нигде в мире я не видел подобного клуатра в полном смысле этого слова. Это выше романских монастырей Франции. Нигде не было столь полного слияния с природой, как здесь». </w:t>
      </w:r>
    </w:p>
    <w:p w14:paraId="51881094" w14:textId="77777777" w:rsidR="001073C4" w:rsidRDefault="001073C4" w:rsidP="001073C4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Неоднократно в СССР бывал и другой известный иностранный писатель, убежденный </w:t>
      </w:r>
      <w:proofErr w:type="gramStart"/>
      <w:r>
        <w:rPr>
          <w:rFonts w:eastAsia="Times New Roman"/>
          <w:color w:val="000000" w:themeColor="text1"/>
        </w:rPr>
        <w:t>коммунист  —</w:t>
      </w:r>
      <w:proofErr w:type="gramEnd"/>
      <w:r>
        <w:rPr>
          <w:rFonts w:eastAsia="Times New Roman"/>
          <w:color w:val="000000" w:themeColor="text1"/>
        </w:rPr>
        <w:t xml:space="preserve"> </w:t>
      </w:r>
      <w:r>
        <w:rPr>
          <w:rFonts w:eastAsia="Times New Roman"/>
          <w:b/>
          <w:bCs/>
          <w:color w:val="000000" w:themeColor="text1"/>
          <w:u w:val="single"/>
        </w:rPr>
        <w:t>Джанни Родари</w:t>
      </w:r>
      <w:r>
        <w:rPr>
          <w:rFonts w:eastAsia="Times New Roman"/>
          <w:color w:val="000000" w:themeColor="text1"/>
        </w:rPr>
        <w:t xml:space="preserve">. 11 сентября 1979 г. Родари приехал и в Ярославль: посетил центр города, прогулялся по </w:t>
      </w:r>
      <w:proofErr w:type="spellStart"/>
      <w:r>
        <w:rPr>
          <w:rFonts w:eastAsia="Times New Roman"/>
          <w:color w:val="000000" w:themeColor="text1"/>
        </w:rPr>
        <w:t>брагинским</w:t>
      </w:r>
      <w:proofErr w:type="spellEnd"/>
      <w:r>
        <w:rPr>
          <w:rFonts w:eastAsia="Times New Roman"/>
          <w:color w:val="000000" w:themeColor="text1"/>
        </w:rPr>
        <w:t xml:space="preserve"> улочкам и встретился с детьми из спортивной секции во </w:t>
      </w:r>
      <w:r>
        <w:rPr>
          <w:rFonts w:eastAsia="Times New Roman"/>
          <w:b/>
          <w:bCs/>
          <w:color w:val="000000" w:themeColor="text1"/>
        </w:rPr>
        <w:t>Дворце пионеров (ул. Советская, 17).</w:t>
      </w:r>
      <w:r>
        <w:rPr>
          <w:rFonts w:eastAsia="Times New Roman"/>
          <w:color w:val="000000" w:themeColor="text1"/>
        </w:rPr>
        <w:t xml:space="preserve"> А за 50 лет до этого в здании находился </w:t>
      </w:r>
      <w:r>
        <w:rPr>
          <w:rFonts w:eastAsia="SimSun"/>
          <w:color w:val="000000" w:themeColor="text1"/>
        </w:rPr>
        <w:t>Дворец Труда и так называемый рабочий факультет</w:t>
      </w:r>
      <w:r>
        <w:rPr>
          <w:color w:val="000000" w:themeColor="text1"/>
        </w:rPr>
        <w:t xml:space="preserve">. </w:t>
      </w:r>
      <w:r>
        <w:rPr>
          <w:rFonts w:eastAsia="SimSun"/>
          <w:color w:val="000000" w:themeColor="text1"/>
        </w:rPr>
        <w:t>Именно</w:t>
      </w:r>
      <w:r>
        <w:rPr>
          <w:color w:val="000000" w:themeColor="text1"/>
        </w:rPr>
        <w:t xml:space="preserve"> здесь собирались ч</w:t>
      </w:r>
      <w:r>
        <w:rPr>
          <w:rFonts w:eastAsia="SimSun"/>
          <w:color w:val="000000" w:themeColor="text1"/>
        </w:rPr>
        <w:t>лены ярославских литературных кружков и групп</w:t>
      </w:r>
      <w:r>
        <w:rPr>
          <w:color w:val="000000" w:themeColor="text1"/>
        </w:rPr>
        <w:t>, которым уже упомянутый нами</w:t>
      </w:r>
      <w:r>
        <w:rPr>
          <w:rFonts w:eastAsia="SimSun"/>
          <w:color w:val="000000" w:themeColor="text1"/>
        </w:rPr>
        <w:t xml:space="preserve"> А</w:t>
      </w:r>
      <w:r>
        <w:rPr>
          <w:color w:val="000000" w:themeColor="text1"/>
        </w:rPr>
        <w:t xml:space="preserve">. А. Фадеев читал </w:t>
      </w:r>
      <w:r>
        <w:rPr>
          <w:rFonts w:eastAsia="SimSun"/>
          <w:color w:val="000000" w:themeColor="text1"/>
        </w:rPr>
        <w:t>первые варианты романа «Разгром»</w:t>
      </w:r>
      <w:r>
        <w:rPr>
          <w:color w:val="000000" w:themeColor="text1"/>
        </w:rPr>
        <w:t xml:space="preserve">. </w:t>
      </w:r>
    </w:p>
    <w:p w14:paraId="6BF0EE28" w14:textId="77777777" w:rsidR="001073C4" w:rsidRDefault="001073C4" w:rsidP="001073C4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Заново открывал для себя родину русский писатель </w:t>
      </w:r>
      <w:r>
        <w:rPr>
          <w:rFonts w:eastAsia="Times New Roman"/>
          <w:b/>
          <w:bCs/>
          <w:color w:val="000000" w:themeColor="text1"/>
          <w:u w:val="single"/>
        </w:rPr>
        <w:t>Александр Иванович Солженицын,</w:t>
      </w:r>
      <w:r>
        <w:rPr>
          <w:rFonts w:eastAsia="Times New Roman"/>
          <w:color w:val="000000" w:themeColor="text1"/>
        </w:rPr>
        <w:t xml:space="preserve"> вернувшийся после 20-ти летнего изгнания. Писатель следовал на поезде из Владивостока в Москву с остановками в разных городах для встреч с общественностью. 16 июля 1994 г. он прибыл на </w:t>
      </w:r>
      <w:r>
        <w:rPr>
          <w:rFonts w:eastAsia="Times New Roman"/>
          <w:b/>
          <w:bCs/>
          <w:color w:val="000000" w:themeColor="text1"/>
        </w:rPr>
        <w:t>станцию «Ярославль-Главный»</w:t>
      </w:r>
      <w:r>
        <w:rPr>
          <w:rFonts w:eastAsia="Times New Roman"/>
          <w:color w:val="000000" w:themeColor="text1"/>
        </w:rPr>
        <w:t xml:space="preserve"> (</w:t>
      </w:r>
      <w:r>
        <w:rPr>
          <w:rFonts w:eastAsia="SimSun"/>
          <w:b/>
          <w:bCs/>
          <w:color w:val="000000" w:themeColor="text1"/>
          <w:shd w:val="clear" w:color="auto" w:fill="FFFFFF"/>
        </w:rPr>
        <w:t>пл</w:t>
      </w:r>
      <w:r>
        <w:rPr>
          <w:b/>
          <w:bCs/>
          <w:color w:val="000000" w:themeColor="text1"/>
          <w:shd w:val="clear" w:color="auto" w:fill="FFFFFF"/>
        </w:rPr>
        <w:t>. во</w:t>
      </w:r>
      <w:r>
        <w:rPr>
          <w:rFonts w:eastAsia="SimSun"/>
          <w:b/>
          <w:bCs/>
          <w:color w:val="000000" w:themeColor="text1"/>
          <w:shd w:val="clear" w:color="auto" w:fill="FFFFFF"/>
        </w:rPr>
        <w:t>кзала </w:t>
      </w:r>
      <w:r>
        <w:rPr>
          <w:rStyle w:val="a4"/>
          <w:rFonts w:eastAsia="SimSun"/>
          <w:b/>
          <w:bCs/>
          <w:color w:val="000000" w:themeColor="text1"/>
          <w:shd w:val="clear" w:color="auto" w:fill="FFFFFF"/>
        </w:rPr>
        <w:t>Ярославль</w:t>
      </w:r>
      <w:r>
        <w:rPr>
          <w:rFonts w:eastAsia="SimSun"/>
          <w:b/>
          <w:bCs/>
          <w:color w:val="000000" w:themeColor="text1"/>
          <w:shd w:val="clear" w:color="auto" w:fill="FFFFFF"/>
        </w:rPr>
        <w:t>-</w:t>
      </w:r>
      <w:r>
        <w:rPr>
          <w:rStyle w:val="a4"/>
          <w:rFonts w:eastAsia="SimSun"/>
          <w:b/>
          <w:bCs/>
          <w:color w:val="000000" w:themeColor="text1"/>
          <w:shd w:val="clear" w:color="auto" w:fill="FFFFFF"/>
        </w:rPr>
        <w:t>Главный</w:t>
      </w:r>
      <w:r>
        <w:rPr>
          <w:rStyle w:val="a4"/>
          <w:b/>
          <w:bCs/>
          <w:color w:val="000000" w:themeColor="text1"/>
          <w:shd w:val="clear" w:color="auto" w:fill="FFFFFF"/>
        </w:rPr>
        <w:t>,</w:t>
      </w:r>
      <w:r>
        <w:rPr>
          <w:rFonts w:eastAsia="SimSun"/>
          <w:b/>
          <w:bCs/>
          <w:color w:val="000000" w:themeColor="text1"/>
          <w:shd w:val="clear" w:color="auto" w:fill="FFFFFF"/>
        </w:rPr>
        <w:t> д.1, 1а</w:t>
      </w:r>
      <w:r>
        <w:rPr>
          <w:color w:val="000000" w:themeColor="text1"/>
          <w:shd w:val="clear" w:color="auto" w:fill="FFFFFF"/>
        </w:rPr>
        <w:t>). Участник встречи В. Д. Пономаренко вспоминал: «</w:t>
      </w:r>
      <w:r>
        <w:rPr>
          <w:rFonts w:eastAsia="SimSun"/>
        </w:rPr>
        <w:t>Что творилось на вокзале, когда он приехал</w:t>
      </w:r>
      <w:proofErr w:type="gramStart"/>
      <w:r>
        <w:rPr>
          <w:rFonts w:eastAsia="SimSun"/>
        </w:rPr>
        <w:t>… Громыхал</w:t>
      </w:r>
      <w:proofErr w:type="gramEnd"/>
      <w:r>
        <w:rPr>
          <w:rFonts w:eastAsia="SimSun"/>
        </w:rPr>
        <w:t xml:space="preserve"> оркестр. Хлеб-соль подносили бывшие </w:t>
      </w:r>
      <w:proofErr w:type="spellStart"/>
      <w:r>
        <w:rPr>
          <w:rFonts w:eastAsia="SimSun"/>
        </w:rPr>
        <w:t>гулаговцы</w:t>
      </w:r>
      <w:proofErr w:type="spellEnd"/>
      <w:r>
        <w:rPr>
          <w:rFonts w:eastAsia="SimSun"/>
        </w:rPr>
        <w:t xml:space="preserve">. </w:t>
      </w:r>
      <w:r>
        <w:rPr>
          <w:rFonts w:eastAsia="SimSun"/>
        </w:rPr>
        <w:lastRenderedPageBreak/>
        <w:t xml:space="preserve">Пайку чёрного хлеба, пришпиленную сосновой щепкой, как в концлагерях, подарили </w:t>
      </w:r>
      <w:proofErr w:type="spellStart"/>
      <w:r>
        <w:rPr>
          <w:rFonts w:eastAsia="SimSun"/>
        </w:rPr>
        <w:t>мемориальцы</w:t>
      </w:r>
      <w:proofErr w:type="spellEnd"/>
      <w:r>
        <w:rPr>
          <w:rFonts w:eastAsia="SimSun"/>
        </w:rPr>
        <w:t>. Люди с букетами в руках пробивались к Солженицыну»</w:t>
      </w:r>
      <w:r>
        <w:t xml:space="preserve">. Примечательно, что с вокзалом был связан первый ярославский эпизод биографии писателя: в февраля 1943 г. передислоцированная воинская часть, в которой служил Александр Исаевич, делала остановку именно здесь. </w:t>
      </w:r>
    </w:p>
    <w:p w14:paraId="14ED600E" w14:textId="77777777" w:rsidR="001073C4" w:rsidRDefault="001073C4" w:rsidP="001073C4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="Times New Roman"/>
          <w:color w:val="000000" w:themeColor="text1"/>
        </w:rPr>
      </w:pPr>
      <w:r>
        <w:rPr>
          <w:rFonts w:eastAsia="SimSun"/>
          <w:color w:val="000000" w:themeColor="text1"/>
        </w:rPr>
        <w:t>19 июля на «Ярославле-Главном» состоялось его воссоединение с семьей</w:t>
      </w:r>
      <w:r>
        <w:rPr>
          <w:color w:val="000000" w:themeColor="text1"/>
        </w:rPr>
        <w:t xml:space="preserve">. </w:t>
      </w:r>
      <w:r>
        <w:rPr>
          <w:rFonts w:eastAsia="SimSun"/>
          <w:color w:val="000000" w:themeColor="text1"/>
        </w:rPr>
        <w:t xml:space="preserve">Солженицын с супругой Наталией Дмитриевной и сыновьями побывали в </w:t>
      </w:r>
      <w:proofErr w:type="spellStart"/>
      <w:r>
        <w:rPr>
          <w:rFonts w:eastAsia="SimSun"/>
          <w:color w:val="000000" w:themeColor="text1"/>
        </w:rPr>
        <w:t>Спасо</w:t>
      </w:r>
      <w:proofErr w:type="spellEnd"/>
      <w:r>
        <w:rPr>
          <w:rFonts w:eastAsia="SimSun"/>
          <w:color w:val="000000" w:themeColor="text1"/>
        </w:rPr>
        <w:t>-Преображенском музее-заповеднике на фестивале «Преображение», ярмарке народных ремесел, гуляли по Волжской набережной. У него состоялась беседа с губернатором Ярославской области А</w:t>
      </w:r>
      <w:r>
        <w:rPr>
          <w:color w:val="000000" w:themeColor="text1"/>
        </w:rPr>
        <w:t xml:space="preserve">. И. </w:t>
      </w:r>
      <w:r>
        <w:rPr>
          <w:rFonts w:eastAsia="SimSun"/>
          <w:color w:val="000000" w:themeColor="text1"/>
        </w:rPr>
        <w:t xml:space="preserve">Лисицыным, прошла встреча в Красноперекопском военкомате. Главным событием, как отмечают очевидцы, стала двухчасовая встреча ярославской общественности с писателем в клубе </w:t>
      </w:r>
      <w:r>
        <w:rPr>
          <w:rFonts w:eastAsia="SimSun"/>
          <w:b/>
          <w:bCs/>
          <w:color w:val="000000" w:themeColor="text1"/>
        </w:rPr>
        <w:t>«Гигант»</w:t>
      </w:r>
      <w:r>
        <w:rPr>
          <w:b/>
          <w:bCs/>
          <w:color w:val="000000" w:themeColor="text1"/>
        </w:rPr>
        <w:t xml:space="preserve"> (ныне — Дворец Молодежи, пр. Ленина, 27). </w:t>
      </w:r>
    </w:p>
    <w:p w14:paraId="718AC5BC" w14:textId="77777777" w:rsidR="001073C4" w:rsidRDefault="001073C4" w:rsidP="001073C4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«Ярославль» для русской поэтессы </w:t>
      </w:r>
      <w:r>
        <w:rPr>
          <w:rFonts w:eastAsia="Times New Roman"/>
          <w:b/>
          <w:bCs/>
          <w:color w:val="000000" w:themeColor="text1"/>
          <w:u w:val="single"/>
        </w:rPr>
        <w:t>Беллы Ахатовны Ахмадулиной</w:t>
      </w:r>
      <w:r>
        <w:rPr>
          <w:rFonts w:eastAsia="Times New Roman"/>
          <w:color w:val="000000" w:themeColor="text1"/>
        </w:rPr>
        <w:t xml:space="preserve"> — </w:t>
      </w:r>
      <w:r>
        <w:rPr>
          <w:rFonts w:eastAsia="Arial"/>
          <w:color w:val="000000" w:themeColor="text1"/>
          <w:shd w:val="clear" w:color="auto" w:fill="FFFFFF"/>
        </w:rPr>
        <w:t xml:space="preserve">слово из детства. Летом 1946 г. ее отец по зову фронтового друга приехал с семьей обживаться в этих краях. Поселились в маленькой деревушке </w:t>
      </w:r>
      <w:proofErr w:type="spellStart"/>
      <w:r>
        <w:rPr>
          <w:rFonts w:eastAsia="Arial"/>
          <w:color w:val="000000" w:themeColor="text1"/>
          <w:shd w:val="clear" w:color="auto" w:fill="FFFFFF"/>
        </w:rPr>
        <w:t>Попадинке</w:t>
      </w:r>
      <w:proofErr w:type="spellEnd"/>
      <w:r>
        <w:rPr>
          <w:rFonts w:eastAsia="Arial"/>
          <w:color w:val="000000" w:themeColor="text1"/>
          <w:shd w:val="clear" w:color="auto" w:fill="FFFFFF"/>
        </w:rPr>
        <w:t xml:space="preserve">, где прожили 5 лет. Об этом написала Ахмадулина в своей автобиографической книге, изданной в 2002 г. В том же году, признанным ЮНЕСКО как Международный год поэзии, от имени академика Н. Мухина Ахмадулина была приглашена в Ярославль вместе с супругом, коллегой Мухина по Академии художеств Б. Мессерером. По приезде в город чета посетила церковь Ильи Пророка, а сама Белла Ахатовна в тот же день читала свои стихи на вечере в </w:t>
      </w:r>
      <w:r>
        <w:rPr>
          <w:rFonts w:eastAsia="Arial"/>
          <w:b/>
          <w:bCs/>
          <w:color w:val="000000" w:themeColor="text1"/>
          <w:shd w:val="clear" w:color="auto" w:fill="FFFFFF"/>
        </w:rPr>
        <w:t>Союзе художников</w:t>
      </w:r>
      <w:r>
        <w:rPr>
          <w:rFonts w:eastAsia="Arial"/>
          <w:color w:val="000000" w:themeColor="text1"/>
          <w:shd w:val="clear" w:color="auto" w:fill="FFFFFF"/>
        </w:rPr>
        <w:t xml:space="preserve">. </w:t>
      </w:r>
    </w:p>
    <w:p w14:paraId="73D0B687" w14:textId="77777777" w:rsidR="001073C4" w:rsidRDefault="001073C4" w:rsidP="001073C4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Одной из последних известных писателей современности, посетивших город, стала </w:t>
      </w:r>
      <w:r>
        <w:rPr>
          <w:rFonts w:eastAsia="Times New Roman"/>
          <w:b/>
          <w:bCs/>
          <w:color w:val="000000" w:themeColor="text1"/>
          <w:u w:val="single"/>
        </w:rPr>
        <w:t>Марина Львовна Степнова.</w:t>
      </w:r>
      <w:r>
        <w:rPr>
          <w:rFonts w:eastAsia="Times New Roman"/>
          <w:color w:val="000000" w:themeColor="text1"/>
        </w:rPr>
        <w:t xml:space="preserve"> Она был выбрана автором «Тотального диктанта» 2022 г., литературный отрывок из которого 9 апреля прочитала на сцене </w:t>
      </w:r>
      <w:r>
        <w:rPr>
          <w:rFonts w:eastAsia="sans-serif"/>
          <w:color w:val="000000" w:themeColor="text1"/>
          <w:shd w:val="clear" w:color="auto" w:fill="FFFFFF"/>
        </w:rPr>
        <w:t xml:space="preserve">Театра драмы имени Ф. Волкова. За несколько дней до события в </w:t>
      </w:r>
      <w:r>
        <w:rPr>
          <w:rFonts w:eastAsia="sans-serif"/>
          <w:b/>
          <w:bCs/>
          <w:color w:val="000000" w:themeColor="text1"/>
          <w:shd w:val="clear" w:color="auto" w:fill="FFFFFF"/>
        </w:rPr>
        <w:t>Ярославской областной библиотеке им. Н. А. Некрасова</w:t>
      </w:r>
      <w:r>
        <w:rPr>
          <w:rFonts w:eastAsia="sans-serif"/>
          <w:color w:val="000000" w:themeColor="text1"/>
          <w:shd w:val="clear" w:color="auto" w:fill="FFFFFF"/>
        </w:rPr>
        <w:t xml:space="preserve"> </w:t>
      </w:r>
      <w:r>
        <w:rPr>
          <w:rFonts w:eastAsia="sans-serif"/>
          <w:b/>
          <w:bCs/>
          <w:color w:val="000000" w:themeColor="text1"/>
          <w:shd w:val="clear" w:color="auto" w:fill="FFFFFF"/>
        </w:rPr>
        <w:t>(ул. Свердлова, 22В)</w:t>
      </w:r>
      <w:r>
        <w:rPr>
          <w:rFonts w:eastAsia="sans-serif"/>
          <w:color w:val="000000" w:themeColor="text1"/>
          <w:shd w:val="clear" w:color="auto" w:fill="FFFFFF"/>
        </w:rPr>
        <w:t xml:space="preserve"> состоялась творческая встреча с Мариной Львовной. Во время разговора о городе Степнова поделилась, что самым живописным местом для нее стала центральная точка на площади: «Там, где такими лучами расходятся улицы. И на каждой улице — дома тридцатых годов, пятидесятых, конца XVIII-</w:t>
      </w:r>
      <w:r>
        <w:rPr>
          <w:rFonts w:eastAsia="sans-serif"/>
          <w:color w:val="000000" w:themeColor="text1"/>
          <w:shd w:val="clear" w:color="auto" w:fill="FFFFFF"/>
          <w:lang w:val="en-US"/>
        </w:rPr>
        <w:t>XIX</w:t>
      </w:r>
      <w:r>
        <w:rPr>
          <w:rFonts w:eastAsia="sans-serif"/>
          <w:color w:val="000000" w:themeColor="text1"/>
          <w:shd w:val="clear" w:color="auto" w:fill="FFFFFF"/>
        </w:rPr>
        <w:t xml:space="preserve"> веков. И ты видишь, видишь своими глазами, во-первых, ход времени, а во-вторых — как каждый архитектор думал и понимал, как он встраивается вот в эту улицу. И даже это советское, огромное, эти все полуарки, которые перемигиваются с собором…. И ты думаешь: «Город — живое существо». Очень сильное впечатление. Не со всеми городами так получается». </w:t>
      </w:r>
    </w:p>
    <w:p w14:paraId="7529F902" w14:textId="77777777" w:rsidR="0009594C" w:rsidRDefault="0009594C"/>
    <w:sectPr w:rsidR="00095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ans-serif">
    <w:altName w:val="Segoe Print"/>
    <w:charset w:val="00"/>
    <w:family w:val="auto"/>
    <w:pitch w:val="default"/>
  </w:font>
  <w:font w:name="Helvetica">
    <w:panose1 w:val="020B0604020202020204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80866"/>
    <w:multiLevelType w:val="hybridMultilevel"/>
    <w:tmpl w:val="D67837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C4"/>
    <w:rsid w:val="0009594C"/>
    <w:rsid w:val="001073C4"/>
    <w:rsid w:val="002E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B04EC"/>
  <w15:chartTrackingRefBased/>
  <w15:docId w15:val="{89484034-E0EB-48FE-88FB-BF95AA6C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3C4"/>
    <w:pPr>
      <w:spacing w:after="200" w:line="276" w:lineRule="auto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qFormat/>
    <w:rsid w:val="001073C4"/>
    <w:pPr>
      <w:spacing w:before="100" w:beforeAutospacing="1" w:after="100" w:afterAutospacing="1" w:line="240" w:lineRule="auto"/>
    </w:pPr>
    <w:rPr>
      <w:rFonts w:cs="Times New Roman"/>
      <w:szCs w:val="24"/>
    </w:rPr>
  </w:style>
  <w:style w:type="character" w:styleId="a4">
    <w:name w:val="Emphasis"/>
    <w:basedOn w:val="a0"/>
    <w:qFormat/>
    <w:rsid w:val="001073C4"/>
    <w:rPr>
      <w:rFonts w:cs="Times New Roman"/>
      <w:i/>
      <w:iCs/>
    </w:rPr>
  </w:style>
  <w:style w:type="character" w:styleId="a5">
    <w:name w:val="Hyperlink"/>
    <w:basedOn w:val="a0"/>
    <w:unhideWhenUsed/>
    <w:qFormat/>
    <w:rsid w:val="001073C4"/>
    <w:rPr>
      <w:color w:val="0563C1"/>
      <w:u w:val="single"/>
    </w:rPr>
  </w:style>
  <w:style w:type="character" w:styleId="a6">
    <w:name w:val="Strong"/>
    <w:basedOn w:val="a0"/>
    <w:qFormat/>
    <w:rsid w:val="001073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rwiki.ru/article/2654/veseli-franc-iosifovi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arwiki.ru/article/2009/teatr-imeni-fg-volko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rwiki.ru/article/1093/golos-ezhednevnaya-gazeta" TargetMode="External"/><Relationship Id="rId5" Type="http://schemas.openxmlformats.org/officeDocument/2006/relationships/hyperlink" Target="https://yarwiki.ru/article/735/bogdanovich-adam-egorovic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1581</Words>
  <Characters>9014</Characters>
  <Application>Microsoft Office Word</Application>
  <DocSecurity>0</DocSecurity>
  <Lines>75</Lines>
  <Paragraphs>21</Paragraphs>
  <ScaleCrop>false</ScaleCrop>
  <Company/>
  <LinksUpToDate>false</LinksUpToDate>
  <CharactersWithSpaces>10574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1</cp:revision>
  <dcterms:created xsi:type="dcterms:W3CDTF">2023-05-04T07:55:00Z</dcterms:created>
  <dcterms:modified xsi:type="dcterms:W3CDTF">2023-05-04T07:58:00Z</dcterms:modified>
</cp:coreProperties>
</file>