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7E0049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Министерство образования Республики Беларусь</w:t>
      </w: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Учреждение образования</w:t>
      </w: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«Белорусский государственный университет информатики </w:t>
      </w: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и радиоэлектроники»</w:t>
      </w: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Специальность «Программная инженерия»</w:t>
      </w: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</w:p>
    <w:p>
      <w:pPr>
        <w:spacing w:lineRule="exact" w:line="360" w:after="0"/>
        <w:ind w:firstLine="72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Кафедра программного обеспечения информационных технологий</w:t>
      </w: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Учебная дисциплина «Компьютерные системы и сети»</w:t>
      </w: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ОТЧЕТ</w:t>
      </w: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2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по лабораторной работе №5</w:t>
      </w:r>
    </w:p>
    <w:p>
      <w:pPr>
        <w:spacing w:lineRule="auto" w:line="240"/>
        <w:ind w:firstLine="72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«ФАЙЛОВОЕ ХРАНИЛИЩЕ»</w:t>
      </w:r>
    </w:p>
    <w:p>
      <w:pPr>
        <w:spacing w:lineRule="auto" w:line="240"/>
        <w:ind w:firstLine="720"/>
        <w:jc w:val="both"/>
        <w:rPr>
          <w:rFonts w:ascii="Calibri" w:hAnsi="Calibri"/>
          <w:sz w:val="28"/>
        </w:rPr>
      </w:pPr>
    </w:p>
    <w:p>
      <w:pPr>
        <w:spacing w:lineRule="auto" w:line="240"/>
        <w:jc w:val="both"/>
        <w:rPr>
          <w:rFonts w:ascii="Calibri" w:hAnsi="Calibri"/>
          <w:sz w:val="28"/>
        </w:rPr>
      </w:pPr>
    </w:p>
    <w:p>
      <w:pPr>
        <w:spacing w:lineRule="auto" w:line="240"/>
        <w:ind w:firstLine="720"/>
        <w:jc w:val="both"/>
        <w:rPr>
          <w:rFonts w:ascii="Calibri" w:hAnsi="Calibri"/>
          <w:sz w:val="28"/>
        </w:rPr>
      </w:pPr>
    </w:p>
    <w:p>
      <w:pPr>
        <w:spacing w:lineRule="auto" w:line="240"/>
        <w:ind w:firstLine="720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Подготовила:                                                                 Студент гр. 410902</w:t>
      </w:r>
    </w:p>
    <w:p>
      <w:pPr>
        <w:spacing w:lineRule="auto" w:line="240"/>
        <w:ind w:firstLine="720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                                                                                     Варава А. В.</w:t>
      </w:r>
    </w:p>
    <w:p>
      <w:pPr>
        <w:spacing w:lineRule="auto" w:line="240"/>
        <w:ind w:firstLine="720"/>
        <w:jc w:val="both"/>
        <w:rPr>
          <w:rFonts w:ascii="Calibri" w:hAnsi="Calibri"/>
          <w:sz w:val="28"/>
        </w:rPr>
      </w:pPr>
    </w:p>
    <w:p>
      <w:pPr>
        <w:spacing w:lineRule="auto" w:line="240"/>
        <w:ind w:firstLine="720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Проверила:  </w:t>
        <w:tab/>
        <w:tab/>
        <w:tab/>
        <w:tab/>
        <w:tab/>
        <w:tab/>
        <w:t xml:space="preserve">       Болтак С. В</w:t>
      </w:r>
    </w:p>
    <w:p>
      <w:pPr>
        <w:spacing w:lineRule="auto" w:line="240"/>
        <w:rPr>
          <w:rFonts w:ascii="Calibri" w:hAnsi="Calibri"/>
          <w:sz w:val="28"/>
        </w:rPr>
      </w:pPr>
    </w:p>
    <w:p>
      <w:pPr>
        <w:spacing w:lineRule="auto" w:line="240"/>
        <w:rPr>
          <w:rFonts w:ascii="Calibri" w:hAnsi="Calibri"/>
          <w:sz w:val="28"/>
        </w:rPr>
      </w:pPr>
    </w:p>
    <w:p>
      <w:pPr>
        <w:spacing w:lineRule="auto" w:line="240"/>
        <w:rPr>
          <w:rFonts w:ascii="Calibri" w:hAnsi="Calibri"/>
          <w:sz w:val="28"/>
        </w:rPr>
      </w:pPr>
    </w:p>
    <w:p>
      <w:pPr>
        <w:spacing w:lineRule="auto" w:line="240"/>
        <w:rPr>
          <w:rFonts w:ascii="Calibri" w:hAnsi="Calibri"/>
          <w:sz w:val="28"/>
        </w:rPr>
      </w:pPr>
    </w:p>
    <w:p>
      <w:pPr>
        <w:spacing w:lineRule="auto" w:line="240"/>
        <w:rPr>
          <w:rFonts w:ascii="Calibri" w:hAnsi="Calibri"/>
          <w:sz w:val="28"/>
        </w:rPr>
      </w:pPr>
    </w:p>
    <w:p>
      <w:pPr>
        <w:spacing w:lineRule="auto" w:line="24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Минск 2026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Задание: 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HTTP-роутинг и работу с HTTP-вызовами.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Путь URL запроса определяет логическое расположение файла в хранилище: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http://storage.com/path/to/file.txt - описывает файл file.txt, находящийся по пути /path/to.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Список поддерживаемых функций: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загрузка файла в хранилище с перезаписью с помощью метода PUT;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получение файла из хранилища с помощью метода GET;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получение списка файлов каталога с помощью метода GET (в качестве формата данных для ответа рекомендуется использовать JSON);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удаление файла/каталога из хранилища с помощью метода DELETE.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Необходимо корректно использовать коды состояния HTTP. 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Для тестирования созданной службы использовать утилиту curl или аналоги (Postman, HTTPie, etc). Получение файла или содержимого каталога также должно быть возможным через браузер.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1 результат запуска приложения файлового хранилища. Сервер успешно инициализирован и принимает http-запросы на адресе http://localhost:5020.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551170" cy="156781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15678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1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2 представлена созданная папка, в которой будут храниться файлы и папки.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924550" cy="148082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4808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Рисунок 2 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sz w:val="28"/>
        </w:rPr>
      </w:pPr>
      <w:r>
        <w:rPr>
          <w:color w:val="0F1115"/>
          <w:sz w:val="28"/>
          <w:shd w:val="clear" w:fill="FFFFFF"/>
        </w:rPr>
        <w:t>На рисунке 3 представлена загрузка файла в хранилище с использованием HTTP-метода PUT. Для выполнения этой операции используется командлет PowerShell </w:t>
      </w:r>
      <w:r>
        <w:rPr>
          <w:color w:val="0F1115"/>
          <w:sz w:val="28"/>
          <w:shd w:val="clear" w:fill="EBEEF2"/>
        </w:rPr>
        <w:t>Invoke-RestMethod</w:t>
      </w:r>
      <w:r>
        <w:rPr>
          <w:color w:val="0F1115"/>
          <w:sz w:val="28"/>
          <w:shd w:val="clear" w:fill="FFFFFF"/>
        </w:rPr>
        <w:t>, который позволяет отправлять HTTP-запросы различных типов. В отличие от стандартной утилиты </w:t>
      </w:r>
      <w:r>
        <w:rPr>
          <w:color w:val="0F1115"/>
          <w:sz w:val="28"/>
          <w:shd w:val="clear" w:fill="EBEEF2"/>
        </w:rPr>
        <w:t>curl</w:t>
      </w:r>
      <w:r>
        <w:rPr>
          <w:color w:val="0F1115"/>
          <w:sz w:val="28"/>
          <w:shd w:val="clear" w:fill="FFFFFF"/>
        </w:rPr>
        <w:t> для Windows, которая в определённых версиях некорректно передаёт тело PUT-запроса (оставляя файл пустым), PowerShell гарантированно отправляет данные правильно, сохраняя содержимое файла на сервере. Команда </w:t>
      </w:r>
      <w:r>
        <w:rPr>
          <w:color w:val="0F1115"/>
          <w:sz w:val="28"/>
          <w:shd w:val="clear" w:fill="EBEEF2"/>
        </w:rPr>
        <w:t>Invoke-RestMethod -Method Put -Uri 'http://localhost:5020/hello.txt' -Body 'Hello world!'</w:t>
      </w:r>
      <w:r>
        <w:rPr>
          <w:color w:val="0F1115"/>
          <w:sz w:val="28"/>
          <w:shd w:val="clear" w:fill="FFFFFF"/>
        </w:rPr>
        <w:t> указывает на использование метода PUT, целевой URL-адрес и передаваемое содержимое, после чего сервер, получив запрос, создаёт или перезаписывает файл по указанному пути и возвращает клиенту подтверждение об успешной загрузке, что видно как в консоли, так и при анализе трафика в Wireshark.</w:t>
      </w:r>
      <w:r>
        <w:rPr>
          <w:sz w:val="28"/>
        </w:rPr>
        <w:t xml:space="preserve"> </w:t>
      </w:r>
    </w:p>
    <w:p>
      <w:pPr>
        <w:spacing w:lineRule="auto" w:line="240" w:after="0"/>
        <w:ind w:firstLine="709"/>
        <w:jc w:val="both"/>
        <w:rPr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6355080" cy="127635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2763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3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930265" cy="1448435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44843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4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5 представлен фильтр для отображения работы только с нужным нам созданным сервером файлового хранилища.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1773555" cy="343535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1773555" cy="34353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5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6 представлена установка соединения сервера и клиента утилиту curl в Wireshark (трехкратное рукопожатие). Клиент отправляет запрос на соединение с сервером (пакет [SYN]), сервер отвечает, подтверждает получение запроса и готов установить соединение (пакет [SYN, ACK]), клиент подтверждает получение пакета (пакет [ACK]), соединение установлено.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6114415" cy="27559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7559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ind w:firstLine="709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6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7 представлены захваченные пакеты в Wireshark, которые отображают работу клиента и сервера. Пакет PUT /test.txt HTTP/1.1 – запрос клиента, отправленный на сервер. Пакет HTTP/1.1 201 Created – ответ сервера, отправленный клиенту (создан новый файл).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862320" cy="43180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4318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7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</w:rPr>
      </w:pPr>
      <w:bookmarkStart w:id="0" w:name="_dx_frag_StartFragment"/>
      <w:bookmarkEnd w:id="0"/>
      <w:r>
        <w:rPr>
          <w:rFonts w:ascii="Segoe UI" w:hAnsi="Segoe UI"/>
          <w:color w:val="0F1115"/>
          <w:sz w:val="24"/>
          <w:shd w:val="clear" w:fill="FFFFFF"/>
        </w:rPr>
        <w:t>На рисунке 8 представлен захват трафика завершение TCP-соединения происходит с использованием пакета </w:t>
      </w:r>
      <w:r>
        <w:rPr>
          <w:rFonts w:ascii="Consolas" w:hAnsi="Consolas"/>
          <w:color w:val="0F1115"/>
          <w:sz w:val="21"/>
          <w:shd w:val="clear" w:fill="EBEEF2"/>
        </w:rPr>
        <w:t>RST</w:t>
      </w:r>
      <w:r>
        <w:rPr>
          <w:rFonts w:ascii="Segoe UI" w:hAnsi="Segoe UI"/>
          <w:color w:val="0F1115"/>
          <w:sz w:val="24"/>
          <w:shd w:val="clear" w:fill="FFFFFF"/>
        </w:rPr>
        <w:t> вместо </w:t>
      </w:r>
      <w:r>
        <w:rPr>
          <w:rFonts w:ascii="Consolas" w:hAnsi="Consolas"/>
          <w:color w:val="0F1115"/>
          <w:sz w:val="21"/>
          <w:shd w:val="clear" w:fill="EBEEF2"/>
        </w:rPr>
        <w:t>FIN</w:t>
      </w:r>
      <w:r>
        <w:rPr>
          <w:rFonts w:ascii="Segoe UI" w:hAnsi="Segoe UI"/>
          <w:color w:val="0F1115"/>
          <w:sz w:val="24"/>
          <w:shd w:val="clear" w:fill="FFFFFF"/>
        </w:rPr>
        <w:t>, что не является ошибкой, а объясняется особенностью работы HTTP-клиента PowerShell. В отличие от браузеров, которые инициируют плавное завершение через </w:t>
      </w:r>
      <w:r>
        <w:rPr>
          <w:rFonts w:ascii="Consolas" w:hAnsi="Consolas"/>
          <w:color w:val="0F1115"/>
          <w:sz w:val="21"/>
          <w:shd w:val="clear" w:fill="EBEEF2"/>
        </w:rPr>
        <w:t>FIN</w:t>
      </w:r>
      <w:r>
        <w:rPr>
          <w:rFonts w:ascii="Segoe UI" w:hAnsi="Segoe UI"/>
          <w:color w:val="0F1115"/>
          <w:sz w:val="24"/>
          <w:shd w:val="clear" w:fill="FFFFFF"/>
        </w:rPr>
        <w:t>, командные утилиты (такие как </w:t>
      </w:r>
      <w:r>
        <w:rPr>
          <w:rFonts w:ascii="Consolas" w:hAnsi="Consolas"/>
          <w:color w:val="0F1115"/>
          <w:sz w:val="21"/>
          <w:shd w:val="clear" w:fill="EBEEF2"/>
        </w:rPr>
        <w:t>Invoke-RestMethod</w:t>
      </w:r>
      <w:r>
        <w:rPr>
          <w:rFonts w:ascii="Segoe UI" w:hAnsi="Segoe UI"/>
          <w:color w:val="0F1115"/>
          <w:sz w:val="24"/>
          <w:shd w:val="clear" w:fill="FFFFFF"/>
        </w:rPr>
        <w:t> и </w:t>
      </w:r>
      <w:r>
        <w:rPr>
          <w:rFonts w:ascii="Consolas" w:hAnsi="Consolas"/>
          <w:color w:val="0F1115"/>
          <w:sz w:val="21"/>
          <w:shd w:val="clear" w:fill="EBEEF2"/>
        </w:rPr>
        <w:t>curl</w:t>
      </w:r>
      <w:r>
        <w:rPr>
          <w:rFonts w:ascii="Segoe UI" w:hAnsi="Segoe UI"/>
          <w:color w:val="0F1115"/>
          <w:sz w:val="24"/>
          <w:shd w:val="clear" w:fill="FFFFFF"/>
        </w:rPr>
        <w:t>) часто отправляют </w:t>
      </w:r>
      <w:r>
        <w:rPr>
          <w:rFonts w:ascii="Consolas" w:hAnsi="Consolas"/>
          <w:color w:val="0F1115"/>
          <w:sz w:val="21"/>
          <w:shd w:val="clear" w:fill="EBEEF2"/>
        </w:rPr>
        <w:t>RST</w:t>
      </w:r>
      <w:r>
        <w:rPr>
          <w:rFonts w:ascii="Segoe UI" w:hAnsi="Segoe UI"/>
          <w:color w:val="0F1115"/>
          <w:sz w:val="24"/>
          <w:shd w:val="clear" w:fill="FFFFFF"/>
        </w:rPr>
        <w:t> для немедленного сброса соединения после получения ответа сервера. Это сделано для ускорения освобождения порта и упрощения реализации, не влияя на корректность передачи данных — сам HTTP-запрос успешно выполнен (код </w:t>
      </w:r>
      <w:r>
        <w:rPr>
          <w:rFonts w:ascii="Consolas" w:hAnsi="Consolas"/>
          <w:color w:val="0F1115"/>
          <w:sz w:val="21"/>
          <w:shd w:val="clear" w:fill="EBEEF2"/>
        </w:rPr>
        <w:t>200 OK</w:t>
      </w:r>
      <w:r>
        <w:rPr>
          <w:rFonts w:ascii="Segoe UI" w:hAnsi="Segoe UI"/>
          <w:color w:val="0F1115"/>
          <w:sz w:val="24"/>
          <w:shd w:val="clear" w:fill="FFFFFF"/>
        </w:rPr>
        <w:t>), файл загружен, и функционально результат полностью эквивалентен завершению через </w:t>
      </w:r>
      <w:r>
        <w:rPr>
          <w:rFonts w:ascii="Consolas" w:hAnsi="Consolas"/>
          <w:color w:val="0F1115"/>
          <w:sz w:val="21"/>
          <w:shd w:val="clear" w:fill="EBEEF2"/>
        </w:rPr>
        <w:t>FIN</w:t>
      </w:r>
      <w:r>
        <w:rPr>
          <w:rFonts w:ascii="Segoe UI" w:hAnsi="Segoe UI"/>
          <w:color w:val="0F1115"/>
          <w:sz w:val="24"/>
          <w:shd w:val="clear" w:fill="FFFFFF"/>
        </w:rPr>
        <w:t>.</w:t>
      </w:r>
      <w:r>
        <w:rPr>
          <w:rFonts w:ascii="Calibri" w:hAnsi="Calibri"/>
        </w:rPr>
        <w:t xml:space="preserve"> </w:t>
      </w:r>
    </w:p>
    <w:p>
      <w:pPr>
        <w:spacing w:lineRule="auto" w:line="240" w:after="0"/>
        <w:jc w:val="center"/>
        <w:rPr>
          <w:rFonts w:ascii="Calibri" w:hAnsi="Calibri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852160" cy="10033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033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8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9 представлено получение файла из хранилища с использованием http метода GET.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4647565" cy="742315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xmlns:r="http://schemas.openxmlformats.org/officeDocument/2006/relationships" r:embed="Relimage9"/>
                    <a:stretch>
                      <a:fillRect/>
                    </a:stretch>
                  </pic:blipFill>
                  <pic:spPr>
                    <a:xfrm>
                      <a:off x="0" y="0"/>
                      <a:ext cx="4647565" cy="7423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9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На рисунке 10 представлены захваченные пакеты в Wireshark. Пакет GET /test.txt HTTP/1.1 – запрос клиента, отправленный на сервер. Пакет HTTP/1.1 200 OK  – ответ сервера, отправленный клиенту (вернули данные файла).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932170" cy="342900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xmlns:r="http://schemas.openxmlformats.org/officeDocument/2006/relationships" r:embed="Rel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429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10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11 представлено получение списка каталога из хранилища с использованием http метода GET.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901690" cy="428625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xmlns:r="http://schemas.openxmlformats.org/officeDocument/2006/relationships" r:embed="Rel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4286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11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12 представлены захваченные пакеты в Wireshark. Пакет GET / HTTP/1.1 – запрос клиента, отправленный на сервер. Пакет HTTP/1.1 200 OK, JSON – ответ сервера, отправленный клиенту (вернули список объектов в формате JSON).</w:t>
      </w:r>
    </w:p>
    <w:p>
      <w:pPr>
        <w:spacing w:lineRule="auto" w:line="240" w:after="0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825490" cy="439420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xmlns:r="http://schemas.openxmlformats.org/officeDocument/2006/relationships" r:embed="Rel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4394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12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13 представлено получение информации о файле с использованием http метода HEAD.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781675" cy="1219200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xmlns:r="http://schemas.openxmlformats.org/officeDocument/2006/relationships" r:embed="Rel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2192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13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14 представлены захваченные пакеты в Wireshark. Пакет HEAD /test.txt HTTP/1.1 – запрос клиента, отправленный на сервер. Пакет HTTP/1.1 200 OK – ответ сервера, отправленный клиенту (вернули размер файла и дату последнего редактирования).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889625" cy="292100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xmlns:r="http://schemas.openxmlformats.org/officeDocument/2006/relationships" r:embed="Rel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2921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14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15 представлена перезапись файла в хранилище с использованием http метода PUT.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901690" cy="391160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xmlns:r="http://schemas.openxmlformats.org/officeDocument/2006/relationships" r:embed="Rel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911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15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16 представлены захваченные пакеты в Wireshark. Пакет PUT /test.txt HTTP/1.1 – запрос клиента, отправленный на сервер. Пакет HTTP/1.1 200 ОК – ответ сервера, отправленный клиенту (файл перезаписан).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896610" cy="424180"/>
            <wp:docPr id="16" name="Pictu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xmlns:r="http://schemas.openxmlformats.org/officeDocument/2006/relationships" r:embed="Rel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4241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16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17 представлено получение файла из хранилища с использованием http метода GET для проверки корректно ли перезаписались данные.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4486275" cy="428625"/>
            <wp:docPr id="17" name="Pictur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xmlns:r="http://schemas.openxmlformats.org/officeDocument/2006/relationships" r:embed="Rel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286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17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18 представлено удаление файла из хранилища с использованием http метода DELETE.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922645" cy="360045"/>
            <wp:docPr id="18" name="Picture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xmlns:r="http://schemas.openxmlformats.org/officeDocument/2006/relationships" r:embed="Relimage18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36004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18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19 представлены захваченные пакеты в Wireshark. Пакет DELETE /test.txt HTTP/1.1 – запрос клиента, отправленный на сервер. Пакет HTTP/1.1 204 No Content – ответ сервера, отправленный клиенту (файл удален).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890260" cy="632460"/>
            <wp:docPr id="19" name="Pictur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xmlns:r="http://schemas.openxmlformats.org/officeDocument/2006/relationships" r:embed="Relimage19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6324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19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20 представлено получение файла из хранилища с использованием http метода GET для проверки корректно ли удалился файл.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923915" cy="306070"/>
            <wp:docPr id="20" name="Picture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xmlns:r="http://schemas.openxmlformats.org/officeDocument/2006/relationships" r:embed="Relimage20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3060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20</w:t>
      </w:r>
    </w:p>
    <w:p>
      <w:pPr>
        <w:spacing w:lineRule="auto" w:line="240" w:after="0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21 представлены захваченные пакеты в Wireshark.</w:t>
      </w: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932170" cy="273050"/>
            <wp:docPr id="21" name="Pictur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xmlns:r="http://schemas.openxmlformats.org/officeDocument/2006/relationships" r:embed="Relimage21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73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21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22 представлено получение информации о каталоге с помощью браузера.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5871210" cy="1033780"/>
            <wp:docPr id="22" name="Picture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xmlns:r="http://schemas.openxmlformats.org/officeDocument/2006/relationships" r:embed="Relimage22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10337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Рисунок 22 </w:t>
      </w:r>
    </w:p>
    <w:p>
      <w:pPr>
        <w:spacing w:lineRule="auto" w:line="240" w:after="0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На рисунке 23 представлен</w:t>
      </w:r>
      <w:r>
        <w:rPr>
          <w:rFonts w:ascii="Calibri" w:hAnsi="Calibri"/>
          <w:sz w:val="28"/>
        </w:rPr>
        <w:t xml:space="preserve"> результат работы сервера</w:t>
      </w:r>
      <w:r>
        <w:rPr>
          <w:rFonts w:ascii="Calibri" w:hAnsi="Calibri"/>
          <w:sz w:val="28"/>
        </w:rPr>
        <w:t>.</w:t>
      </w:r>
    </w:p>
    <w:p>
      <w:pPr>
        <w:spacing w:lineRule="auto" w:line="240" w:after="0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drawing>
          <wp:inline xmlns:wp="http://schemas.openxmlformats.org/drawingml/2006/wordprocessingDrawing">
            <wp:extent cx="4048125" cy="4200525"/>
            <wp:docPr id="23" name="Picture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xmlns:r="http://schemas.openxmlformats.org/officeDocument/2006/relationships" r:embed="Relimage2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2005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Рисунок 23</w:t>
      </w: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jc w:val="center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</w:p>
    <w:p>
      <w:pPr>
        <w:spacing w:lineRule="auto" w:line="240" w:after="0"/>
        <w:ind w:firstLine="709"/>
        <w:jc w:val="both"/>
        <w:rPr>
          <w:rFonts w:ascii="Calibri" w:hAnsi="Calibri"/>
          <w:sz w:val="28"/>
        </w:rPr>
      </w:pPr>
    </w:p>
    <w:p>
      <w:pPr>
        <w:rPr>
          <w:rFonts w:ascii="Calibri" w:hAnsi="Calibri"/>
        </w:rPr>
      </w:pPr>
    </w:p>
    <w:p/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image19" Type="http://schemas.openxmlformats.org/officeDocument/2006/relationships/image" Target="/media/image19.png" /><Relationship Id="Relimage22" Type="http://schemas.openxmlformats.org/officeDocument/2006/relationships/image" Target="/media/image22.png" /><Relationship Id="Relimage7" Type="http://schemas.openxmlformats.org/officeDocument/2006/relationships/image" Target="/media/image7.png" /><Relationship Id="Relimage17" Type="http://schemas.openxmlformats.org/officeDocument/2006/relationships/image" Target="/media/image17.png" /><Relationship Id="Relimage3" Type="http://schemas.openxmlformats.org/officeDocument/2006/relationships/image" Target="/media/image3.png" /><Relationship Id="Relimage16" Type="http://schemas.openxmlformats.org/officeDocument/2006/relationships/image" Target="/media/image16.png" /><Relationship Id="Relimage4" Type="http://schemas.openxmlformats.org/officeDocument/2006/relationships/image" Target="/media/image4.png" /><Relationship Id="Relimage13" Type="http://schemas.openxmlformats.org/officeDocument/2006/relationships/image" Target="/media/image13.png" /><Relationship Id="Relimage18" Type="http://schemas.openxmlformats.org/officeDocument/2006/relationships/image" Target="/media/image18.png" /><Relationship Id="Relimage15" Type="http://schemas.openxmlformats.org/officeDocument/2006/relationships/image" Target="/media/image15.png" /><Relationship Id="Relimage6" Type="http://schemas.openxmlformats.org/officeDocument/2006/relationships/image" Target="/media/image6.png" /><Relationship Id="Relimage23" Type="http://schemas.openxmlformats.org/officeDocument/2006/relationships/image" Target="/media/image23.png" /><Relationship Id="Relimage21" Type="http://schemas.openxmlformats.org/officeDocument/2006/relationships/image" Target="/media/image21.png" /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4" Type="http://schemas.openxmlformats.org/officeDocument/2006/relationships/image" Target="/media/image14.png" /><Relationship Id="Relimage12" Type="http://schemas.openxmlformats.org/officeDocument/2006/relationships/image" Target="/media/image12.png" /><Relationship Id="Relimage20" Type="http://schemas.openxmlformats.org/officeDocument/2006/relationships/image" Target="/media/image20.png" /><Relationship Id="Relimage5" Type="http://schemas.openxmlformats.org/officeDocument/2006/relationships/image" Target="/media/image5.png" /><Relationship Id="Relimage11" Type="http://schemas.openxmlformats.org/officeDocument/2006/relationships/image" Target="/media/image1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