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16825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Монолитное приложение: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Интернет-магазин (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E-commerce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платформа).</w:t>
      </w:r>
    </w:p>
    <w:p w14:paraId="6995475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возможности приложения:</w:t>
      </w:r>
    </w:p>
    <w:p w14:paraId="1EDF47D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пользователями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Регистрация, авторизация, профили пользователей.</w:t>
      </w:r>
    </w:p>
    <w:p w14:paraId="76D3345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Каталог товаров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Просмотр категорий, фильтрация товаров, поиск.</w:t>
      </w:r>
    </w:p>
    <w:p w14:paraId="1F8C649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Корзина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Добавление товаров в корзину, подсчет стоимости.</w:t>
      </w:r>
    </w:p>
    <w:p w14:paraId="67FB02E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Оформление заказа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Оплата, обработка заказа.</w:t>
      </w:r>
    </w:p>
    <w:p w14:paraId="23AAB41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заказами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Слежение за заказом, история заказов.</w:t>
      </w:r>
    </w:p>
    <w:p w14:paraId="66CC2A0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Административная панель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товарами, категориями, пользователями, заказами.</w:t>
      </w:r>
    </w:p>
    <w:p w14:paraId="41752D8D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компоненты монолитного приложения:</w:t>
      </w:r>
    </w:p>
    <w:p w14:paraId="4761605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Management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(управление пользователями)</w:t>
      </w:r>
    </w:p>
    <w:p w14:paraId="7DBA26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Product Catalog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(каталог товаров)</w:t>
      </w:r>
    </w:p>
    <w:p w14:paraId="695B33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Shopping Cart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(корзина)</w:t>
      </w:r>
    </w:p>
    <w:p w14:paraId="6AD3C13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 Processing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(обработка заказов)</w:t>
      </w:r>
    </w:p>
    <w:p w14:paraId="58A9382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 Processing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(обработка платежей)</w:t>
      </w:r>
    </w:p>
    <w:p w14:paraId="6EDBCE5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Admin Panel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(панель администратора)</w:t>
      </w:r>
    </w:p>
    <w:p w14:paraId="0188A75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2: Выявление узких мест и потенциальных проблем</w:t>
      </w:r>
    </w:p>
    <w:p w14:paraId="7288A1A0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Проблемы и узкие места, возникающие при высокой нагрузке:</w:t>
      </w:r>
    </w:p>
    <w:p w14:paraId="7EAD5BF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заказов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При большом количестве заказов увеличивается нагрузка на сервис оформления и обработки заказов.</w:t>
      </w:r>
    </w:p>
    <w:p w14:paraId="5BAE7DE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Платежная система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Платежи могут быть узким местом, особенно при использовании сторонних API для обработки транзакций.</w:t>
      </w:r>
    </w:p>
    <w:p w14:paraId="5021F3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Каталог товаров и поиск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При большом ассортименте и количестве пользователей поиск и фильтрация товаров могут замедлить работу приложения.</w:t>
      </w:r>
    </w:p>
    <w:p w14:paraId="4196694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Корзина покупок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Постоянные изменения корзины у множества пользователей могут привести к перегрузке базы данных.</w:t>
      </w:r>
    </w:p>
    <w:p w14:paraId="42511DB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3: План по разделению монолита на микросервисы</w:t>
      </w:r>
    </w:p>
    <w:p w14:paraId="3CED97F3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Цель: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Обеспечить гибкость, масштабируемость, а также независимую обработку отдельных частей системы.</w:t>
      </w:r>
    </w:p>
    <w:p w14:paraId="01EB0E0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модулей и сервисов:</w:t>
      </w:r>
    </w:p>
    <w:p w14:paraId="3186310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пользователями, профилями, авторизацией и регистрацией.</w:t>
      </w:r>
    </w:p>
    <w:p w14:paraId="0414D25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Catalog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товарами и категориями, а также поддержка поиска и фильтрации.</w:t>
      </w:r>
    </w:p>
    <w:p w14:paraId="2DD6EFF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Cart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Корзина покупок, позволяющая добавлять, удалять и изменять товары.</w:t>
      </w:r>
    </w:p>
    <w:p w14:paraId="29C0705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Обработка и управление заказами.</w:t>
      </w:r>
    </w:p>
    <w:p w14:paraId="56A3318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Обработка платежей, интеграция с платежными шлюзами.</w:t>
      </w:r>
    </w:p>
    <w:p w14:paraId="4DB07D3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Admin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и мониторинг других сервисов через административную панель.</w:t>
      </w:r>
    </w:p>
    <w:p w14:paraId="06C040A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План по миграции сервисов:</w:t>
      </w:r>
    </w:p>
    <w:p w14:paraId="187E38A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1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Выделение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User Service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Catalog Service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D50A959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Эти сервисы относительно независимы, и их выделение минимально повлияет на работу приложения.</w:t>
      </w:r>
    </w:p>
    <w:p w14:paraId="5A7DA222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Технологии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Поддержка REST API или gRPC для обмена данными с другими сервисами.</w:t>
      </w:r>
    </w:p>
    <w:p w14:paraId="20C1D44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2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Выделение 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Cart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F9B781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Корзина активно используется, поэтому ее вынесение позволит снизить нагрузку на центральную базу данных.</w:t>
      </w:r>
    </w:p>
    <w:p w14:paraId="7501B889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Использование Redis или аналогичных решений для хранения данных корзины в памяти.</w:t>
      </w:r>
    </w:p>
    <w:p w14:paraId="5E115674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3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Выделение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Order Service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Payment Service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A2E958D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Разделение заказа и платежей позволит масштабировать процессы независимо, например, для повышения отказоустойчивости при высокой нагрузке.</w:t>
      </w:r>
    </w:p>
    <w:p w14:paraId="482C3443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Использование очередей сообщений (например, RabbitMQ) для обработки заказов асинхронно.</w:t>
      </w:r>
    </w:p>
    <w:p w14:paraId="62DDD9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4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Выделение 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Admin Service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F6001E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Этот сервис интегрируется с другими микросервисами и предоставляет административный интерфейс.</w:t>
      </w:r>
    </w:p>
    <w:p w14:paraId="3F6F7968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Подключение с использованием REST API для доступа к каждому сервису.</w:t>
      </w:r>
    </w:p>
    <w:p w14:paraId="3291640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взаимодействия между сервисами:</w:t>
      </w:r>
    </w:p>
    <w:p w14:paraId="0EB6FA7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Использование API Gateway для маршрутизации запросов к нужным сервисам.</w:t>
      </w:r>
    </w:p>
    <w:p w14:paraId="1CB3A197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Настройка очередей сообщений для асинхронного взаимодействия, особенно для 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сервисов.</w:t>
      </w:r>
    </w:p>
    <w:p w14:paraId="324AE91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баз данных:</w:t>
      </w:r>
    </w:p>
    <w:p w14:paraId="7EDCB28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Каждый сервис имеет собственную базу данных для автономной работы, исключая корзину, где данные хранятся временно.</w:t>
      </w:r>
    </w:p>
    <w:p w14:paraId="7169EB1E">
      <w:pPr>
        <w:numPr>
          <w:ilvl w:val="1"/>
          <w:numId w:val="4"/>
        </w:numPr>
        <w:spacing w:before="100" w:beforeAutospacing="1" w:after="100" w:afterAutospacing="1"/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Каталог и пользователи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могут оставаться на общем сервере базы данных с разграничением прав.</w:t>
      </w:r>
      <w:bookmarkStart w:id="0" w:name="_GoBack"/>
      <w:bookmarkEnd w:id="0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F0D50"/>
    <w:multiLevelType w:val="multilevel"/>
    <w:tmpl w:val="057F0D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781301"/>
    <w:multiLevelType w:val="multilevel"/>
    <w:tmpl w:val="0F781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080152C"/>
    <w:multiLevelType w:val="multilevel"/>
    <w:tmpl w:val="508015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C0D6FD3"/>
    <w:multiLevelType w:val="multilevel"/>
    <w:tmpl w:val="6C0D6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D1"/>
    <w:rsid w:val="001363AC"/>
    <w:rsid w:val="006C0B77"/>
    <w:rsid w:val="006D1CD1"/>
    <w:rsid w:val="008242FF"/>
    <w:rsid w:val="00870751"/>
    <w:rsid w:val="00922C48"/>
    <w:rsid w:val="00B915B7"/>
    <w:rsid w:val="00B9658F"/>
    <w:rsid w:val="00EA59DF"/>
    <w:rsid w:val="00EE4070"/>
    <w:rsid w:val="00F12C76"/>
    <w:rsid w:val="596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540</Words>
  <Characters>3080</Characters>
  <Lines>25</Lines>
  <Paragraphs>7</Paragraphs>
  <TotalTime>1</TotalTime>
  <ScaleCrop>false</ScaleCrop>
  <LinksUpToDate>false</LinksUpToDate>
  <CharactersWithSpaces>3613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2024-10-31T13:15:00Z</dcterms:created>
  <dc:creator>Danya Faleev</dc:creator>
  <cp:lastModifiedBy>Даня Фалеев</cp:lastModifiedBy>
  <dcterms:modified xsi:type="dcterms:W3CDTF">2024-11-02T06:08:18Z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57C682808C3346C7974C61FE0F1CE439_12</vt:lpwstr>
  </property>
</Properties>
</file>