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38A" w:rsidRPr="00A00E4B" w:rsidRDefault="00625BED" w:rsidP="00A00E4B">
      <w:pPr>
        <w:ind w:left="2160"/>
        <w:rPr>
          <w:b/>
          <w:sz w:val="44"/>
        </w:rPr>
      </w:pPr>
      <w:r w:rsidRPr="00A00E4B">
        <w:rPr>
          <w:b/>
          <w:sz w:val="44"/>
        </w:rPr>
        <w:t>Report of KNN</w:t>
      </w:r>
    </w:p>
    <w:p w:rsidR="00625BED" w:rsidRDefault="00625BED" w:rsidP="00625BED">
      <w:pPr>
        <w:rPr>
          <w:sz w:val="24"/>
        </w:rPr>
      </w:pPr>
      <w:r>
        <w:rPr>
          <w:sz w:val="24"/>
        </w:rPr>
        <w:t>In the attached .ipy file, we used a dataset file of diabates.csv containing about 768 rows of data which we split into four independent and dependent varaibles using the python libarary into a ratio of .3(70% used as training and 30% used as testing dataset).</w:t>
      </w:r>
    </w:p>
    <w:p w:rsidR="00625BED" w:rsidRDefault="00625BED" w:rsidP="00625BED">
      <w:pPr>
        <w:rPr>
          <w:sz w:val="24"/>
        </w:rPr>
      </w:pPr>
      <w:r>
        <w:rPr>
          <w:sz w:val="24"/>
        </w:rPr>
        <w:t>The three classifie</w:t>
      </w:r>
      <w:r w:rsidR="00CC455A">
        <w:rPr>
          <w:sz w:val="24"/>
        </w:rPr>
        <w:t>rs are declared</w:t>
      </w:r>
      <w:r>
        <w:rPr>
          <w:sz w:val="24"/>
        </w:rPr>
        <w:t xml:space="preserve"> with</w:t>
      </w:r>
      <w:r w:rsidR="00CC455A">
        <w:rPr>
          <w:sz w:val="24"/>
        </w:rPr>
        <w:t xml:space="preserve"> the</w:t>
      </w:r>
      <w:r>
        <w:rPr>
          <w:sz w:val="24"/>
        </w:rPr>
        <w:t xml:space="preserve"> different values of k, in this case these are 100,200 and </w:t>
      </w:r>
      <w:r w:rsidR="00CC455A">
        <w:rPr>
          <w:sz w:val="24"/>
        </w:rPr>
        <w:t xml:space="preserve">the third </w:t>
      </w:r>
      <w:r>
        <w:rPr>
          <w:sz w:val="24"/>
        </w:rPr>
        <w:t>one is equal to the len of the dependent test variable which is 231.</w:t>
      </w:r>
    </w:p>
    <w:p w:rsidR="007B52E2" w:rsidRDefault="00CC455A" w:rsidP="00625BED">
      <w:pPr>
        <w:rPr>
          <w:sz w:val="24"/>
        </w:rPr>
      </w:pPr>
      <w:r>
        <w:rPr>
          <w:sz w:val="24"/>
        </w:rPr>
        <w:t xml:space="preserve">After predication we got a confusion matrix for each classifier. </w:t>
      </w:r>
    </w:p>
    <w:p w:rsidR="00CC455A" w:rsidRPr="007B52E2" w:rsidRDefault="00CC455A" w:rsidP="007B52E2">
      <w:pPr>
        <w:pStyle w:val="ListParagraph"/>
        <w:numPr>
          <w:ilvl w:val="0"/>
          <w:numId w:val="1"/>
        </w:numPr>
      </w:pPr>
      <w:r w:rsidRPr="007B52E2">
        <w:rPr>
          <w:sz w:val="24"/>
        </w:rPr>
        <w:t>The confusion matrix for 100 nearest values shows that  there are 33 cases in which we predicted yes (they have the disease), and they do have the disease and 140</w:t>
      </w:r>
      <w:r w:rsidR="007B52E2">
        <w:rPr>
          <w:sz w:val="24"/>
        </w:rPr>
        <w:t xml:space="preserve"> are tho</w:t>
      </w:r>
      <w:r w:rsidRPr="007B52E2">
        <w:rPr>
          <w:sz w:val="24"/>
        </w:rPr>
        <w:t>se which we predicted no, and they don't have the disease.</w:t>
      </w:r>
      <w:r w:rsidRPr="00CC455A">
        <w:t xml:space="preserve"> </w:t>
      </w:r>
      <w:r>
        <w:t xml:space="preserve">11 cases are </w:t>
      </w:r>
      <w:r w:rsidRPr="007B52E2">
        <w:rPr>
          <w:sz w:val="24"/>
        </w:rPr>
        <w:t>predicted yes, but they don't have the disease. (Also known as a "Type I error.")</w:t>
      </w:r>
      <w:r w:rsidR="007B52E2">
        <w:t>.</w:t>
      </w:r>
      <w:r w:rsidRPr="007B52E2">
        <w:rPr>
          <w:sz w:val="24"/>
        </w:rPr>
        <w:t>47 cases are  predicted no, but they do have the disease. (Also known as a "Type II error.")</w:t>
      </w:r>
    </w:p>
    <w:p w:rsidR="007B52E2" w:rsidRPr="007B52E2" w:rsidRDefault="007B52E2" w:rsidP="007B52E2">
      <w:pPr>
        <w:pStyle w:val="ListParagraph"/>
        <w:numPr>
          <w:ilvl w:val="0"/>
          <w:numId w:val="1"/>
        </w:numPr>
      </w:pPr>
      <w:r w:rsidRPr="007B52E2">
        <w:rPr>
          <w:sz w:val="24"/>
        </w:rPr>
        <w:t xml:space="preserve">The confusion matrix for </w:t>
      </w:r>
      <w:r>
        <w:rPr>
          <w:sz w:val="24"/>
        </w:rPr>
        <w:t>200</w:t>
      </w:r>
      <w:r w:rsidRPr="007B52E2">
        <w:rPr>
          <w:sz w:val="24"/>
        </w:rPr>
        <w:t xml:space="preserve"> nearest values shows that  there are </w:t>
      </w:r>
      <w:r>
        <w:rPr>
          <w:sz w:val="24"/>
        </w:rPr>
        <w:t>0</w:t>
      </w:r>
      <w:r w:rsidRPr="007B52E2">
        <w:rPr>
          <w:sz w:val="24"/>
        </w:rPr>
        <w:t xml:space="preserve"> cases in which we predicted yes (they have the disease), and they do have the disease and </w:t>
      </w:r>
      <w:r>
        <w:rPr>
          <w:sz w:val="24"/>
        </w:rPr>
        <w:t>151 are tho</w:t>
      </w:r>
      <w:r w:rsidRPr="007B52E2">
        <w:rPr>
          <w:sz w:val="24"/>
        </w:rPr>
        <w:t>se which we predicted no, and they don't have the disease.</w:t>
      </w:r>
      <w:r w:rsidRPr="00CC455A">
        <w:t xml:space="preserve"> </w:t>
      </w:r>
      <w:r>
        <w:t>0</w:t>
      </w:r>
      <w:r>
        <w:t xml:space="preserve"> cases are </w:t>
      </w:r>
      <w:r w:rsidRPr="007B52E2">
        <w:rPr>
          <w:sz w:val="24"/>
        </w:rPr>
        <w:t>predicted yes, but they don't have the disease. (Also known as a "Type I error.")</w:t>
      </w:r>
      <w:r>
        <w:t>.</w:t>
      </w:r>
      <w:r>
        <w:rPr>
          <w:sz w:val="24"/>
        </w:rPr>
        <w:t>80</w:t>
      </w:r>
      <w:r w:rsidRPr="007B52E2">
        <w:rPr>
          <w:sz w:val="24"/>
        </w:rPr>
        <w:t xml:space="preserve"> cases are  predicted no, but they do have the disease. (Also known as a "Type II error.")</w:t>
      </w:r>
    </w:p>
    <w:p w:rsidR="007B52E2" w:rsidRPr="007B52E2" w:rsidRDefault="007B52E2" w:rsidP="007B52E2">
      <w:pPr>
        <w:pStyle w:val="ListParagraph"/>
        <w:numPr>
          <w:ilvl w:val="0"/>
          <w:numId w:val="1"/>
        </w:numPr>
      </w:pPr>
      <w:r w:rsidRPr="007B52E2">
        <w:rPr>
          <w:sz w:val="24"/>
        </w:rPr>
        <w:t xml:space="preserve">The confusion matrix for </w:t>
      </w:r>
      <w:r>
        <w:rPr>
          <w:sz w:val="24"/>
        </w:rPr>
        <w:t>the values equal to the length of dependent variable of test data set</w:t>
      </w:r>
      <w:r w:rsidRPr="007B52E2">
        <w:rPr>
          <w:sz w:val="24"/>
        </w:rPr>
        <w:t xml:space="preserve"> shows that  there are </w:t>
      </w:r>
      <w:r>
        <w:rPr>
          <w:sz w:val="24"/>
        </w:rPr>
        <w:t>0</w:t>
      </w:r>
      <w:r w:rsidRPr="007B52E2">
        <w:rPr>
          <w:sz w:val="24"/>
        </w:rPr>
        <w:t xml:space="preserve"> cases in which we predicted yes (they have the disease), and they do have the disease and </w:t>
      </w:r>
      <w:r>
        <w:rPr>
          <w:sz w:val="24"/>
        </w:rPr>
        <w:t>151</w:t>
      </w:r>
      <w:r w:rsidRPr="007B52E2">
        <w:rPr>
          <w:sz w:val="24"/>
        </w:rPr>
        <w:t xml:space="preserve"> are thoese which w</w:t>
      </w:r>
      <w:bookmarkStart w:id="0" w:name="_GoBack"/>
      <w:bookmarkEnd w:id="0"/>
      <w:r w:rsidRPr="007B52E2">
        <w:rPr>
          <w:sz w:val="24"/>
        </w:rPr>
        <w:t>e predicted no, and they don't have the disease.</w:t>
      </w:r>
      <w:r w:rsidRPr="00CC455A">
        <w:t xml:space="preserve"> </w:t>
      </w:r>
      <w:r>
        <w:t>0</w:t>
      </w:r>
      <w:r>
        <w:t xml:space="preserve"> cases are </w:t>
      </w:r>
      <w:r w:rsidRPr="007B52E2">
        <w:rPr>
          <w:sz w:val="24"/>
        </w:rPr>
        <w:t>predicted yes, but they don't have the disease. (Also known as a "Type I error.")</w:t>
      </w:r>
      <w:r>
        <w:t>.</w:t>
      </w:r>
      <w:r>
        <w:rPr>
          <w:sz w:val="24"/>
        </w:rPr>
        <w:t>80</w:t>
      </w:r>
      <w:r w:rsidRPr="007B52E2">
        <w:rPr>
          <w:sz w:val="24"/>
        </w:rPr>
        <w:t xml:space="preserve"> cases are  predicted no, but they do have the disease. (Also known as a "Type II error.")</w:t>
      </w:r>
    </w:p>
    <w:p w:rsidR="007B52E2" w:rsidRDefault="007B52E2" w:rsidP="007B52E2">
      <w:pPr>
        <w:pStyle w:val="ListParagraph"/>
        <w:rPr>
          <w:sz w:val="24"/>
        </w:rPr>
      </w:pPr>
    </w:p>
    <w:p w:rsidR="007B52E2" w:rsidRDefault="007B52E2" w:rsidP="007B52E2">
      <w:pPr>
        <w:pStyle w:val="ListParagraph"/>
        <w:rPr>
          <w:sz w:val="24"/>
        </w:rPr>
      </w:pPr>
      <w:r>
        <w:rPr>
          <w:sz w:val="24"/>
        </w:rPr>
        <w:t>Accuracy has also been checked through a form</w:t>
      </w:r>
      <w:r w:rsidR="00A00E4B">
        <w:rPr>
          <w:sz w:val="24"/>
        </w:rPr>
        <w:t>ula( which is copied</w:t>
      </w:r>
      <w:r>
        <w:rPr>
          <w:sz w:val="24"/>
        </w:rPr>
        <w:t xml:space="preserve"> from stackoverflow</w:t>
      </w:r>
      <w:r w:rsidR="00A00E4B">
        <w:rPr>
          <w:sz w:val="24"/>
        </w:rPr>
        <w:t xml:space="preserve"> </w:t>
      </w:r>
      <w:r w:rsidR="00A00E4B" w:rsidRPr="00A00E4B">
        <w:rPr>
          <w:sz w:val="24"/>
        </w:rPr>
        <w:sym w:font="Wingdings" w:char="F04A"/>
      </w:r>
      <w:r>
        <w:rPr>
          <w:sz w:val="24"/>
        </w:rPr>
        <w:t>)</w:t>
      </w:r>
      <w:r w:rsidR="00A00E4B">
        <w:rPr>
          <w:sz w:val="24"/>
        </w:rPr>
        <w:t>.</w:t>
      </w:r>
    </w:p>
    <w:p w:rsidR="00A00E4B" w:rsidRPr="007B52E2" w:rsidRDefault="00A00E4B" w:rsidP="007B52E2">
      <w:pPr>
        <w:pStyle w:val="ListParagraph"/>
      </w:pPr>
      <w:r>
        <w:rPr>
          <w:sz w:val="24"/>
        </w:rPr>
        <w:t>Accuracy for 1</w:t>
      </w:r>
      <w:r w:rsidRPr="00A00E4B">
        <w:rPr>
          <w:sz w:val="24"/>
          <w:vertAlign w:val="superscript"/>
        </w:rPr>
        <w:t>st</w:t>
      </w:r>
      <w:r>
        <w:rPr>
          <w:sz w:val="24"/>
        </w:rPr>
        <w:t xml:space="preserve">  prediction is 74% and for 2</w:t>
      </w:r>
      <w:r w:rsidRPr="00A00E4B">
        <w:rPr>
          <w:sz w:val="24"/>
          <w:vertAlign w:val="superscript"/>
        </w:rPr>
        <w:t>nd</w:t>
      </w:r>
      <w:r>
        <w:rPr>
          <w:sz w:val="24"/>
        </w:rPr>
        <w:t xml:space="preserve">  is 65%. And accuracy for the predicted values of 3</w:t>
      </w:r>
      <w:r w:rsidRPr="00A00E4B">
        <w:rPr>
          <w:sz w:val="24"/>
          <w:vertAlign w:val="superscript"/>
        </w:rPr>
        <w:t>rd</w:t>
      </w:r>
      <w:r>
        <w:rPr>
          <w:sz w:val="24"/>
        </w:rPr>
        <w:t xml:space="preserve"> prediction( in which k is equal to the length of depedent variable) is also 65%.</w:t>
      </w:r>
    </w:p>
    <w:p w:rsidR="007B52E2" w:rsidRPr="007B52E2" w:rsidRDefault="007B52E2" w:rsidP="007B52E2">
      <w:pPr>
        <w:pStyle w:val="ListParagraph"/>
      </w:pPr>
    </w:p>
    <w:p w:rsidR="00CC455A" w:rsidRDefault="00CC455A" w:rsidP="00625BED">
      <w:pPr>
        <w:rPr>
          <w:sz w:val="24"/>
        </w:rPr>
      </w:pPr>
    </w:p>
    <w:p w:rsidR="00CC455A" w:rsidRPr="00625BED" w:rsidRDefault="00CC455A" w:rsidP="00625BED">
      <w:pPr>
        <w:rPr>
          <w:sz w:val="24"/>
        </w:rPr>
      </w:pPr>
    </w:p>
    <w:sectPr w:rsidR="00CC455A" w:rsidRPr="00625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14FF4"/>
    <w:multiLevelType w:val="hybridMultilevel"/>
    <w:tmpl w:val="0482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ED"/>
    <w:rsid w:val="00625BED"/>
    <w:rsid w:val="007B52E2"/>
    <w:rsid w:val="00A00E4B"/>
    <w:rsid w:val="00C1238A"/>
    <w:rsid w:val="00CC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E2065-97BE-483E-B9C1-04B9DE46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2018-12-22T15:12:00Z</dcterms:created>
  <dcterms:modified xsi:type="dcterms:W3CDTF">2018-12-22T15:50:00Z</dcterms:modified>
</cp:coreProperties>
</file>