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F682" w14:textId="77777777" w:rsidR="00C7101F" w:rsidRPr="002273EF" w:rsidRDefault="00C7101F" w:rsidP="00A57F35">
      <w:pPr>
        <w:spacing w:before="100" w:after="100" w:afterAutospacing="1" w:line="240" w:lineRule="auto"/>
        <w:ind w:left="850" w:right="850" w:firstLine="284"/>
        <w:jc w:val="center"/>
        <w:rPr>
          <w:szCs w:val="28"/>
        </w:rPr>
      </w:pPr>
      <w:proofErr w:type="spellStart"/>
      <w:r w:rsidRPr="002273EF">
        <w:rPr>
          <w:szCs w:val="28"/>
        </w:rPr>
        <w:t>Міністерство</w:t>
      </w:r>
      <w:proofErr w:type="spellEnd"/>
      <w:r w:rsidRPr="002273EF">
        <w:rPr>
          <w:szCs w:val="28"/>
        </w:rPr>
        <w:t xml:space="preserve"> </w:t>
      </w:r>
      <w:proofErr w:type="spellStart"/>
      <w:r w:rsidRPr="002273EF">
        <w:rPr>
          <w:szCs w:val="28"/>
        </w:rPr>
        <w:t>освіти</w:t>
      </w:r>
      <w:proofErr w:type="spellEnd"/>
      <w:r w:rsidRPr="002273EF">
        <w:rPr>
          <w:szCs w:val="28"/>
        </w:rPr>
        <w:t xml:space="preserve"> і науки </w:t>
      </w:r>
      <w:proofErr w:type="spellStart"/>
      <w:r w:rsidRPr="002273EF">
        <w:rPr>
          <w:szCs w:val="28"/>
        </w:rPr>
        <w:t>України</w:t>
      </w:r>
      <w:proofErr w:type="spellEnd"/>
    </w:p>
    <w:p w14:paraId="361CBB62" w14:textId="77777777" w:rsidR="00C7101F" w:rsidRPr="002273EF" w:rsidRDefault="00C7101F" w:rsidP="00A57F35">
      <w:pPr>
        <w:spacing w:before="100" w:after="100" w:afterAutospacing="1" w:line="240" w:lineRule="auto"/>
        <w:ind w:left="850" w:right="850" w:firstLine="284"/>
        <w:jc w:val="center"/>
      </w:pPr>
      <w:proofErr w:type="spellStart"/>
      <w:r w:rsidRPr="002273EF">
        <w:rPr>
          <w:szCs w:val="28"/>
        </w:rPr>
        <w:t>Львівський</w:t>
      </w:r>
      <w:proofErr w:type="spellEnd"/>
      <w:r w:rsidRPr="002273EF">
        <w:rPr>
          <w:szCs w:val="28"/>
        </w:rPr>
        <w:t xml:space="preserve"> </w:t>
      </w:r>
      <w:proofErr w:type="spellStart"/>
      <w:r w:rsidRPr="002273EF">
        <w:rPr>
          <w:szCs w:val="28"/>
        </w:rPr>
        <w:t>національний</w:t>
      </w:r>
      <w:proofErr w:type="spellEnd"/>
      <w:r w:rsidRPr="002273EF">
        <w:rPr>
          <w:szCs w:val="28"/>
        </w:rPr>
        <w:t xml:space="preserve"> </w:t>
      </w:r>
      <w:proofErr w:type="spellStart"/>
      <w:r w:rsidRPr="002273EF">
        <w:rPr>
          <w:szCs w:val="28"/>
        </w:rPr>
        <w:t>університет</w:t>
      </w:r>
      <w:proofErr w:type="spellEnd"/>
      <w:r w:rsidRPr="002273EF">
        <w:rPr>
          <w:szCs w:val="28"/>
        </w:rPr>
        <w:t xml:space="preserve"> </w:t>
      </w:r>
      <w:proofErr w:type="spellStart"/>
      <w:r w:rsidRPr="002273EF">
        <w:rPr>
          <w:szCs w:val="28"/>
        </w:rPr>
        <w:t>імені</w:t>
      </w:r>
      <w:proofErr w:type="spellEnd"/>
      <w:r w:rsidRPr="002273EF">
        <w:rPr>
          <w:szCs w:val="28"/>
        </w:rPr>
        <w:t xml:space="preserve"> </w:t>
      </w:r>
      <w:proofErr w:type="spellStart"/>
      <w:r w:rsidRPr="002273EF">
        <w:rPr>
          <w:szCs w:val="28"/>
        </w:rPr>
        <w:t>Івана</w:t>
      </w:r>
      <w:proofErr w:type="spellEnd"/>
      <w:r w:rsidRPr="002273EF">
        <w:rPr>
          <w:szCs w:val="28"/>
        </w:rPr>
        <w:t xml:space="preserve"> Франка</w:t>
      </w:r>
    </w:p>
    <w:p w14:paraId="074D767F" w14:textId="77777777" w:rsidR="00C7101F" w:rsidRPr="002273EF" w:rsidRDefault="00C7101F" w:rsidP="00A57F35">
      <w:pPr>
        <w:spacing w:before="100" w:after="100" w:afterAutospacing="1" w:line="240" w:lineRule="auto"/>
        <w:ind w:left="850" w:right="850" w:firstLine="284"/>
        <w:jc w:val="center"/>
      </w:pPr>
      <w:r w:rsidRPr="002273EF">
        <w:rPr>
          <w:szCs w:val="28"/>
        </w:rPr>
        <w:t xml:space="preserve">Факультет </w:t>
      </w:r>
      <w:proofErr w:type="spellStart"/>
      <w:r w:rsidRPr="002273EF">
        <w:rPr>
          <w:szCs w:val="28"/>
        </w:rPr>
        <w:t>прикладної</w:t>
      </w:r>
      <w:proofErr w:type="spellEnd"/>
      <w:r w:rsidRPr="002273EF">
        <w:rPr>
          <w:szCs w:val="28"/>
        </w:rPr>
        <w:t xml:space="preserve"> математики та </w:t>
      </w:r>
      <w:proofErr w:type="spellStart"/>
      <w:r w:rsidRPr="002273EF">
        <w:rPr>
          <w:szCs w:val="28"/>
        </w:rPr>
        <w:t>інформатики</w:t>
      </w:r>
      <w:proofErr w:type="spellEnd"/>
    </w:p>
    <w:p w14:paraId="41C79C16" w14:textId="77777777" w:rsidR="00C7101F" w:rsidRDefault="00C7101F" w:rsidP="00A57F35">
      <w:pPr>
        <w:spacing w:before="100" w:after="100" w:afterAutospacing="1" w:line="240" w:lineRule="auto"/>
        <w:ind w:left="850" w:right="850" w:firstLine="284"/>
        <w:jc w:val="center"/>
        <w:rPr>
          <w:szCs w:val="28"/>
        </w:rPr>
      </w:pPr>
      <w:r w:rsidRPr="002273EF">
        <w:rPr>
          <w:szCs w:val="28"/>
        </w:rPr>
        <w:t xml:space="preserve">Кафедра </w:t>
      </w:r>
      <w:proofErr w:type="spellStart"/>
      <w:r w:rsidRPr="002273EF">
        <w:rPr>
          <w:szCs w:val="28"/>
        </w:rPr>
        <w:t>прикладної</w:t>
      </w:r>
      <w:proofErr w:type="spellEnd"/>
      <w:r w:rsidRPr="002273EF">
        <w:rPr>
          <w:szCs w:val="28"/>
        </w:rPr>
        <w:t xml:space="preserve"> математики</w:t>
      </w:r>
    </w:p>
    <w:p w14:paraId="6C540E29" w14:textId="77777777" w:rsidR="00CD2234" w:rsidRDefault="00CD2234" w:rsidP="00C7101F">
      <w:pPr>
        <w:spacing w:before="100" w:after="100" w:afterAutospacing="1" w:line="360" w:lineRule="auto"/>
        <w:ind w:right="850"/>
        <w:jc w:val="both"/>
        <w:rPr>
          <w:szCs w:val="28"/>
        </w:rPr>
      </w:pPr>
    </w:p>
    <w:p w14:paraId="3C2BB889" w14:textId="05874F54" w:rsidR="00C7101F" w:rsidRPr="00E24B41" w:rsidRDefault="00E24B41" w:rsidP="00A57F35">
      <w:pPr>
        <w:spacing w:before="100" w:after="100" w:afterAutospacing="1" w:line="360" w:lineRule="auto"/>
        <w:ind w:left="850" w:right="850" w:firstLine="284"/>
        <w:jc w:val="center"/>
        <w:rPr>
          <w:sz w:val="36"/>
          <w:szCs w:val="40"/>
          <w:lang w:val="uk-UA"/>
        </w:rPr>
      </w:pPr>
      <w:r>
        <w:rPr>
          <w:b/>
          <w:sz w:val="36"/>
          <w:szCs w:val="40"/>
          <w:lang w:val="uk-UA"/>
        </w:rPr>
        <w:t>Застосування сурогатних моделей до задач оптимізації</w:t>
      </w:r>
      <w:r w:rsidR="008235E3">
        <w:rPr>
          <w:b/>
          <w:sz w:val="36"/>
          <w:szCs w:val="40"/>
          <w:lang w:val="uk-UA"/>
        </w:rPr>
        <w:t xml:space="preserve">. </w:t>
      </w:r>
      <w:proofErr w:type="spellStart"/>
      <w:r w:rsidR="008235E3">
        <w:rPr>
          <w:b/>
          <w:sz w:val="36"/>
          <w:szCs w:val="40"/>
          <w:lang w:val="uk-UA"/>
        </w:rPr>
        <w:t>Крігінг</w:t>
      </w:r>
      <w:proofErr w:type="spellEnd"/>
    </w:p>
    <w:p w14:paraId="74533A5B" w14:textId="77777777" w:rsidR="00C7101F" w:rsidRDefault="00C7101F" w:rsidP="00C7101F">
      <w:pPr>
        <w:jc w:val="both"/>
      </w:pPr>
    </w:p>
    <w:p w14:paraId="37F2A60D" w14:textId="27CF308B" w:rsidR="00C7101F" w:rsidRDefault="00C7101F" w:rsidP="00C7101F">
      <w:pPr>
        <w:jc w:val="right"/>
      </w:pPr>
      <w:proofErr w:type="spellStart"/>
      <w:r>
        <w:t>Курсова</w:t>
      </w:r>
      <w:proofErr w:type="spellEnd"/>
      <w:r>
        <w:t xml:space="preserve"> робота студента </w:t>
      </w:r>
      <w:r w:rsidR="007763C2">
        <w:rPr>
          <w:lang w:val="uk-UA"/>
        </w:rPr>
        <w:t>3</w:t>
      </w:r>
      <w:r>
        <w:t xml:space="preserve"> курсу </w:t>
      </w:r>
      <w:proofErr w:type="spellStart"/>
      <w:r>
        <w:t>групи</w:t>
      </w:r>
      <w:proofErr w:type="spellEnd"/>
      <w:r>
        <w:t xml:space="preserve"> ПМ</w:t>
      </w:r>
      <w:r w:rsidR="007763C2">
        <w:rPr>
          <w:lang w:val="uk-UA"/>
        </w:rPr>
        <w:t>п</w:t>
      </w:r>
      <w:r>
        <w:t>-</w:t>
      </w:r>
      <w:r w:rsidR="007763C2">
        <w:rPr>
          <w:lang w:val="uk-UA"/>
        </w:rPr>
        <w:t>3</w:t>
      </w:r>
      <w:r>
        <w:t>2</w:t>
      </w:r>
    </w:p>
    <w:p w14:paraId="72D91743" w14:textId="614EE80A" w:rsidR="00C7101F" w:rsidRPr="007763C2" w:rsidRDefault="007763C2" w:rsidP="00C7101F">
      <w:pPr>
        <w:jc w:val="right"/>
        <w:rPr>
          <w:lang w:val="uk-UA"/>
        </w:rPr>
      </w:pPr>
      <w:proofErr w:type="spellStart"/>
      <w:r>
        <w:rPr>
          <w:lang w:val="uk-UA"/>
        </w:rPr>
        <w:t>Лабенського</w:t>
      </w:r>
      <w:proofErr w:type="spellEnd"/>
      <w:r>
        <w:rPr>
          <w:lang w:val="uk-UA"/>
        </w:rPr>
        <w:t xml:space="preserve"> Данила</w:t>
      </w:r>
    </w:p>
    <w:p w14:paraId="783C84E5" w14:textId="283D81DA" w:rsidR="00C7101F" w:rsidRPr="00CD2234" w:rsidRDefault="00C7101F" w:rsidP="00CD2234">
      <w:pPr>
        <w:jc w:val="right"/>
        <w:rPr>
          <w:lang w:val="uk-UA"/>
        </w:rPr>
      </w:pPr>
      <w:proofErr w:type="spellStart"/>
      <w:r>
        <w:t>Науковий</w:t>
      </w:r>
      <w:proofErr w:type="spellEnd"/>
      <w:r>
        <w:t xml:space="preserve"> </w:t>
      </w:r>
      <w:proofErr w:type="spellStart"/>
      <w:r>
        <w:t>керівник</w:t>
      </w:r>
      <w:proofErr w:type="spellEnd"/>
      <w:r>
        <w:t>:</w:t>
      </w:r>
      <w:r w:rsidR="00CD2234">
        <w:rPr>
          <w:lang w:val="uk-UA"/>
        </w:rPr>
        <w:t xml:space="preserve"> </w:t>
      </w:r>
      <w:r>
        <w:t xml:space="preserve">доц. </w:t>
      </w:r>
      <w:r w:rsidR="00F22CF0">
        <w:rPr>
          <w:lang w:val="uk-UA"/>
        </w:rPr>
        <w:t>Щербатий</w:t>
      </w:r>
      <w:r>
        <w:t xml:space="preserve"> </w:t>
      </w:r>
      <w:r w:rsidR="00F22CF0">
        <w:rPr>
          <w:lang w:val="uk-UA"/>
        </w:rPr>
        <w:t>М</w:t>
      </w:r>
      <w:r>
        <w:t xml:space="preserve">. </w:t>
      </w:r>
      <w:r w:rsidR="00F22CF0">
        <w:rPr>
          <w:lang w:val="uk-UA"/>
        </w:rPr>
        <w:t>В</w:t>
      </w:r>
      <w:r>
        <w:t>.</w:t>
      </w:r>
    </w:p>
    <w:p w14:paraId="44C3373B" w14:textId="5AAB421D" w:rsidR="00C7101F" w:rsidRDefault="00C7101F" w:rsidP="00C7101F">
      <w:pPr>
        <w:jc w:val="right"/>
      </w:pPr>
    </w:p>
    <w:p w14:paraId="3C8AB779" w14:textId="77777777" w:rsidR="00CD2234" w:rsidRDefault="00CD2234" w:rsidP="00C7101F">
      <w:pPr>
        <w:jc w:val="right"/>
      </w:pPr>
    </w:p>
    <w:p w14:paraId="102ABDF5" w14:textId="77777777" w:rsidR="00C7101F" w:rsidRDefault="00C7101F" w:rsidP="00C7101F">
      <w:pPr>
        <w:jc w:val="right"/>
        <w:rPr>
          <w:sz w:val="24"/>
        </w:rPr>
      </w:pPr>
      <w:proofErr w:type="spellStart"/>
      <w:r>
        <w:rPr>
          <w:sz w:val="24"/>
        </w:rPr>
        <w:t>Національна</w:t>
      </w:r>
      <w:proofErr w:type="spellEnd"/>
      <w:r>
        <w:rPr>
          <w:sz w:val="24"/>
        </w:rPr>
        <w:t xml:space="preserve"> шкала___________________________</w:t>
      </w:r>
    </w:p>
    <w:p w14:paraId="52C62C94" w14:textId="77777777" w:rsidR="00C7101F" w:rsidRDefault="00C7101F" w:rsidP="00C7101F">
      <w:pPr>
        <w:jc w:val="right"/>
      </w:pPr>
      <w:proofErr w:type="spellStart"/>
      <w:r>
        <w:rPr>
          <w:sz w:val="24"/>
        </w:rPr>
        <w:t>Кількість</w:t>
      </w:r>
      <w:proofErr w:type="spellEnd"/>
      <w:r>
        <w:rPr>
          <w:sz w:val="24"/>
        </w:rPr>
        <w:t xml:space="preserve"> </w:t>
      </w:r>
      <w:proofErr w:type="spellStart"/>
      <w:proofErr w:type="gramStart"/>
      <w:r>
        <w:rPr>
          <w:sz w:val="24"/>
        </w:rPr>
        <w:t>балів</w:t>
      </w:r>
      <w:proofErr w:type="spellEnd"/>
      <w:r>
        <w:rPr>
          <w:sz w:val="24"/>
        </w:rPr>
        <w:t>:_</w:t>
      </w:r>
      <w:proofErr w:type="gramEnd"/>
      <w:r>
        <w:rPr>
          <w:sz w:val="24"/>
        </w:rPr>
        <w:t xml:space="preserve">_________ </w:t>
      </w:r>
      <w:proofErr w:type="spellStart"/>
      <w:r>
        <w:rPr>
          <w:sz w:val="24"/>
        </w:rPr>
        <w:t>Оцінка</w:t>
      </w:r>
      <w:proofErr w:type="spellEnd"/>
      <w:r>
        <w:rPr>
          <w:sz w:val="24"/>
        </w:rPr>
        <w:t xml:space="preserve">  </w:t>
      </w:r>
      <w:r>
        <w:rPr>
          <w:sz w:val="24"/>
          <w:lang w:val="en-GB"/>
        </w:rPr>
        <w:t>ECTS</w:t>
      </w:r>
      <w:r w:rsidRPr="003427DA">
        <w:rPr>
          <w:sz w:val="24"/>
        </w:rPr>
        <w:t>:</w:t>
      </w:r>
      <w:r>
        <w:rPr>
          <w:sz w:val="24"/>
        </w:rPr>
        <w:t>_______</w:t>
      </w:r>
    </w:p>
    <w:p w14:paraId="093D6716" w14:textId="77777777" w:rsidR="00CD2234" w:rsidRDefault="00CD2234" w:rsidP="00C7101F">
      <w:pPr>
        <w:spacing w:before="240"/>
        <w:jc w:val="right"/>
      </w:pPr>
    </w:p>
    <w:p w14:paraId="4DA538D2" w14:textId="77777777" w:rsidR="00C7101F" w:rsidRDefault="00C7101F" w:rsidP="00C7101F">
      <w:pPr>
        <w:spacing w:after="0"/>
        <w:jc w:val="right"/>
        <w:rPr>
          <w:sz w:val="24"/>
        </w:rPr>
      </w:pPr>
      <w:r>
        <w:rPr>
          <w:sz w:val="24"/>
        </w:rPr>
        <w:t xml:space="preserve">Члени </w:t>
      </w:r>
      <w:proofErr w:type="spellStart"/>
      <w:r>
        <w:rPr>
          <w:sz w:val="24"/>
        </w:rPr>
        <w:t>комісії</w:t>
      </w:r>
      <w:proofErr w:type="spellEnd"/>
      <w:r>
        <w:rPr>
          <w:sz w:val="24"/>
        </w:rPr>
        <w:tab/>
      </w:r>
      <w:r>
        <w:rPr>
          <w:sz w:val="24"/>
        </w:rPr>
        <w:tab/>
        <w:t>______________</w:t>
      </w:r>
      <w:r>
        <w:rPr>
          <w:sz w:val="24"/>
        </w:rPr>
        <w:tab/>
        <w:t>______________________</w:t>
      </w:r>
    </w:p>
    <w:p w14:paraId="5681A8EE" w14:textId="77777777" w:rsidR="00C7101F"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2B75DF89" w14:textId="77777777" w:rsidR="00C7101F" w:rsidRDefault="00C7101F" w:rsidP="00CD2234">
      <w:pPr>
        <w:spacing w:after="0"/>
        <w:ind w:right="240"/>
        <w:jc w:val="right"/>
        <w:rPr>
          <w:sz w:val="24"/>
        </w:rPr>
      </w:pPr>
    </w:p>
    <w:p w14:paraId="640D5300" w14:textId="77777777" w:rsidR="00C7101F" w:rsidRDefault="00C7101F" w:rsidP="00C7101F">
      <w:pPr>
        <w:spacing w:after="0"/>
        <w:jc w:val="right"/>
        <w:rPr>
          <w:sz w:val="24"/>
        </w:rPr>
      </w:pPr>
      <w:r>
        <w:rPr>
          <w:sz w:val="24"/>
        </w:rPr>
        <w:t>______________</w:t>
      </w:r>
      <w:r>
        <w:rPr>
          <w:sz w:val="24"/>
        </w:rPr>
        <w:tab/>
        <w:t>______________________</w:t>
      </w:r>
    </w:p>
    <w:p w14:paraId="6E3604BC" w14:textId="77777777" w:rsidR="00C7101F" w:rsidRPr="000B4BAD" w:rsidRDefault="00C7101F" w:rsidP="00C7101F">
      <w:pPr>
        <w:spacing w:after="0"/>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76907325" w14:textId="77777777" w:rsidR="00C7101F" w:rsidRDefault="00C7101F" w:rsidP="00C7101F">
      <w:pPr>
        <w:spacing w:after="0"/>
        <w:jc w:val="right"/>
        <w:rPr>
          <w:sz w:val="24"/>
        </w:rPr>
      </w:pPr>
    </w:p>
    <w:p w14:paraId="1E9E4216" w14:textId="77777777" w:rsidR="00C7101F" w:rsidRDefault="00C7101F" w:rsidP="00C7101F">
      <w:pPr>
        <w:spacing w:after="0"/>
        <w:jc w:val="right"/>
        <w:rPr>
          <w:sz w:val="24"/>
        </w:rPr>
      </w:pPr>
      <w:r>
        <w:rPr>
          <w:sz w:val="24"/>
        </w:rPr>
        <w:t>______________</w:t>
      </w:r>
      <w:r>
        <w:rPr>
          <w:sz w:val="24"/>
        </w:rPr>
        <w:tab/>
        <w:t>______________________</w:t>
      </w:r>
    </w:p>
    <w:p w14:paraId="385A1258" w14:textId="77777777" w:rsidR="00C7101F" w:rsidRPr="000B4BAD" w:rsidRDefault="00C7101F" w:rsidP="00A57F35">
      <w:pPr>
        <w:spacing w:after="0" w:line="240" w:lineRule="auto"/>
        <w:jc w:val="right"/>
        <w:rPr>
          <w:sz w:val="24"/>
        </w:rPr>
      </w:pPr>
      <w:r>
        <w:rPr>
          <w:sz w:val="24"/>
        </w:rPr>
        <w:t>(</w:t>
      </w:r>
      <w:proofErr w:type="spellStart"/>
      <w:proofErr w:type="gramStart"/>
      <w:r>
        <w:rPr>
          <w:sz w:val="24"/>
        </w:rPr>
        <w:t>підпис</w:t>
      </w:r>
      <w:proofErr w:type="spellEnd"/>
      <w:r>
        <w:rPr>
          <w:sz w:val="24"/>
        </w:rPr>
        <w:t xml:space="preserve">)   </w:t>
      </w:r>
      <w:proofErr w:type="gramEnd"/>
      <w:r>
        <w:rPr>
          <w:sz w:val="24"/>
        </w:rPr>
        <w:t xml:space="preserve">       </w:t>
      </w:r>
      <w:r>
        <w:rPr>
          <w:sz w:val="24"/>
        </w:rPr>
        <w:tab/>
        <w:t>(</w:t>
      </w:r>
      <w:proofErr w:type="spellStart"/>
      <w:r>
        <w:rPr>
          <w:sz w:val="24"/>
        </w:rPr>
        <w:t>прізвище</w:t>
      </w:r>
      <w:proofErr w:type="spellEnd"/>
      <w:r>
        <w:rPr>
          <w:sz w:val="24"/>
        </w:rPr>
        <w:t xml:space="preserve"> та </w:t>
      </w:r>
      <w:proofErr w:type="spellStart"/>
      <w:r>
        <w:rPr>
          <w:sz w:val="24"/>
        </w:rPr>
        <w:t>ініціали</w:t>
      </w:r>
      <w:proofErr w:type="spellEnd"/>
      <w:r>
        <w:rPr>
          <w:sz w:val="24"/>
        </w:rPr>
        <w:t xml:space="preserve">) </w:t>
      </w:r>
    </w:p>
    <w:p w14:paraId="0F6C6CBF" w14:textId="747A457B" w:rsidR="00A57F35" w:rsidRDefault="00A57F35" w:rsidP="00A57F35">
      <w:pPr>
        <w:spacing w:line="240" w:lineRule="auto"/>
      </w:pPr>
    </w:p>
    <w:p w14:paraId="127AEC45" w14:textId="77777777" w:rsidR="00A57F35" w:rsidRPr="007763C2" w:rsidRDefault="00A57F35" w:rsidP="00A57F35">
      <w:pPr>
        <w:spacing w:line="240" w:lineRule="auto"/>
      </w:pPr>
    </w:p>
    <w:p w14:paraId="03BC3CB1" w14:textId="4D948951" w:rsidR="00E8377F" w:rsidRDefault="00C7101F" w:rsidP="00A57F35">
      <w:pPr>
        <w:spacing w:line="240" w:lineRule="auto"/>
        <w:jc w:val="center"/>
      </w:pPr>
      <w:proofErr w:type="spellStart"/>
      <w:r>
        <w:t>Львів</w:t>
      </w:r>
      <w:proofErr w:type="spellEnd"/>
      <w:r>
        <w:t xml:space="preserve"> 2019</w:t>
      </w:r>
    </w:p>
    <w:p w14:paraId="3CBB16F8" w14:textId="10C6D42F" w:rsidR="00CD2234" w:rsidRPr="00A57F35" w:rsidRDefault="00A57F35" w:rsidP="00A57F35">
      <w:pPr>
        <w:spacing w:line="240" w:lineRule="auto"/>
        <w:jc w:val="center"/>
        <w:rPr>
          <w:b/>
          <w:bCs/>
          <w:sz w:val="40"/>
          <w:szCs w:val="32"/>
          <w:lang w:val="uk-UA"/>
        </w:rPr>
      </w:pPr>
      <w:r w:rsidRPr="00A57F35">
        <w:rPr>
          <w:b/>
          <w:bCs/>
          <w:sz w:val="40"/>
          <w:szCs w:val="32"/>
          <w:lang w:val="uk-UA"/>
        </w:rPr>
        <w:lastRenderedPageBreak/>
        <w:t>Зміст</w:t>
      </w:r>
    </w:p>
    <w:p w14:paraId="36C6BCA2" w14:textId="2D26D01D" w:rsidR="00A57F35" w:rsidRDefault="00A57F35" w:rsidP="00A57F35">
      <w:pPr>
        <w:spacing w:line="480" w:lineRule="auto"/>
        <w:rPr>
          <w:b/>
          <w:bCs/>
          <w:sz w:val="40"/>
          <w:szCs w:val="32"/>
          <w:lang w:val="uk-UA"/>
        </w:rPr>
      </w:pPr>
    </w:p>
    <w:p w14:paraId="450ABEDA" w14:textId="484894A0" w:rsidR="00A57F35" w:rsidRDefault="00A57F35">
      <w:pPr>
        <w:spacing w:after="0" w:line="240" w:lineRule="auto"/>
        <w:rPr>
          <w:b/>
          <w:bCs/>
          <w:sz w:val="40"/>
          <w:szCs w:val="32"/>
          <w:lang w:val="uk-UA"/>
        </w:rPr>
      </w:pPr>
      <w:r>
        <w:rPr>
          <w:b/>
          <w:bCs/>
          <w:sz w:val="40"/>
          <w:szCs w:val="32"/>
          <w:lang w:val="uk-UA"/>
        </w:rPr>
        <w:br w:type="page"/>
      </w:r>
    </w:p>
    <w:p w14:paraId="237A9964" w14:textId="2821D24E" w:rsidR="00A57F35" w:rsidRPr="00A57F35" w:rsidRDefault="00A57F35" w:rsidP="00A1082A">
      <w:pPr>
        <w:jc w:val="center"/>
        <w:rPr>
          <w:b/>
          <w:bCs/>
          <w:sz w:val="40"/>
          <w:szCs w:val="32"/>
          <w:lang w:val="uk-UA"/>
        </w:rPr>
      </w:pPr>
      <w:r w:rsidRPr="00A57F35">
        <w:rPr>
          <w:b/>
          <w:bCs/>
          <w:sz w:val="40"/>
          <w:szCs w:val="32"/>
          <w:lang w:val="uk-UA"/>
        </w:rPr>
        <w:lastRenderedPageBreak/>
        <w:t>Вступ</w:t>
      </w:r>
    </w:p>
    <w:p w14:paraId="26660502" w14:textId="77777777" w:rsidR="00264FB9" w:rsidRDefault="00A1082A" w:rsidP="00A1082A">
      <w:pPr>
        <w:rPr>
          <w:sz w:val="32"/>
          <w:szCs w:val="24"/>
          <w:lang w:val="uk-UA"/>
        </w:rPr>
      </w:pPr>
      <w:r>
        <w:rPr>
          <w:sz w:val="32"/>
          <w:szCs w:val="24"/>
          <w:lang w:val="uk-UA"/>
        </w:rPr>
        <w:t>Одним із найпоширеніших застосувань математики у прикладних сферах – наприклад, інженерії – є використання математичних моделей для симуляції комплексних процесів. Водночас, основною проблемою залишається обчислювальна складність. Деякі обчислювальні експерименти можуть займати дуже великі об</w:t>
      </w:r>
      <w:r w:rsidRPr="00A1082A">
        <w:rPr>
          <w:sz w:val="32"/>
          <w:szCs w:val="24"/>
          <w:lang w:val="uk-UA"/>
        </w:rPr>
        <w:t>’</w:t>
      </w:r>
      <w:r>
        <w:rPr>
          <w:sz w:val="32"/>
          <w:szCs w:val="24"/>
          <w:lang w:val="uk-UA"/>
        </w:rPr>
        <w:t>єми часу (</w:t>
      </w:r>
      <w:r w:rsidR="008E176D">
        <w:rPr>
          <w:sz w:val="32"/>
          <w:szCs w:val="24"/>
          <w:lang w:val="uk-UA"/>
        </w:rPr>
        <w:t xml:space="preserve">в рангах </w:t>
      </w:r>
      <w:r>
        <w:rPr>
          <w:sz w:val="32"/>
          <w:szCs w:val="24"/>
          <w:lang w:val="uk-UA"/>
        </w:rPr>
        <w:t xml:space="preserve">годин), і лінійний прогрес у сфері збільшення </w:t>
      </w:r>
      <w:proofErr w:type="spellStart"/>
      <w:r>
        <w:rPr>
          <w:sz w:val="32"/>
          <w:szCs w:val="24"/>
          <w:lang w:val="uk-UA"/>
        </w:rPr>
        <w:t>потужностей</w:t>
      </w:r>
      <w:proofErr w:type="spellEnd"/>
      <w:r>
        <w:rPr>
          <w:sz w:val="32"/>
          <w:szCs w:val="24"/>
          <w:lang w:val="uk-UA"/>
        </w:rPr>
        <w:t xml:space="preserve"> обчислювальних машин не в змозі задовільнити потребу у швидкому виконанні обчислень вищих порядків складності.</w:t>
      </w:r>
    </w:p>
    <w:p w14:paraId="7A5A5413" w14:textId="32DAD71F" w:rsidR="00264FB9" w:rsidRDefault="000C46A2" w:rsidP="00A1082A">
      <w:pPr>
        <w:rPr>
          <w:sz w:val="32"/>
          <w:szCs w:val="24"/>
          <w:lang w:val="uk-UA"/>
        </w:rPr>
      </w:pPr>
      <w:r>
        <w:rPr>
          <w:sz w:val="32"/>
          <w:szCs w:val="24"/>
          <w:lang w:val="uk-UA"/>
        </w:rPr>
        <w:t>П</w:t>
      </w:r>
      <w:r w:rsidR="00104C5E">
        <w:rPr>
          <w:sz w:val="32"/>
          <w:szCs w:val="24"/>
          <w:lang w:val="uk-UA"/>
        </w:rPr>
        <w:t xml:space="preserve">роблема </w:t>
      </w:r>
      <w:r>
        <w:rPr>
          <w:sz w:val="32"/>
          <w:szCs w:val="24"/>
          <w:lang w:val="uk-UA"/>
        </w:rPr>
        <w:t xml:space="preserve">полягає також у тому, що під час процесу пошуку певних оптимальних значень для комплексної системи, характер дослідження змушує нас повторювати затратні обчислення багато разів на всій множині визначення вхідних параметрів, постійно шукаючи оптимальніше співвідношення між ними. </w:t>
      </w:r>
    </w:p>
    <w:p w14:paraId="348DB335" w14:textId="22DA8193" w:rsidR="00A57F35" w:rsidRDefault="00264FB9" w:rsidP="00A1082A">
      <w:pPr>
        <w:rPr>
          <w:sz w:val="32"/>
          <w:szCs w:val="24"/>
          <w:lang w:val="uk-UA"/>
        </w:rPr>
      </w:pPr>
      <w:r>
        <w:rPr>
          <w:sz w:val="32"/>
          <w:szCs w:val="24"/>
          <w:lang w:val="uk-UA"/>
        </w:rPr>
        <w:t>На таких міркуваннях базується ідея використання «сурогатної моделі» - знаходження швидкої для обчислення апроксимації для заданої складної математичної моделі.</w:t>
      </w:r>
      <w:r w:rsidR="00C30221">
        <w:rPr>
          <w:sz w:val="32"/>
          <w:szCs w:val="24"/>
          <w:lang w:val="uk-UA"/>
        </w:rPr>
        <w:t xml:space="preserve"> В цій роботі я розгляну основні етапи при роботі із сурогатними моделями, та опишу використання </w:t>
      </w:r>
      <w:proofErr w:type="spellStart"/>
      <w:r w:rsidR="00C30221">
        <w:rPr>
          <w:sz w:val="32"/>
          <w:szCs w:val="24"/>
          <w:lang w:val="uk-UA"/>
        </w:rPr>
        <w:t>Крігінгу</w:t>
      </w:r>
      <w:proofErr w:type="spellEnd"/>
      <w:r w:rsidR="00C30221">
        <w:rPr>
          <w:sz w:val="32"/>
          <w:szCs w:val="24"/>
          <w:lang w:val="uk-UA"/>
        </w:rPr>
        <w:t xml:space="preserve"> для побудови таких моделей.</w:t>
      </w:r>
    </w:p>
    <w:p w14:paraId="10097781" w14:textId="32DE7492" w:rsidR="00C30221" w:rsidRDefault="00C30221" w:rsidP="00C30221">
      <w:pPr>
        <w:pStyle w:val="ListParagraph"/>
        <w:numPr>
          <w:ilvl w:val="0"/>
          <w:numId w:val="1"/>
        </w:numPr>
        <w:rPr>
          <w:b/>
          <w:bCs/>
          <w:sz w:val="40"/>
          <w:szCs w:val="32"/>
          <w:lang w:val="uk-UA"/>
        </w:rPr>
      </w:pPr>
      <w:r>
        <w:rPr>
          <w:b/>
          <w:bCs/>
          <w:sz w:val="40"/>
          <w:szCs w:val="32"/>
          <w:lang w:val="uk-UA"/>
        </w:rPr>
        <w:t>Процес роботи з сурогатними моделями</w:t>
      </w:r>
    </w:p>
    <w:p w14:paraId="29A75A38" w14:textId="602881EB" w:rsidR="00C30221" w:rsidRDefault="00C30221" w:rsidP="00C30221">
      <w:pPr>
        <w:rPr>
          <w:sz w:val="32"/>
          <w:szCs w:val="24"/>
        </w:rPr>
      </w:pPr>
      <w:r>
        <w:rPr>
          <w:sz w:val="32"/>
          <w:szCs w:val="24"/>
          <w:lang w:val="uk-UA"/>
        </w:rPr>
        <w:t>Процес роботи з сурогатними моделями можна загалом описати такою схемою</w:t>
      </w:r>
      <w:r w:rsidRPr="00C30221">
        <w:rPr>
          <w:sz w:val="32"/>
          <w:szCs w:val="24"/>
        </w:rPr>
        <w:t>:</w:t>
      </w:r>
    </w:p>
    <w:p w14:paraId="0F3A370A" w14:textId="23510BD0" w:rsidR="00C30221" w:rsidRPr="00C30221" w:rsidRDefault="00C30221" w:rsidP="00C30221">
      <w:pPr>
        <w:rPr>
          <w:b/>
          <w:bCs/>
          <w:sz w:val="40"/>
          <w:szCs w:val="32"/>
          <w:lang w:val="uk-UA"/>
        </w:rPr>
      </w:pPr>
      <w:r w:rsidRPr="00C30221">
        <w:rPr>
          <w:b/>
          <w:bCs/>
          <w:sz w:val="40"/>
          <w:szCs w:val="32"/>
          <w:lang w:val="uk-UA"/>
        </w:rPr>
        <w:lastRenderedPageBreak/>
        <w:drawing>
          <wp:inline distT="0" distB="0" distL="0" distR="0" wp14:anchorId="773EFC75" wp14:editId="3498F85A">
            <wp:extent cx="5731510" cy="584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42635"/>
                    </a:xfrm>
                    <a:prstGeom prst="rect">
                      <a:avLst/>
                    </a:prstGeom>
                  </pic:spPr>
                </pic:pic>
              </a:graphicData>
            </a:graphic>
          </wp:inline>
        </w:drawing>
      </w:r>
    </w:p>
    <w:p w14:paraId="28357B3A" w14:textId="3D710E8B" w:rsidR="00C30221" w:rsidRDefault="00C30221" w:rsidP="00C30221">
      <w:pPr>
        <w:pStyle w:val="ListParagraph"/>
        <w:numPr>
          <w:ilvl w:val="0"/>
          <w:numId w:val="2"/>
        </w:numPr>
        <w:rPr>
          <w:b/>
          <w:bCs/>
          <w:sz w:val="40"/>
          <w:szCs w:val="32"/>
          <w:lang w:val="uk-UA"/>
        </w:rPr>
      </w:pPr>
      <w:r>
        <w:rPr>
          <w:b/>
          <w:bCs/>
          <w:sz w:val="40"/>
          <w:szCs w:val="32"/>
          <w:lang w:val="uk-UA"/>
        </w:rPr>
        <w:t>1 Вибір плану проведення експериментів</w:t>
      </w:r>
    </w:p>
    <w:p w14:paraId="33A99688" w14:textId="650F5084" w:rsidR="00C30221" w:rsidRDefault="00A210FD" w:rsidP="00A1082A">
      <w:pPr>
        <w:rPr>
          <w:sz w:val="32"/>
          <w:szCs w:val="24"/>
          <w:lang w:val="uk-UA"/>
        </w:rPr>
      </w:pPr>
      <w:r>
        <w:rPr>
          <w:sz w:val="32"/>
          <w:szCs w:val="24"/>
          <w:lang w:val="uk-UA"/>
        </w:rPr>
        <w:t xml:space="preserve">Є </w:t>
      </w:r>
      <w:r>
        <w:rPr>
          <w:sz w:val="32"/>
          <w:szCs w:val="24"/>
          <w:lang w:val="en-US"/>
        </w:rPr>
        <w:t>f</w:t>
      </w:r>
      <w:r w:rsidRPr="00A210FD">
        <w:rPr>
          <w:sz w:val="32"/>
          <w:szCs w:val="24"/>
          <w:lang w:val="uk-UA"/>
        </w:rPr>
        <w:t>(</w:t>
      </w:r>
      <w:r>
        <w:rPr>
          <w:sz w:val="32"/>
          <w:szCs w:val="24"/>
          <w:lang w:val="en-US"/>
        </w:rPr>
        <w:t>x</w:t>
      </w:r>
      <w:r w:rsidRPr="00A210FD">
        <w:rPr>
          <w:sz w:val="32"/>
          <w:szCs w:val="24"/>
          <w:lang w:val="uk-UA"/>
        </w:rPr>
        <w:t xml:space="preserve">); </w:t>
      </w:r>
      <w:r>
        <w:rPr>
          <w:sz w:val="32"/>
          <w:szCs w:val="24"/>
          <w:lang w:val="en-US"/>
        </w:rPr>
        <w:t>x</w:t>
      </w:r>
      <w:r w:rsidRPr="00A210FD">
        <w:rPr>
          <w:sz w:val="32"/>
          <w:szCs w:val="24"/>
          <w:lang w:val="uk-UA"/>
        </w:rPr>
        <w:t xml:space="preserve"> </w:t>
      </w:r>
      <w:r>
        <w:rPr>
          <w:sz w:val="32"/>
          <w:szCs w:val="24"/>
          <w:lang w:val="uk-UA"/>
        </w:rPr>
        <w:t>є</w:t>
      </w:r>
      <w:r w:rsidRPr="00A210FD">
        <w:rPr>
          <w:sz w:val="32"/>
          <w:szCs w:val="24"/>
          <w:lang w:val="uk-UA"/>
        </w:rPr>
        <w:t xml:space="preserve"> </w:t>
      </w:r>
      <w:r>
        <w:rPr>
          <w:sz w:val="32"/>
          <w:szCs w:val="24"/>
          <w:lang w:val="en-US"/>
        </w:rPr>
        <w:t>D</w:t>
      </w:r>
      <w:r w:rsidRPr="00A210FD">
        <w:rPr>
          <w:sz w:val="32"/>
          <w:szCs w:val="24"/>
          <w:lang w:val="uk-UA"/>
        </w:rPr>
        <w:t xml:space="preserve"> – </w:t>
      </w:r>
      <w:r>
        <w:rPr>
          <w:sz w:val="32"/>
          <w:szCs w:val="24"/>
          <w:lang w:val="en-US"/>
        </w:rPr>
        <w:t>k</w:t>
      </w:r>
      <w:r w:rsidRPr="00A210FD">
        <w:rPr>
          <w:sz w:val="32"/>
          <w:szCs w:val="24"/>
          <w:lang w:val="uk-UA"/>
        </w:rPr>
        <w:t>-</w:t>
      </w:r>
      <w:r>
        <w:rPr>
          <w:sz w:val="32"/>
          <w:szCs w:val="24"/>
          <w:lang w:val="uk-UA"/>
        </w:rPr>
        <w:t xml:space="preserve">вимірне. </w:t>
      </w:r>
    </w:p>
    <w:p w14:paraId="1790D0BE" w14:textId="1911F2F3" w:rsidR="00A210FD" w:rsidRDefault="00A210FD" w:rsidP="00A1082A">
      <w:pPr>
        <w:rPr>
          <w:sz w:val="32"/>
          <w:szCs w:val="24"/>
          <w:lang w:val="en-US"/>
        </w:rPr>
      </w:pPr>
      <w:r>
        <w:rPr>
          <w:sz w:val="32"/>
          <w:szCs w:val="24"/>
          <w:lang w:val="uk-UA"/>
        </w:rPr>
        <w:t xml:space="preserve">Проблеми при зростанні вимірності </w:t>
      </w:r>
      <w:r>
        <w:rPr>
          <w:sz w:val="32"/>
          <w:szCs w:val="24"/>
          <w:lang w:val="en-US"/>
        </w:rPr>
        <w:t>D</w:t>
      </w:r>
    </w:p>
    <w:p w14:paraId="60A21B99" w14:textId="6AB764C9" w:rsidR="00A210FD" w:rsidRDefault="00A210FD" w:rsidP="00A1082A">
      <w:pPr>
        <w:rPr>
          <w:sz w:val="32"/>
          <w:szCs w:val="24"/>
        </w:rPr>
      </w:pPr>
      <w:r>
        <w:rPr>
          <w:sz w:val="32"/>
          <w:szCs w:val="24"/>
          <w:lang w:val="uk-UA"/>
        </w:rPr>
        <w:t>План проведення експерименту має заповнювати простір (1</w:t>
      </w:r>
      <w:r w:rsidRPr="00A210FD">
        <w:rPr>
          <w:sz w:val="32"/>
          <w:szCs w:val="24"/>
        </w:rPr>
        <w:t xml:space="preserve">.4.1 </w:t>
      </w:r>
      <w:r>
        <w:rPr>
          <w:sz w:val="32"/>
          <w:szCs w:val="24"/>
          <w:lang w:val="en-US"/>
        </w:rPr>
        <w:t>Forrester</w:t>
      </w:r>
      <w:r w:rsidRPr="00A210FD">
        <w:rPr>
          <w:sz w:val="32"/>
          <w:szCs w:val="24"/>
        </w:rPr>
        <w:t>)</w:t>
      </w:r>
    </w:p>
    <w:p w14:paraId="18A2563A" w14:textId="735FF73F" w:rsidR="00A210FD" w:rsidRPr="008737D3" w:rsidRDefault="008737D3" w:rsidP="008737D3">
      <w:pPr>
        <w:pStyle w:val="ListParagraph"/>
        <w:numPr>
          <w:ilvl w:val="0"/>
          <w:numId w:val="3"/>
        </w:numPr>
        <w:rPr>
          <w:sz w:val="32"/>
          <w:szCs w:val="24"/>
          <w:lang w:val="en-US"/>
        </w:rPr>
      </w:pPr>
      <w:r>
        <w:rPr>
          <w:sz w:val="32"/>
          <w:szCs w:val="24"/>
          <w:lang w:val="uk-UA"/>
        </w:rPr>
        <w:t>Сітка</w:t>
      </w:r>
    </w:p>
    <w:p w14:paraId="439D1790" w14:textId="575C07B6" w:rsidR="008737D3" w:rsidRDefault="008737D3" w:rsidP="008737D3">
      <w:pPr>
        <w:pStyle w:val="ListParagraph"/>
        <w:numPr>
          <w:ilvl w:val="0"/>
          <w:numId w:val="3"/>
        </w:numPr>
        <w:rPr>
          <w:sz w:val="32"/>
          <w:szCs w:val="24"/>
          <w:lang w:val="en-US"/>
        </w:rPr>
      </w:pPr>
      <w:r>
        <w:rPr>
          <w:sz w:val="32"/>
          <w:szCs w:val="24"/>
          <w:lang w:val="uk-UA"/>
        </w:rPr>
        <w:t>Латинський гіперкуб</w:t>
      </w:r>
    </w:p>
    <w:p w14:paraId="00A0C7F5" w14:textId="757B7DB6" w:rsidR="008737D3" w:rsidRPr="008737D3" w:rsidRDefault="008737D3" w:rsidP="008737D3">
      <w:pPr>
        <w:ind w:left="360"/>
        <w:rPr>
          <w:sz w:val="32"/>
          <w:szCs w:val="24"/>
          <w:lang w:val="en-US"/>
        </w:rPr>
      </w:pPr>
      <w:r>
        <w:rPr>
          <w:sz w:val="32"/>
          <w:szCs w:val="24"/>
          <w:lang w:val="uk-UA"/>
        </w:rPr>
        <w:lastRenderedPageBreak/>
        <w:t xml:space="preserve">Для наших задач ми використовуватимемо </w:t>
      </w:r>
      <w:proofErr w:type="spellStart"/>
      <w:r>
        <w:rPr>
          <w:sz w:val="32"/>
          <w:szCs w:val="24"/>
          <w:lang w:val="uk-UA"/>
        </w:rPr>
        <w:t>просторозаповнюючий</w:t>
      </w:r>
      <w:proofErr w:type="spellEnd"/>
      <w:r>
        <w:rPr>
          <w:sz w:val="32"/>
          <w:szCs w:val="24"/>
          <w:lang w:val="uk-UA"/>
        </w:rPr>
        <w:t xml:space="preserve"> латинський гіперкуб.</w:t>
      </w:r>
    </w:p>
    <w:p w14:paraId="4CE4DD2E" w14:textId="3B9202F0" w:rsidR="008737D3" w:rsidRPr="008737D3" w:rsidRDefault="008737D3" w:rsidP="008737D3">
      <w:pPr>
        <w:ind w:left="360"/>
        <w:rPr>
          <w:b/>
          <w:bCs/>
          <w:sz w:val="40"/>
          <w:szCs w:val="32"/>
          <w:lang w:val="uk-UA"/>
        </w:rPr>
      </w:pPr>
      <w:r w:rsidRPr="008737D3">
        <w:rPr>
          <w:b/>
          <w:bCs/>
          <w:sz w:val="40"/>
          <w:szCs w:val="32"/>
        </w:rPr>
        <w:t>1.2</w:t>
      </w:r>
      <w:r w:rsidRPr="008737D3">
        <w:rPr>
          <w:b/>
          <w:bCs/>
          <w:sz w:val="40"/>
          <w:szCs w:val="32"/>
          <w:lang w:val="uk-UA"/>
        </w:rPr>
        <w:t xml:space="preserve"> </w:t>
      </w:r>
      <w:r>
        <w:rPr>
          <w:b/>
          <w:bCs/>
          <w:sz w:val="40"/>
          <w:szCs w:val="32"/>
          <w:lang w:val="uk-UA"/>
        </w:rPr>
        <w:t>Побудова сурогатної моделі</w:t>
      </w:r>
    </w:p>
    <w:p w14:paraId="0396D854" w14:textId="124D0275" w:rsidR="008737D3" w:rsidRDefault="008737D3" w:rsidP="008737D3">
      <w:pPr>
        <w:rPr>
          <w:sz w:val="32"/>
          <w:szCs w:val="24"/>
          <w:lang w:val="uk-UA"/>
        </w:rPr>
      </w:pPr>
      <w:r>
        <w:rPr>
          <w:sz w:val="32"/>
          <w:szCs w:val="24"/>
          <w:lang w:val="uk-UA"/>
        </w:rPr>
        <w:t xml:space="preserve">Є </w:t>
      </w:r>
      <w:r>
        <w:rPr>
          <w:sz w:val="32"/>
          <w:szCs w:val="24"/>
          <w:lang w:val="en-US"/>
        </w:rPr>
        <w:t>f</w:t>
      </w:r>
      <w:r w:rsidRPr="00A210FD">
        <w:rPr>
          <w:sz w:val="32"/>
          <w:szCs w:val="24"/>
          <w:lang w:val="uk-UA"/>
        </w:rPr>
        <w:t>(</w:t>
      </w:r>
      <w:r>
        <w:rPr>
          <w:sz w:val="32"/>
          <w:szCs w:val="24"/>
          <w:lang w:val="en-US"/>
        </w:rPr>
        <w:t>x</w:t>
      </w:r>
      <w:r w:rsidRPr="00A210FD">
        <w:rPr>
          <w:sz w:val="32"/>
          <w:szCs w:val="24"/>
          <w:lang w:val="uk-UA"/>
        </w:rPr>
        <w:t xml:space="preserve">); </w:t>
      </w:r>
      <w:r>
        <w:rPr>
          <w:sz w:val="32"/>
          <w:szCs w:val="24"/>
          <w:lang w:val="uk-UA"/>
        </w:rPr>
        <w:t xml:space="preserve">намагаємося побудувати </w:t>
      </w:r>
      <w:r>
        <w:rPr>
          <w:sz w:val="32"/>
          <w:szCs w:val="24"/>
          <w:lang w:val="en-US"/>
        </w:rPr>
        <w:t>f</w:t>
      </w:r>
      <w:r>
        <w:rPr>
          <w:sz w:val="32"/>
          <w:szCs w:val="24"/>
          <w:lang w:val="uk-UA"/>
        </w:rPr>
        <w:t xml:space="preserve"> з дашком </w:t>
      </w:r>
    </w:p>
    <w:p w14:paraId="2F63F336" w14:textId="6198AE83" w:rsidR="00081680" w:rsidRDefault="005E43C5" w:rsidP="008737D3">
      <w:pPr>
        <w:rPr>
          <w:sz w:val="32"/>
          <w:szCs w:val="24"/>
          <w:lang w:val="uk-UA"/>
        </w:rPr>
      </w:pPr>
      <w:proofErr w:type="spellStart"/>
      <w:r>
        <w:rPr>
          <w:sz w:val="32"/>
          <w:szCs w:val="24"/>
          <w:lang w:val="uk-UA"/>
        </w:rPr>
        <w:t>Скейлимо</w:t>
      </w:r>
      <w:proofErr w:type="spellEnd"/>
      <w:r>
        <w:rPr>
          <w:sz w:val="32"/>
          <w:szCs w:val="24"/>
          <w:lang w:val="uk-UA"/>
        </w:rPr>
        <w:t xml:space="preserve"> </w:t>
      </w:r>
      <w:r>
        <w:rPr>
          <w:sz w:val="32"/>
          <w:szCs w:val="24"/>
          <w:lang w:val="en-US"/>
        </w:rPr>
        <w:t>x</w:t>
      </w:r>
      <w:r w:rsidRPr="005E43C5">
        <w:rPr>
          <w:sz w:val="32"/>
          <w:szCs w:val="24"/>
        </w:rPr>
        <w:t xml:space="preserve"> </w:t>
      </w:r>
      <w:r>
        <w:rPr>
          <w:sz w:val="32"/>
          <w:szCs w:val="24"/>
          <w:lang w:val="uk-UA"/>
        </w:rPr>
        <w:t xml:space="preserve"> у </w:t>
      </w:r>
      <w:r w:rsidRPr="005E43C5">
        <w:rPr>
          <w:sz w:val="32"/>
          <w:szCs w:val="24"/>
        </w:rPr>
        <w:t xml:space="preserve">[0,1] </w:t>
      </w:r>
      <w:r w:rsidR="00134068" w:rsidRPr="00134068">
        <w:rPr>
          <w:sz w:val="32"/>
          <w:szCs w:val="24"/>
        </w:rPr>
        <w:t>^</w:t>
      </w:r>
      <w:r>
        <w:rPr>
          <w:sz w:val="32"/>
          <w:szCs w:val="24"/>
          <w:lang w:val="uk-UA"/>
        </w:rPr>
        <w:t xml:space="preserve"> </w:t>
      </w:r>
      <w:r>
        <w:rPr>
          <w:sz w:val="32"/>
          <w:szCs w:val="24"/>
          <w:lang w:val="en-US"/>
        </w:rPr>
        <w:t>k</w:t>
      </w:r>
    </w:p>
    <w:p w14:paraId="0305FDAA" w14:textId="3D93ACF7" w:rsidR="008737D3" w:rsidRDefault="00134068" w:rsidP="008737D3">
      <w:pPr>
        <w:rPr>
          <w:sz w:val="32"/>
          <w:szCs w:val="24"/>
          <w:lang w:val="en-US"/>
        </w:rPr>
      </w:pPr>
      <w:r>
        <w:rPr>
          <w:sz w:val="32"/>
          <w:szCs w:val="24"/>
          <w:lang w:val="uk-UA"/>
        </w:rPr>
        <w:t>Залишаємо 20-25</w:t>
      </w:r>
      <w:r w:rsidRPr="00134068">
        <w:rPr>
          <w:sz w:val="32"/>
          <w:szCs w:val="24"/>
        </w:rPr>
        <w:t xml:space="preserve">% </w:t>
      </w:r>
      <w:r>
        <w:rPr>
          <w:sz w:val="32"/>
          <w:szCs w:val="24"/>
          <w:lang w:val="uk-UA"/>
        </w:rPr>
        <w:t>точок з плану досліджень для тестів.</w:t>
      </w:r>
    </w:p>
    <w:p w14:paraId="70529BD7" w14:textId="0A6998DF" w:rsidR="00134068" w:rsidRPr="00134068" w:rsidRDefault="00134068" w:rsidP="008737D3">
      <w:pPr>
        <w:rPr>
          <w:sz w:val="32"/>
          <w:szCs w:val="24"/>
          <w:lang w:val="uk-UA"/>
        </w:rPr>
      </w:pPr>
      <w:r>
        <w:rPr>
          <w:sz w:val="32"/>
          <w:szCs w:val="24"/>
          <w:lang w:val="uk-UA"/>
        </w:rPr>
        <w:t>Міри точності моделі</w:t>
      </w:r>
      <w:r w:rsidRPr="00134068">
        <w:rPr>
          <w:sz w:val="32"/>
          <w:szCs w:val="24"/>
        </w:rPr>
        <w:t xml:space="preserve">: </w:t>
      </w:r>
      <w:r>
        <w:rPr>
          <w:sz w:val="32"/>
          <w:szCs w:val="24"/>
          <w:lang w:val="en-US"/>
        </w:rPr>
        <w:t>RMSE</w:t>
      </w:r>
      <w:r w:rsidRPr="00134068">
        <w:rPr>
          <w:sz w:val="32"/>
          <w:szCs w:val="24"/>
        </w:rPr>
        <w:t xml:space="preserve">, </w:t>
      </w:r>
      <w:r>
        <w:rPr>
          <w:sz w:val="32"/>
          <w:szCs w:val="24"/>
          <w:lang w:val="en-US"/>
        </w:rPr>
        <w:t>r</w:t>
      </w:r>
      <w:r w:rsidRPr="00134068">
        <w:rPr>
          <w:sz w:val="32"/>
          <w:szCs w:val="24"/>
        </w:rPr>
        <w:t>^2</w:t>
      </w:r>
    </w:p>
    <w:p w14:paraId="5F0CF8B7" w14:textId="242B4633" w:rsidR="00134068" w:rsidRPr="008737D3" w:rsidRDefault="00134068" w:rsidP="00134068">
      <w:pPr>
        <w:ind w:left="360"/>
        <w:rPr>
          <w:b/>
          <w:bCs/>
          <w:sz w:val="40"/>
          <w:szCs w:val="32"/>
          <w:lang w:val="uk-UA"/>
        </w:rPr>
      </w:pPr>
      <w:r w:rsidRPr="00EB59B4">
        <w:rPr>
          <w:b/>
          <w:bCs/>
          <w:sz w:val="40"/>
          <w:szCs w:val="32"/>
          <w:lang w:val="uk-UA"/>
        </w:rPr>
        <w:t>2</w:t>
      </w:r>
      <w:r w:rsidR="00EB59B4" w:rsidRPr="00EB59B4">
        <w:rPr>
          <w:b/>
          <w:bCs/>
          <w:sz w:val="40"/>
          <w:szCs w:val="32"/>
          <w:lang w:val="uk-UA"/>
        </w:rPr>
        <w:t>.</w:t>
      </w:r>
      <w:r w:rsidRPr="008737D3">
        <w:rPr>
          <w:b/>
          <w:bCs/>
          <w:sz w:val="40"/>
          <w:szCs w:val="32"/>
          <w:lang w:val="uk-UA"/>
        </w:rPr>
        <w:t xml:space="preserve"> </w:t>
      </w:r>
      <w:proofErr w:type="spellStart"/>
      <w:r>
        <w:rPr>
          <w:b/>
          <w:bCs/>
          <w:sz w:val="40"/>
          <w:szCs w:val="32"/>
          <w:lang w:val="uk-UA"/>
        </w:rPr>
        <w:t>Крігінг</w:t>
      </w:r>
      <w:proofErr w:type="spellEnd"/>
    </w:p>
    <w:p w14:paraId="07426464" w14:textId="3463062B" w:rsidR="00A210FD" w:rsidRDefault="00EB59B4" w:rsidP="00A1082A">
      <w:pPr>
        <w:rPr>
          <w:sz w:val="32"/>
          <w:szCs w:val="24"/>
          <w:lang w:val="uk-UA"/>
        </w:rPr>
      </w:pPr>
      <w:proofErr w:type="spellStart"/>
      <w:r>
        <w:rPr>
          <w:sz w:val="32"/>
          <w:szCs w:val="24"/>
          <w:lang w:val="uk-UA"/>
        </w:rPr>
        <w:t>Крігінг</w:t>
      </w:r>
      <w:proofErr w:type="spellEnd"/>
      <w:r>
        <w:rPr>
          <w:sz w:val="32"/>
          <w:szCs w:val="24"/>
          <w:lang w:val="uk-UA"/>
        </w:rPr>
        <w:t xml:space="preserve"> – особливий вид радіальної базисної функції. </w:t>
      </w:r>
    </w:p>
    <w:p w14:paraId="55F05DA9" w14:textId="726624FE" w:rsidR="00EB59B4" w:rsidRDefault="00EB59B4" w:rsidP="00A1082A">
      <w:pPr>
        <w:rPr>
          <w:sz w:val="32"/>
          <w:szCs w:val="24"/>
          <w:lang w:val="uk-UA"/>
        </w:rPr>
      </w:pPr>
      <w:r>
        <w:rPr>
          <w:sz w:val="32"/>
          <w:szCs w:val="24"/>
          <w:lang w:val="uk-UA"/>
        </w:rPr>
        <w:t>Пояснення математики…</w:t>
      </w:r>
    </w:p>
    <w:p w14:paraId="7CED5A75" w14:textId="06E76173" w:rsidR="00EB59B4" w:rsidRPr="00EE0D1C" w:rsidRDefault="00EB59B4" w:rsidP="00EB59B4">
      <w:pPr>
        <w:ind w:left="360"/>
        <w:rPr>
          <w:b/>
          <w:bCs/>
          <w:sz w:val="40"/>
          <w:szCs w:val="32"/>
        </w:rPr>
      </w:pPr>
      <w:r w:rsidRPr="00EB59B4">
        <w:rPr>
          <w:b/>
          <w:bCs/>
          <w:sz w:val="40"/>
          <w:szCs w:val="32"/>
          <w:lang w:val="uk-UA"/>
        </w:rPr>
        <w:t>2.</w:t>
      </w:r>
      <w:r>
        <w:rPr>
          <w:b/>
          <w:bCs/>
          <w:sz w:val="40"/>
          <w:szCs w:val="32"/>
          <w:lang w:val="uk-UA"/>
        </w:rPr>
        <w:t>1 Обчислення передбачення значень функції</w:t>
      </w:r>
      <w:r w:rsidRPr="008737D3">
        <w:rPr>
          <w:b/>
          <w:bCs/>
          <w:sz w:val="40"/>
          <w:szCs w:val="32"/>
          <w:lang w:val="uk-UA"/>
        </w:rPr>
        <w:t xml:space="preserve"> </w:t>
      </w:r>
      <w:proofErr w:type="spellStart"/>
      <w:r>
        <w:rPr>
          <w:b/>
          <w:bCs/>
          <w:sz w:val="40"/>
          <w:szCs w:val="32"/>
          <w:lang w:val="uk-UA"/>
        </w:rPr>
        <w:t>Крігінг</w:t>
      </w:r>
      <w:r>
        <w:rPr>
          <w:b/>
          <w:bCs/>
          <w:sz w:val="40"/>
          <w:szCs w:val="32"/>
          <w:lang w:val="uk-UA"/>
        </w:rPr>
        <w:t>ом</w:t>
      </w:r>
      <w:proofErr w:type="spellEnd"/>
    </w:p>
    <w:p w14:paraId="708C3EAC" w14:textId="0CF5DB45" w:rsidR="00EE0D1C" w:rsidRDefault="00EE0D1C" w:rsidP="00EE0D1C">
      <w:pPr>
        <w:ind w:left="360"/>
        <w:rPr>
          <w:b/>
          <w:bCs/>
          <w:sz w:val="40"/>
          <w:szCs w:val="32"/>
          <w:lang w:val="uk-UA"/>
        </w:rPr>
      </w:pPr>
      <w:r>
        <w:rPr>
          <w:b/>
          <w:bCs/>
          <w:sz w:val="40"/>
          <w:szCs w:val="32"/>
          <w:lang w:val="en-US"/>
        </w:rPr>
        <w:t>3</w:t>
      </w:r>
      <w:r w:rsidRPr="00EB59B4">
        <w:rPr>
          <w:b/>
          <w:bCs/>
          <w:sz w:val="40"/>
          <w:szCs w:val="32"/>
          <w:lang w:val="uk-UA"/>
        </w:rPr>
        <w:t>.</w:t>
      </w:r>
      <w:r w:rsidRPr="008737D3">
        <w:rPr>
          <w:b/>
          <w:bCs/>
          <w:sz w:val="40"/>
          <w:szCs w:val="32"/>
          <w:lang w:val="uk-UA"/>
        </w:rPr>
        <w:t xml:space="preserve"> </w:t>
      </w:r>
      <w:r w:rsidR="00C10058">
        <w:rPr>
          <w:b/>
          <w:bCs/>
          <w:sz w:val="40"/>
          <w:szCs w:val="32"/>
          <w:lang w:val="uk-UA"/>
        </w:rPr>
        <w:t xml:space="preserve">Програмна реалізація </w:t>
      </w:r>
    </w:p>
    <w:p w14:paraId="5F54C280" w14:textId="3E6CAA28" w:rsidR="00C10058" w:rsidRDefault="00C10058" w:rsidP="00C10058">
      <w:pPr>
        <w:rPr>
          <w:sz w:val="32"/>
          <w:szCs w:val="24"/>
          <w:lang w:val="uk-UA"/>
        </w:rPr>
      </w:pPr>
      <w:r>
        <w:rPr>
          <w:sz w:val="32"/>
          <w:szCs w:val="24"/>
          <w:lang w:val="uk-UA"/>
        </w:rPr>
        <w:t>Опис програмної реалізації</w:t>
      </w:r>
    </w:p>
    <w:p w14:paraId="19B04188" w14:textId="1AD6115A" w:rsidR="00C10058" w:rsidRPr="00C10058" w:rsidRDefault="00C10058" w:rsidP="00C10058">
      <w:pPr>
        <w:pStyle w:val="ListParagraph"/>
        <w:numPr>
          <w:ilvl w:val="0"/>
          <w:numId w:val="2"/>
        </w:numPr>
        <w:rPr>
          <w:b/>
          <w:bCs/>
          <w:sz w:val="40"/>
          <w:szCs w:val="32"/>
          <w:lang w:val="uk-UA"/>
        </w:rPr>
      </w:pPr>
      <w:r w:rsidRPr="00C10058">
        <w:rPr>
          <w:b/>
          <w:bCs/>
          <w:sz w:val="40"/>
          <w:szCs w:val="32"/>
          <w:lang w:val="uk-UA"/>
        </w:rPr>
        <w:t>Результати числових досліджень</w:t>
      </w:r>
      <w:r w:rsidRPr="00C10058">
        <w:rPr>
          <w:b/>
          <w:bCs/>
          <w:sz w:val="40"/>
          <w:szCs w:val="32"/>
          <w:lang w:val="uk-UA"/>
        </w:rPr>
        <w:t xml:space="preserve"> </w:t>
      </w:r>
    </w:p>
    <w:p w14:paraId="076DD020" w14:textId="6DBE7E62" w:rsidR="00C10058" w:rsidRDefault="00C10058" w:rsidP="00C10058">
      <w:pPr>
        <w:rPr>
          <w:b/>
          <w:bCs/>
          <w:sz w:val="40"/>
          <w:szCs w:val="32"/>
          <w:lang w:val="uk-UA"/>
        </w:rPr>
      </w:pPr>
    </w:p>
    <w:p w14:paraId="40036C23" w14:textId="5E586257" w:rsidR="00C10058" w:rsidRDefault="00C10058">
      <w:pPr>
        <w:spacing w:after="0" w:line="240" w:lineRule="auto"/>
        <w:rPr>
          <w:b/>
          <w:bCs/>
          <w:sz w:val="40"/>
          <w:szCs w:val="32"/>
          <w:lang w:val="uk-UA"/>
        </w:rPr>
      </w:pPr>
      <w:r>
        <w:rPr>
          <w:b/>
          <w:bCs/>
          <w:sz w:val="40"/>
          <w:szCs w:val="32"/>
          <w:lang w:val="uk-UA"/>
        </w:rPr>
        <w:br w:type="page"/>
      </w:r>
    </w:p>
    <w:p w14:paraId="3E29E240" w14:textId="78CC78AF" w:rsidR="00C10058" w:rsidRDefault="00C10058" w:rsidP="00C10058">
      <w:pPr>
        <w:jc w:val="center"/>
        <w:rPr>
          <w:b/>
          <w:bCs/>
          <w:sz w:val="40"/>
          <w:szCs w:val="32"/>
          <w:lang w:val="uk-UA"/>
        </w:rPr>
      </w:pPr>
      <w:r>
        <w:rPr>
          <w:b/>
          <w:bCs/>
          <w:sz w:val="40"/>
          <w:szCs w:val="32"/>
          <w:lang w:val="uk-UA"/>
        </w:rPr>
        <w:lastRenderedPageBreak/>
        <w:t>Висновки</w:t>
      </w:r>
    </w:p>
    <w:p w14:paraId="5F086B36" w14:textId="6105DDA4" w:rsidR="00C10058" w:rsidRDefault="00C10058" w:rsidP="00C10058">
      <w:pPr>
        <w:rPr>
          <w:b/>
          <w:bCs/>
          <w:sz w:val="40"/>
          <w:szCs w:val="32"/>
          <w:lang w:val="uk-UA"/>
        </w:rPr>
      </w:pPr>
    </w:p>
    <w:p w14:paraId="3914D36A" w14:textId="6EFF667E" w:rsidR="00C10058" w:rsidRDefault="00C10058" w:rsidP="00C10058">
      <w:pPr>
        <w:rPr>
          <w:b/>
          <w:bCs/>
          <w:sz w:val="40"/>
          <w:szCs w:val="32"/>
          <w:lang w:val="uk-UA"/>
        </w:rPr>
      </w:pPr>
    </w:p>
    <w:p w14:paraId="570BD992" w14:textId="7CA6A228" w:rsidR="00C10058" w:rsidRDefault="00C10058">
      <w:pPr>
        <w:spacing w:after="0" w:line="240" w:lineRule="auto"/>
        <w:rPr>
          <w:b/>
          <w:bCs/>
          <w:sz w:val="40"/>
          <w:szCs w:val="32"/>
          <w:lang w:val="uk-UA"/>
        </w:rPr>
      </w:pPr>
      <w:r>
        <w:rPr>
          <w:b/>
          <w:bCs/>
          <w:sz w:val="40"/>
          <w:szCs w:val="32"/>
          <w:lang w:val="uk-UA"/>
        </w:rPr>
        <w:br w:type="page"/>
      </w:r>
    </w:p>
    <w:p w14:paraId="05D08F02" w14:textId="7B6B8226" w:rsidR="00C10058" w:rsidRPr="00A57F35" w:rsidRDefault="00C10058" w:rsidP="00C10058">
      <w:pPr>
        <w:jc w:val="center"/>
        <w:rPr>
          <w:b/>
          <w:bCs/>
          <w:sz w:val="40"/>
          <w:szCs w:val="32"/>
          <w:lang w:val="uk-UA"/>
        </w:rPr>
      </w:pPr>
      <w:r>
        <w:rPr>
          <w:b/>
          <w:bCs/>
          <w:sz w:val="40"/>
          <w:szCs w:val="32"/>
          <w:lang w:val="uk-UA"/>
        </w:rPr>
        <w:lastRenderedPageBreak/>
        <w:t>Список використаної літератури</w:t>
      </w:r>
      <w:bookmarkStart w:id="0" w:name="_GoBack"/>
      <w:bookmarkEnd w:id="0"/>
    </w:p>
    <w:p w14:paraId="1FA7DCDB" w14:textId="77777777" w:rsidR="00C10058" w:rsidRPr="00A57F35" w:rsidRDefault="00C10058" w:rsidP="00C10058">
      <w:pPr>
        <w:rPr>
          <w:b/>
          <w:bCs/>
          <w:sz w:val="40"/>
          <w:szCs w:val="32"/>
          <w:lang w:val="uk-UA"/>
        </w:rPr>
      </w:pPr>
    </w:p>
    <w:p w14:paraId="7FC18575" w14:textId="77777777" w:rsidR="00C10058" w:rsidRPr="00C10058" w:rsidRDefault="00C10058" w:rsidP="00C10058">
      <w:pPr>
        <w:rPr>
          <w:b/>
          <w:bCs/>
          <w:sz w:val="40"/>
          <w:szCs w:val="32"/>
          <w:lang w:val="uk-UA"/>
        </w:rPr>
      </w:pPr>
    </w:p>
    <w:p w14:paraId="4EE99D84" w14:textId="77777777" w:rsidR="00C10058" w:rsidRPr="008737D3" w:rsidRDefault="00C10058" w:rsidP="00C10058">
      <w:pPr>
        <w:rPr>
          <w:b/>
          <w:bCs/>
          <w:sz w:val="40"/>
          <w:szCs w:val="32"/>
          <w:lang w:val="uk-UA"/>
        </w:rPr>
      </w:pPr>
    </w:p>
    <w:p w14:paraId="53A60E99" w14:textId="77777777" w:rsidR="00EB59B4" w:rsidRPr="00EE0D1C" w:rsidRDefault="00EB59B4" w:rsidP="00A1082A">
      <w:pPr>
        <w:rPr>
          <w:sz w:val="32"/>
          <w:szCs w:val="24"/>
        </w:rPr>
      </w:pPr>
    </w:p>
    <w:p w14:paraId="4471CFA5" w14:textId="77777777" w:rsidR="00EB59B4" w:rsidRPr="00EB59B4" w:rsidRDefault="00EB59B4" w:rsidP="00A1082A">
      <w:pPr>
        <w:rPr>
          <w:sz w:val="32"/>
          <w:szCs w:val="24"/>
          <w:lang w:val="uk-UA"/>
        </w:rPr>
      </w:pPr>
    </w:p>
    <w:sectPr w:rsidR="00EB59B4" w:rsidRPr="00EB59B4" w:rsidSect="00A57F35">
      <w:pgSz w:w="11906" w:h="16838"/>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4315F"/>
    <w:multiLevelType w:val="hybridMultilevel"/>
    <w:tmpl w:val="2F14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E5998"/>
    <w:multiLevelType w:val="hybridMultilevel"/>
    <w:tmpl w:val="0EDC7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6742D"/>
    <w:multiLevelType w:val="hybridMultilevel"/>
    <w:tmpl w:val="2F14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7F"/>
    <w:rsid w:val="00081680"/>
    <w:rsid w:val="000C46A2"/>
    <w:rsid w:val="00104C5E"/>
    <w:rsid w:val="00134068"/>
    <w:rsid w:val="00264FB9"/>
    <w:rsid w:val="0046568A"/>
    <w:rsid w:val="005E43C5"/>
    <w:rsid w:val="007763C2"/>
    <w:rsid w:val="008235E3"/>
    <w:rsid w:val="008737D3"/>
    <w:rsid w:val="008E176D"/>
    <w:rsid w:val="00A1082A"/>
    <w:rsid w:val="00A210FD"/>
    <w:rsid w:val="00A57F35"/>
    <w:rsid w:val="00A857FB"/>
    <w:rsid w:val="00B34B87"/>
    <w:rsid w:val="00C10058"/>
    <w:rsid w:val="00C30221"/>
    <w:rsid w:val="00C7101F"/>
    <w:rsid w:val="00CD2234"/>
    <w:rsid w:val="00CE2452"/>
    <w:rsid w:val="00D01E72"/>
    <w:rsid w:val="00D93C9D"/>
    <w:rsid w:val="00E24B41"/>
    <w:rsid w:val="00E8377F"/>
    <w:rsid w:val="00EB59B4"/>
    <w:rsid w:val="00EE0D1C"/>
    <w:rsid w:val="00F22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58D"/>
  <w15:docId w15:val="{D023F354-B433-9941-AC46-91E6668D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1F"/>
    <w:pPr>
      <w:spacing w:after="200" w:line="276" w:lineRule="auto"/>
    </w:pPr>
    <w:rPr>
      <w:rFonts w:ascii="Times New Roman" w:eastAsia="Calibri" w:hAnsi="Times New Roman" w:cs="Times New Roman"/>
      <w:sz w:val="28"/>
      <w:szCs w:val="22"/>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21"/>
    <w:pPr>
      <w:ind w:left="720"/>
      <w:contextualSpacing/>
    </w:pPr>
  </w:style>
  <w:style w:type="paragraph" w:styleId="BalloonText">
    <w:name w:val="Balloon Text"/>
    <w:basedOn w:val="Normal"/>
    <w:link w:val="BalloonTextChar"/>
    <w:uiPriority w:val="99"/>
    <w:semiHidden/>
    <w:unhideWhenUsed/>
    <w:rsid w:val="00C3022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30221"/>
    <w:rPr>
      <w:rFonts w:ascii="Times New Roman" w:eastAsia="Calibri" w:hAnsi="Times New Roman" w:cs="Times New Roman"/>
      <w:sz w:val="18"/>
      <w:szCs w:val="18"/>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Danylo Labenskyi</cp:lastModifiedBy>
  <cp:revision>13</cp:revision>
  <dcterms:created xsi:type="dcterms:W3CDTF">2019-05-28T17:34:00Z</dcterms:created>
  <dcterms:modified xsi:type="dcterms:W3CDTF">2019-05-29T06:18:00Z</dcterms:modified>
</cp:coreProperties>
</file>