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541" w:rsidRPr="00E358BC" w:rsidRDefault="00532932" w:rsidP="00532932">
      <w:pPr>
        <w:jc w:val="center"/>
        <w:rPr>
          <w:b/>
          <w:u w:val="single"/>
        </w:rPr>
      </w:pPr>
      <w:r w:rsidRPr="00E358BC">
        <w:rPr>
          <w:b/>
          <w:u w:val="single"/>
        </w:rPr>
        <w:t>ALGORITMOS DE ORDENAMIENTO</w:t>
      </w:r>
    </w:p>
    <w:p w:rsidR="00532932" w:rsidRDefault="00532932" w:rsidP="00532932">
      <w:pPr>
        <w:jc w:val="center"/>
      </w:pPr>
    </w:p>
    <w:p w:rsidR="00532932" w:rsidRDefault="00532932" w:rsidP="00532932">
      <w:pPr>
        <w:jc w:val="center"/>
      </w:pPr>
    </w:p>
    <w:p w:rsidR="00532932" w:rsidRPr="00E358BC" w:rsidRDefault="00532932" w:rsidP="00532932">
      <w:pPr>
        <w:pStyle w:val="Prrafodelista"/>
        <w:numPr>
          <w:ilvl w:val="0"/>
          <w:numId w:val="1"/>
        </w:numPr>
        <w:rPr>
          <w:b/>
          <w:u w:val="single"/>
        </w:rPr>
      </w:pPr>
      <w:r w:rsidRPr="00E358BC">
        <w:rPr>
          <w:b/>
          <w:u w:val="single"/>
        </w:rPr>
        <w:t>BURBUJA</w:t>
      </w:r>
    </w:p>
    <w:p w:rsidR="00532932" w:rsidRDefault="00532932" w:rsidP="00532932">
      <w:pPr>
        <w:ind w:left="360"/>
      </w:pPr>
    </w:p>
    <w:p w:rsidR="00532932" w:rsidRDefault="00532932" w:rsidP="00532932">
      <w:pPr>
        <w:ind w:left="36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La </w:t>
      </w:r>
      <w:r>
        <w:rPr>
          <w:rFonts w:ascii="Arial" w:hAnsi="Arial" w:cs="Arial"/>
          <w:b/>
          <w:bCs/>
          <w:color w:val="222222"/>
          <w:sz w:val="21"/>
          <w:szCs w:val="21"/>
          <w:shd w:val="clear" w:color="auto" w:fill="FFFFFF"/>
        </w:rPr>
        <w:t>Ordenación de burbuja</w:t>
      </w:r>
      <w:r>
        <w:rPr>
          <w:rFonts w:ascii="Arial" w:hAnsi="Arial" w:cs="Arial"/>
          <w:color w:val="222222"/>
          <w:sz w:val="21"/>
          <w:szCs w:val="21"/>
          <w:shd w:val="clear" w:color="auto" w:fill="FFFFFF"/>
        </w:rPr>
        <w:t> es un sencillo </w:t>
      </w:r>
      <w:hyperlink r:id="rId5" w:tooltip="Algoritmo de ordenamiento" w:history="1">
        <w:r w:rsidRPr="00E358BC">
          <w:rPr>
            <w:rStyle w:val="Hipervnculo"/>
            <w:rFonts w:ascii="Arial" w:hAnsi="Arial" w:cs="Arial"/>
            <w:color w:val="000000" w:themeColor="text1"/>
            <w:sz w:val="21"/>
            <w:szCs w:val="21"/>
            <w:u w:val="none"/>
            <w:shd w:val="clear" w:color="auto" w:fill="FFFFFF"/>
          </w:rPr>
          <w:t>algoritmo de ordenamiento</w:t>
        </w:r>
      </w:hyperlink>
      <w:r>
        <w:rPr>
          <w:rFonts w:ascii="Arial" w:hAnsi="Arial" w:cs="Arial"/>
          <w:color w:val="222222"/>
          <w:sz w:val="21"/>
          <w:szCs w:val="21"/>
          <w:shd w:val="clear" w:color="auto" w:fill="FFFFFF"/>
        </w:rPr>
        <w:t>.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 Este </w:t>
      </w:r>
      <w:hyperlink r:id="rId6" w:tooltip="Algoritmo" w:history="1">
        <w:r w:rsidRPr="00E358BC">
          <w:rPr>
            <w:rStyle w:val="Hipervnculo"/>
            <w:rFonts w:ascii="Arial" w:hAnsi="Arial" w:cs="Arial"/>
            <w:color w:val="000000" w:themeColor="text1"/>
            <w:sz w:val="21"/>
            <w:szCs w:val="21"/>
            <w:u w:val="none"/>
            <w:shd w:val="clear" w:color="auto" w:fill="FFFFFF"/>
          </w:rPr>
          <w:t>algoritmo</w:t>
        </w:r>
      </w:hyperlink>
      <w:r>
        <w:rPr>
          <w:rFonts w:ascii="Arial" w:hAnsi="Arial" w:cs="Arial"/>
          <w:color w:val="222222"/>
          <w:sz w:val="21"/>
          <w:szCs w:val="21"/>
          <w:shd w:val="clear" w:color="auto" w:fill="FFFFFF"/>
        </w:rPr>
        <w:t> obtiene su nombre de la forma con la que suben por la lista los elementos durante los intercambios, como si fueran pequeñas "burbujas". También es conocido como el </w:t>
      </w:r>
      <w:r>
        <w:rPr>
          <w:rFonts w:ascii="Arial" w:hAnsi="Arial" w:cs="Arial"/>
          <w:b/>
          <w:bCs/>
          <w:color w:val="222222"/>
          <w:sz w:val="21"/>
          <w:szCs w:val="21"/>
          <w:shd w:val="clear" w:color="auto" w:fill="FFFFFF"/>
        </w:rPr>
        <w:t>método del intercambio directo</w:t>
      </w:r>
      <w:r>
        <w:rPr>
          <w:rFonts w:ascii="Arial" w:hAnsi="Arial" w:cs="Arial"/>
          <w:color w:val="222222"/>
          <w:sz w:val="21"/>
          <w:szCs w:val="21"/>
          <w:shd w:val="clear" w:color="auto" w:fill="FFFFFF"/>
        </w:rPr>
        <w:t>. Dado que solo usa comparaciones para operar elementos, se lo considera un algoritmo de comparación, siendo uno de los más sencillo de implementar.</w:t>
      </w:r>
    </w:p>
    <w:p w:rsidR="00532932" w:rsidRDefault="00532932" w:rsidP="00532932">
      <w:pPr>
        <w:ind w:left="360"/>
        <w:jc w:val="both"/>
        <w:rPr>
          <w:rFonts w:ascii="Arial" w:hAnsi="Arial" w:cs="Arial"/>
          <w:color w:val="222222"/>
          <w:sz w:val="21"/>
          <w:szCs w:val="21"/>
          <w:shd w:val="clear" w:color="auto" w:fill="FFFFFF"/>
        </w:rPr>
      </w:pPr>
    </w:p>
    <w:p w:rsidR="00532932" w:rsidRDefault="00536A1F" w:rsidP="00532932">
      <w:pPr>
        <w:ind w:left="360"/>
        <w:jc w:val="both"/>
      </w:pPr>
      <w:r>
        <w:rPr>
          <w:noProof/>
          <w:lang w:eastAsia="es-CO"/>
        </w:rPr>
        <w:drawing>
          <wp:inline distT="0" distB="0" distL="0" distR="0">
            <wp:extent cx="5610225" cy="25812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581275"/>
                    </a:xfrm>
                    <a:prstGeom prst="rect">
                      <a:avLst/>
                    </a:prstGeom>
                    <a:noFill/>
                    <a:ln>
                      <a:noFill/>
                    </a:ln>
                  </pic:spPr>
                </pic:pic>
              </a:graphicData>
            </a:graphic>
          </wp:inline>
        </w:drawing>
      </w:r>
    </w:p>
    <w:p w:rsidR="00536A1F" w:rsidRDefault="00536A1F" w:rsidP="00532932">
      <w:pPr>
        <w:ind w:left="360"/>
        <w:jc w:val="both"/>
      </w:pPr>
    </w:p>
    <w:p w:rsidR="00536A1F" w:rsidRDefault="00536A1F" w:rsidP="00532932">
      <w:pPr>
        <w:ind w:left="360"/>
        <w:jc w:val="both"/>
      </w:pPr>
    </w:p>
    <w:p w:rsidR="00536A1F" w:rsidRDefault="00536A1F" w:rsidP="00532932">
      <w:pPr>
        <w:ind w:left="360"/>
        <w:jc w:val="both"/>
      </w:pPr>
    </w:p>
    <w:p w:rsidR="00536A1F" w:rsidRDefault="00536A1F" w:rsidP="00532932">
      <w:pPr>
        <w:ind w:left="360"/>
        <w:jc w:val="both"/>
      </w:pPr>
    </w:p>
    <w:p w:rsidR="00536A1F" w:rsidRDefault="00536A1F" w:rsidP="00532932">
      <w:pPr>
        <w:ind w:left="360"/>
        <w:jc w:val="both"/>
      </w:pPr>
    </w:p>
    <w:p w:rsidR="00536A1F" w:rsidRDefault="00536A1F" w:rsidP="00532932">
      <w:pPr>
        <w:ind w:left="360"/>
        <w:jc w:val="both"/>
      </w:pPr>
    </w:p>
    <w:p w:rsidR="00536A1F" w:rsidRDefault="00536A1F" w:rsidP="00532932">
      <w:pPr>
        <w:ind w:left="360"/>
        <w:jc w:val="both"/>
      </w:pPr>
    </w:p>
    <w:p w:rsidR="00536A1F" w:rsidRDefault="00536A1F" w:rsidP="00532932">
      <w:pPr>
        <w:ind w:left="360"/>
        <w:jc w:val="both"/>
      </w:pPr>
    </w:p>
    <w:p w:rsidR="00536A1F" w:rsidRPr="00E358BC" w:rsidRDefault="00536A1F" w:rsidP="00536A1F">
      <w:pPr>
        <w:pStyle w:val="Prrafodelista"/>
        <w:numPr>
          <w:ilvl w:val="0"/>
          <w:numId w:val="1"/>
        </w:numPr>
        <w:rPr>
          <w:b/>
          <w:u w:val="single"/>
        </w:rPr>
      </w:pPr>
      <w:r w:rsidRPr="00E358BC">
        <w:rPr>
          <w:b/>
          <w:u w:val="single"/>
        </w:rPr>
        <w:lastRenderedPageBreak/>
        <w:t>INSERCION</w:t>
      </w:r>
    </w:p>
    <w:p w:rsidR="00536A1F" w:rsidRDefault="00536A1F" w:rsidP="00536A1F">
      <w:pPr>
        <w:pStyle w:val="NormalWeb"/>
        <w:shd w:val="clear" w:color="auto" w:fill="FFFFFF"/>
        <w:spacing w:before="120" w:beforeAutospacing="0" w:after="120" w:afterAutospacing="0"/>
        <w:ind w:left="720"/>
        <w:jc w:val="both"/>
        <w:rPr>
          <w:rFonts w:ascii="Arial" w:hAnsi="Arial" w:cs="Arial"/>
          <w:color w:val="222222"/>
          <w:sz w:val="21"/>
          <w:szCs w:val="21"/>
        </w:rPr>
      </w:pPr>
      <w:r>
        <w:rPr>
          <w:rFonts w:ascii="Arial" w:hAnsi="Arial" w:cs="Arial"/>
          <w:color w:val="222222"/>
          <w:sz w:val="21"/>
          <w:szCs w:val="21"/>
        </w:rPr>
        <w:t>El </w:t>
      </w:r>
      <w:r>
        <w:rPr>
          <w:rFonts w:ascii="Arial" w:hAnsi="Arial" w:cs="Arial"/>
          <w:b/>
          <w:bCs/>
          <w:color w:val="222222"/>
          <w:sz w:val="21"/>
          <w:szCs w:val="21"/>
        </w:rPr>
        <w:t>ordenamiento por inserción</w:t>
      </w:r>
      <w:r w:rsidR="00E358BC">
        <w:rPr>
          <w:rFonts w:ascii="Arial" w:hAnsi="Arial" w:cs="Arial"/>
          <w:color w:val="222222"/>
          <w:sz w:val="21"/>
          <w:szCs w:val="21"/>
        </w:rPr>
        <w:t> </w:t>
      </w:r>
      <w:r>
        <w:rPr>
          <w:rFonts w:ascii="Arial" w:hAnsi="Arial" w:cs="Arial"/>
          <w:color w:val="222222"/>
          <w:sz w:val="21"/>
          <w:szCs w:val="21"/>
        </w:rPr>
        <w:t>es una manera muy natural de ordenar para un ser humano, y puede usarse fácilmente para ordenar un mazo de cartas numeradas en forma arbitraria. Requiere </w:t>
      </w:r>
      <w:r>
        <w:rPr>
          <w:rFonts w:ascii="Arial" w:hAnsi="Arial" w:cs="Arial"/>
          <w:b/>
          <w:bCs/>
          <w:color w:val="222222"/>
          <w:sz w:val="21"/>
          <w:szCs w:val="21"/>
        </w:rPr>
        <w:t>O(n²)</w:t>
      </w:r>
      <w:r>
        <w:rPr>
          <w:rFonts w:ascii="Arial" w:hAnsi="Arial" w:cs="Arial"/>
          <w:color w:val="222222"/>
          <w:sz w:val="21"/>
          <w:szCs w:val="21"/>
        </w:rPr>
        <w:t> operaciones para ordenar una lista de </w:t>
      </w:r>
      <w:r>
        <w:rPr>
          <w:rFonts w:ascii="Arial" w:hAnsi="Arial" w:cs="Arial"/>
          <w:b/>
          <w:bCs/>
          <w:color w:val="222222"/>
          <w:sz w:val="21"/>
          <w:szCs w:val="21"/>
        </w:rPr>
        <w:t>n</w:t>
      </w:r>
      <w:r w:rsidR="00E358BC">
        <w:rPr>
          <w:rFonts w:ascii="Arial" w:hAnsi="Arial" w:cs="Arial"/>
          <w:b/>
          <w:bCs/>
          <w:color w:val="222222"/>
          <w:sz w:val="21"/>
          <w:szCs w:val="21"/>
        </w:rPr>
        <w:t xml:space="preserve"> </w:t>
      </w:r>
      <w:r>
        <w:rPr>
          <w:rFonts w:ascii="Arial" w:hAnsi="Arial" w:cs="Arial"/>
          <w:color w:val="222222"/>
          <w:sz w:val="21"/>
          <w:szCs w:val="21"/>
        </w:rPr>
        <w:t>elementos.</w:t>
      </w:r>
    </w:p>
    <w:p w:rsidR="00E358BC" w:rsidRDefault="00536A1F" w:rsidP="00536A1F">
      <w:pPr>
        <w:pStyle w:val="NormalWeb"/>
        <w:shd w:val="clear" w:color="auto" w:fill="FFFFFF"/>
        <w:spacing w:before="120" w:beforeAutospacing="0" w:after="120" w:afterAutospacing="0"/>
        <w:ind w:left="720"/>
        <w:jc w:val="both"/>
        <w:rPr>
          <w:rFonts w:ascii="Arial" w:hAnsi="Arial" w:cs="Arial"/>
          <w:color w:val="222222"/>
          <w:sz w:val="21"/>
          <w:szCs w:val="21"/>
        </w:rPr>
      </w:pPr>
      <w:r>
        <w:rPr>
          <w:rFonts w:ascii="Arial" w:hAnsi="Arial" w:cs="Arial"/>
          <w:color w:val="222222"/>
          <w:sz w:val="21"/>
          <w:szCs w:val="21"/>
        </w:rPr>
        <w:t>Inicialmente se tiene un solo elemento, que obviamente es un conjunto ordenado. Después, cuando hay </w:t>
      </w:r>
      <w:r>
        <w:rPr>
          <w:rFonts w:ascii="Arial" w:hAnsi="Arial" w:cs="Arial"/>
          <w:b/>
          <w:bCs/>
          <w:i/>
          <w:iCs/>
          <w:color w:val="222222"/>
          <w:sz w:val="21"/>
          <w:szCs w:val="21"/>
        </w:rPr>
        <w:t>k</w:t>
      </w:r>
      <w:r>
        <w:rPr>
          <w:rFonts w:ascii="Arial" w:hAnsi="Arial" w:cs="Arial"/>
          <w:color w:val="222222"/>
          <w:sz w:val="21"/>
          <w:szCs w:val="21"/>
        </w:rPr>
        <w:t> elementos ordenados de menor a mayor, se toma el elemento </w:t>
      </w:r>
      <w:r>
        <w:rPr>
          <w:rFonts w:ascii="Arial" w:hAnsi="Arial" w:cs="Arial"/>
          <w:b/>
          <w:bCs/>
          <w:i/>
          <w:iCs/>
          <w:color w:val="222222"/>
          <w:sz w:val="21"/>
          <w:szCs w:val="21"/>
        </w:rPr>
        <w:t>k+1</w:t>
      </w:r>
      <w:r>
        <w:rPr>
          <w:rFonts w:ascii="Arial" w:hAnsi="Arial" w:cs="Arial"/>
          <w:color w:val="222222"/>
          <w:sz w:val="21"/>
          <w:szCs w:val="21"/>
        </w:rPr>
        <w:t> 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w:t>
      </w:r>
      <w:r>
        <w:rPr>
          <w:rFonts w:ascii="Arial" w:hAnsi="Arial" w:cs="Arial"/>
          <w:i/>
          <w:iCs/>
          <w:color w:val="222222"/>
          <w:sz w:val="21"/>
          <w:szCs w:val="21"/>
        </w:rPr>
        <w:t>inserta</w:t>
      </w:r>
      <w:r>
        <w:rPr>
          <w:rFonts w:ascii="Arial" w:hAnsi="Arial" w:cs="Arial"/>
          <w:color w:val="222222"/>
          <w:sz w:val="21"/>
          <w:szCs w:val="21"/>
        </w:rPr>
        <w:t> el elemento </w:t>
      </w:r>
      <w:r>
        <w:rPr>
          <w:rFonts w:ascii="Arial" w:hAnsi="Arial" w:cs="Arial"/>
          <w:b/>
          <w:bCs/>
          <w:i/>
          <w:iCs/>
          <w:color w:val="222222"/>
          <w:sz w:val="21"/>
          <w:szCs w:val="21"/>
        </w:rPr>
        <w:t>k+1</w:t>
      </w:r>
      <w:r>
        <w:rPr>
          <w:rFonts w:ascii="Arial" w:hAnsi="Arial" w:cs="Arial"/>
          <w:color w:val="222222"/>
          <w:sz w:val="21"/>
          <w:szCs w:val="21"/>
        </w:rPr>
        <w:t> debiendo desplazarse los demás elementos.</w:t>
      </w: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536A1F" w:rsidRDefault="00536A1F" w:rsidP="00536A1F">
      <w:pPr>
        <w:pStyle w:val="NormalWeb"/>
        <w:shd w:val="clear" w:color="auto" w:fill="FFFFFF"/>
        <w:spacing w:before="120" w:beforeAutospacing="0" w:after="120" w:afterAutospacing="0"/>
        <w:ind w:left="720"/>
        <w:jc w:val="both"/>
        <w:rPr>
          <w:rFonts w:ascii="Arial" w:hAnsi="Arial" w:cs="Arial"/>
          <w:color w:val="222222"/>
          <w:sz w:val="21"/>
          <w:szCs w:val="21"/>
        </w:rPr>
      </w:pPr>
      <w:r>
        <w:rPr>
          <w:rFonts w:ascii="Arial" w:hAnsi="Arial" w:cs="Arial"/>
          <w:noProof/>
          <w:color w:val="222222"/>
          <w:sz w:val="21"/>
          <w:szCs w:val="21"/>
        </w:rPr>
        <w:drawing>
          <wp:inline distT="0" distB="0" distL="0" distR="0">
            <wp:extent cx="5612130" cy="3428365"/>
            <wp:effectExtent l="0" t="0" r="762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todos-de-ordenamiento-parte-1-5-728.jpg"/>
                    <pic:cNvPicPr/>
                  </pic:nvPicPr>
                  <pic:blipFill>
                    <a:blip r:embed="rId8">
                      <a:extLst>
                        <a:ext uri="{28A0092B-C50C-407E-A947-70E740481C1C}">
                          <a14:useLocalDpi xmlns:a14="http://schemas.microsoft.com/office/drawing/2010/main" val="0"/>
                        </a:ext>
                      </a:extLst>
                    </a:blip>
                    <a:stretch>
                      <a:fillRect/>
                    </a:stretch>
                  </pic:blipFill>
                  <pic:spPr>
                    <a:xfrm>
                      <a:off x="0" y="0"/>
                      <a:ext cx="5612130" cy="3428365"/>
                    </a:xfrm>
                    <a:prstGeom prst="rect">
                      <a:avLst/>
                    </a:prstGeom>
                  </pic:spPr>
                </pic:pic>
              </a:graphicData>
            </a:graphic>
          </wp:inline>
        </w:drawing>
      </w: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536A1F">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Pr="00E358BC" w:rsidRDefault="00E358BC" w:rsidP="00E358BC">
      <w:pPr>
        <w:pStyle w:val="NormalWeb"/>
        <w:numPr>
          <w:ilvl w:val="0"/>
          <w:numId w:val="1"/>
        </w:numPr>
        <w:shd w:val="clear" w:color="auto" w:fill="FFFFFF"/>
        <w:spacing w:before="120" w:beforeAutospacing="0" w:after="120" w:afterAutospacing="0"/>
        <w:jc w:val="both"/>
        <w:rPr>
          <w:rFonts w:ascii="Arial" w:hAnsi="Arial" w:cs="Arial"/>
          <w:b/>
          <w:color w:val="222222"/>
          <w:sz w:val="21"/>
          <w:szCs w:val="21"/>
          <w:u w:val="single"/>
        </w:rPr>
      </w:pPr>
      <w:r w:rsidRPr="00E358BC">
        <w:rPr>
          <w:rFonts w:ascii="Arial" w:hAnsi="Arial" w:cs="Arial"/>
          <w:b/>
          <w:color w:val="222222"/>
          <w:sz w:val="21"/>
          <w:szCs w:val="21"/>
          <w:u w:val="single"/>
        </w:rPr>
        <w:lastRenderedPageBreak/>
        <w:t>QUICKSORT</w:t>
      </w:r>
    </w:p>
    <w:p w:rsidR="00E358BC" w:rsidRDefault="00E358BC" w:rsidP="00E358BC">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E358BC">
      <w:pPr>
        <w:pStyle w:val="NormalWeb"/>
        <w:shd w:val="clear" w:color="auto" w:fill="FFFFFF"/>
        <w:spacing w:before="120" w:beforeAutospacing="0" w:after="120" w:afterAutospacing="0"/>
        <w:ind w:left="72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El </w:t>
      </w:r>
      <w:r>
        <w:rPr>
          <w:rFonts w:ascii="Arial" w:hAnsi="Arial" w:cs="Arial"/>
          <w:b/>
          <w:bCs/>
          <w:color w:val="222222"/>
          <w:sz w:val="21"/>
          <w:szCs w:val="21"/>
          <w:shd w:val="clear" w:color="auto" w:fill="FFFFFF"/>
        </w:rPr>
        <w:t>ordenamiento rápido</w:t>
      </w:r>
      <w:r>
        <w:rPr>
          <w:rFonts w:ascii="Arial" w:hAnsi="Arial" w:cs="Arial"/>
          <w:color w:val="222222"/>
          <w:sz w:val="21"/>
          <w:szCs w:val="21"/>
          <w:shd w:val="clear" w:color="auto" w:fill="FFFFFF"/>
        </w:rPr>
        <w:t> es un algoritmo creado por el científico británico en computación </w:t>
      </w:r>
      <w:r>
        <w:t xml:space="preserve">C.A.R </w:t>
      </w:r>
      <w:proofErr w:type="spellStart"/>
      <w:r>
        <w:t>Hoare</w:t>
      </w:r>
      <w:proofErr w:type="spellEnd"/>
      <w:r>
        <w:rPr>
          <w:rFonts w:ascii="Arial" w:hAnsi="Arial" w:cs="Arial"/>
          <w:color w:val="222222"/>
          <w:sz w:val="21"/>
          <w:szCs w:val="21"/>
          <w:shd w:val="clear" w:color="auto" w:fill="FFFFFF"/>
        </w:rPr>
        <w:t xml:space="preserve"> basado en la técnica de</w:t>
      </w:r>
      <w:r>
        <w:t xml:space="preserve"> divide y vencerás</w:t>
      </w:r>
      <w:r>
        <w:rPr>
          <w:rFonts w:ascii="Arial" w:hAnsi="Arial" w:cs="Arial"/>
          <w:color w:val="222222"/>
          <w:sz w:val="21"/>
          <w:szCs w:val="21"/>
          <w:shd w:val="clear" w:color="auto" w:fill="FFFFFF"/>
        </w:rPr>
        <w:t xml:space="preserve"> que permite, en promedio, ordenar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elementos en un tiempo proporcional a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log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w:t>
      </w:r>
    </w:p>
    <w:p w:rsidR="00E358BC" w:rsidRDefault="00E358BC" w:rsidP="00E358BC">
      <w:pPr>
        <w:pStyle w:val="NormalWeb"/>
        <w:shd w:val="clear" w:color="auto" w:fill="FFFFFF"/>
        <w:spacing w:before="120" w:beforeAutospacing="0" w:after="120" w:afterAutospacing="0"/>
        <w:ind w:left="720"/>
        <w:jc w:val="both"/>
        <w:rPr>
          <w:rFonts w:ascii="Arial" w:hAnsi="Arial" w:cs="Arial"/>
          <w:color w:val="222222"/>
          <w:sz w:val="21"/>
          <w:szCs w:val="21"/>
          <w:shd w:val="clear" w:color="auto" w:fill="FFFFFF"/>
        </w:rPr>
      </w:pPr>
    </w:p>
    <w:p w:rsidR="00E358BC" w:rsidRPr="00E358BC" w:rsidRDefault="00E358BC" w:rsidP="00E358BC">
      <w:pPr>
        <w:shd w:val="clear" w:color="auto" w:fill="FFFFFF"/>
        <w:spacing w:before="120" w:after="120" w:line="240" w:lineRule="auto"/>
        <w:rPr>
          <w:rFonts w:ascii="Arial" w:eastAsia="Times New Roman" w:hAnsi="Arial" w:cs="Arial"/>
          <w:color w:val="222222"/>
          <w:sz w:val="21"/>
          <w:szCs w:val="21"/>
          <w:lang w:eastAsia="es-CO"/>
        </w:rPr>
      </w:pPr>
      <w:r w:rsidRPr="00E358BC">
        <w:rPr>
          <w:rFonts w:ascii="Arial" w:eastAsia="Times New Roman" w:hAnsi="Arial" w:cs="Arial"/>
          <w:color w:val="222222"/>
          <w:sz w:val="21"/>
          <w:szCs w:val="21"/>
          <w:lang w:eastAsia="es-CO"/>
        </w:rPr>
        <w:t>El algoritmo trabaja de la siguiente forma:</w:t>
      </w:r>
    </w:p>
    <w:p w:rsidR="00E358BC" w:rsidRPr="00E358BC" w:rsidRDefault="00E358BC" w:rsidP="00E358BC">
      <w:pPr>
        <w:pStyle w:val="Prrafodelista"/>
        <w:numPr>
          <w:ilvl w:val="0"/>
          <w:numId w:val="3"/>
        </w:numPr>
        <w:shd w:val="clear" w:color="auto" w:fill="FFFFFF"/>
        <w:spacing w:before="100" w:beforeAutospacing="1" w:after="24" w:line="240" w:lineRule="auto"/>
        <w:jc w:val="both"/>
        <w:rPr>
          <w:rFonts w:ascii="Arial" w:eastAsia="Times New Roman" w:hAnsi="Arial" w:cs="Arial"/>
          <w:color w:val="222222"/>
          <w:sz w:val="21"/>
          <w:szCs w:val="21"/>
          <w:lang w:eastAsia="es-CO"/>
        </w:rPr>
      </w:pPr>
      <w:r w:rsidRPr="00E358BC">
        <w:rPr>
          <w:rFonts w:ascii="Arial" w:eastAsia="Times New Roman" w:hAnsi="Arial" w:cs="Arial"/>
          <w:color w:val="222222"/>
          <w:sz w:val="21"/>
          <w:szCs w:val="21"/>
          <w:lang w:eastAsia="es-CO"/>
        </w:rPr>
        <w:t>Elegir un elemento de la lista de elementos a ordenar, al que llamaremos </w:t>
      </w:r>
      <w:r w:rsidRPr="00E358BC">
        <w:rPr>
          <w:rFonts w:ascii="Arial" w:eastAsia="Times New Roman" w:hAnsi="Arial" w:cs="Arial"/>
          <w:b/>
          <w:bCs/>
          <w:color w:val="222222"/>
          <w:sz w:val="21"/>
          <w:szCs w:val="21"/>
          <w:lang w:eastAsia="es-CO"/>
        </w:rPr>
        <w:t>pivote</w:t>
      </w:r>
      <w:r w:rsidRPr="00E358BC">
        <w:rPr>
          <w:rFonts w:ascii="Arial" w:eastAsia="Times New Roman" w:hAnsi="Arial" w:cs="Arial"/>
          <w:color w:val="222222"/>
          <w:sz w:val="21"/>
          <w:szCs w:val="21"/>
          <w:lang w:eastAsia="es-CO"/>
        </w:rPr>
        <w:t>.</w:t>
      </w:r>
    </w:p>
    <w:p w:rsidR="00E358BC" w:rsidRPr="00E358BC" w:rsidRDefault="00E358BC" w:rsidP="00E358BC">
      <w:pPr>
        <w:pStyle w:val="Prrafodelista"/>
        <w:numPr>
          <w:ilvl w:val="0"/>
          <w:numId w:val="3"/>
        </w:numPr>
        <w:shd w:val="clear" w:color="auto" w:fill="FFFFFF"/>
        <w:spacing w:before="100" w:beforeAutospacing="1" w:after="24" w:line="240" w:lineRule="auto"/>
        <w:jc w:val="both"/>
        <w:rPr>
          <w:rFonts w:ascii="Arial" w:eastAsia="Times New Roman" w:hAnsi="Arial" w:cs="Arial"/>
          <w:color w:val="222222"/>
          <w:sz w:val="21"/>
          <w:szCs w:val="21"/>
          <w:lang w:eastAsia="es-CO"/>
        </w:rPr>
      </w:pPr>
      <w:r w:rsidRPr="00E358BC">
        <w:rPr>
          <w:rFonts w:ascii="Arial" w:eastAsia="Times New Roman" w:hAnsi="Arial" w:cs="Arial"/>
          <w:color w:val="222222"/>
          <w:sz w:val="21"/>
          <w:szCs w:val="21"/>
          <w:lang w:eastAsia="es-CO"/>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rsidR="00E358BC" w:rsidRPr="00E358BC" w:rsidRDefault="00E358BC" w:rsidP="00E358BC">
      <w:pPr>
        <w:pStyle w:val="Prrafodelista"/>
        <w:numPr>
          <w:ilvl w:val="0"/>
          <w:numId w:val="3"/>
        </w:numPr>
        <w:shd w:val="clear" w:color="auto" w:fill="FFFFFF"/>
        <w:spacing w:before="100" w:beforeAutospacing="1" w:after="24" w:line="240" w:lineRule="auto"/>
        <w:jc w:val="both"/>
        <w:rPr>
          <w:rFonts w:ascii="Arial" w:eastAsia="Times New Roman" w:hAnsi="Arial" w:cs="Arial"/>
          <w:color w:val="222222"/>
          <w:sz w:val="21"/>
          <w:szCs w:val="21"/>
          <w:lang w:eastAsia="es-CO"/>
        </w:rPr>
      </w:pPr>
      <w:r w:rsidRPr="00E358BC">
        <w:rPr>
          <w:rFonts w:ascii="Arial" w:eastAsia="Times New Roman" w:hAnsi="Arial" w:cs="Arial"/>
          <w:color w:val="222222"/>
          <w:sz w:val="21"/>
          <w:szCs w:val="21"/>
          <w:lang w:eastAsia="es-CO"/>
        </w:rPr>
        <w:t xml:space="preserve">La lista queda separada en dos </w:t>
      </w:r>
      <w:proofErr w:type="spellStart"/>
      <w:r w:rsidRPr="00E358BC">
        <w:rPr>
          <w:rFonts w:ascii="Arial" w:eastAsia="Times New Roman" w:hAnsi="Arial" w:cs="Arial"/>
          <w:color w:val="222222"/>
          <w:sz w:val="21"/>
          <w:szCs w:val="21"/>
          <w:lang w:eastAsia="es-CO"/>
        </w:rPr>
        <w:t>sublistas</w:t>
      </w:r>
      <w:proofErr w:type="spellEnd"/>
      <w:r w:rsidRPr="00E358BC">
        <w:rPr>
          <w:rFonts w:ascii="Arial" w:eastAsia="Times New Roman" w:hAnsi="Arial" w:cs="Arial"/>
          <w:color w:val="222222"/>
          <w:sz w:val="21"/>
          <w:szCs w:val="21"/>
          <w:lang w:eastAsia="es-CO"/>
        </w:rPr>
        <w:t>, una formada por los elementos a la izquierda del pivote, y otra por los elementos a su derecha.</w:t>
      </w:r>
    </w:p>
    <w:p w:rsidR="00E358BC" w:rsidRPr="00E358BC" w:rsidRDefault="00E358BC" w:rsidP="00E358BC">
      <w:pPr>
        <w:pStyle w:val="Prrafodelista"/>
        <w:numPr>
          <w:ilvl w:val="0"/>
          <w:numId w:val="3"/>
        </w:numPr>
        <w:shd w:val="clear" w:color="auto" w:fill="FFFFFF"/>
        <w:spacing w:before="100" w:beforeAutospacing="1" w:after="24" w:line="240" w:lineRule="auto"/>
        <w:jc w:val="both"/>
        <w:rPr>
          <w:rFonts w:ascii="Arial" w:eastAsia="Times New Roman" w:hAnsi="Arial" w:cs="Arial"/>
          <w:color w:val="222222"/>
          <w:sz w:val="21"/>
          <w:szCs w:val="21"/>
          <w:lang w:eastAsia="es-CO"/>
        </w:rPr>
      </w:pPr>
      <w:r w:rsidRPr="00E358BC">
        <w:rPr>
          <w:rFonts w:ascii="Arial" w:eastAsia="Times New Roman" w:hAnsi="Arial" w:cs="Arial"/>
          <w:color w:val="222222"/>
          <w:sz w:val="21"/>
          <w:szCs w:val="21"/>
          <w:lang w:eastAsia="es-CO"/>
        </w:rPr>
        <w:t xml:space="preserve">Repetir este proceso de forma recursiva para cada </w:t>
      </w:r>
      <w:proofErr w:type="spellStart"/>
      <w:r w:rsidRPr="00E358BC">
        <w:rPr>
          <w:rFonts w:ascii="Arial" w:eastAsia="Times New Roman" w:hAnsi="Arial" w:cs="Arial"/>
          <w:color w:val="222222"/>
          <w:sz w:val="21"/>
          <w:szCs w:val="21"/>
          <w:lang w:eastAsia="es-CO"/>
        </w:rPr>
        <w:t>sublista</w:t>
      </w:r>
      <w:proofErr w:type="spellEnd"/>
      <w:r w:rsidRPr="00E358BC">
        <w:rPr>
          <w:rFonts w:ascii="Arial" w:eastAsia="Times New Roman" w:hAnsi="Arial" w:cs="Arial"/>
          <w:color w:val="222222"/>
          <w:sz w:val="21"/>
          <w:szCs w:val="21"/>
          <w:lang w:eastAsia="es-CO"/>
        </w:rPr>
        <w:t xml:space="preserve"> mientras éstas contengan más de un elemento. Una vez terminado este proceso todos los elementos estarán ordenados.</w:t>
      </w:r>
    </w:p>
    <w:p w:rsidR="00E358BC" w:rsidRDefault="00E358BC" w:rsidP="00E358BC">
      <w:pPr>
        <w:pStyle w:val="NormalWeb"/>
        <w:shd w:val="clear" w:color="auto" w:fill="FFFFFF"/>
        <w:spacing w:before="120" w:beforeAutospacing="0" w:after="120" w:afterAutospacing="0"/>
        <w:ind w:left="720"/>
        <w:jc w:val="both"/>
        <w:rPr>
          <w:rFonts w:ascii="Arial" w:hAnsi="Arial" w:cs="Arial"/>
          <w:color w:val="222222"/>
          <w:sz w:val="21"/>
          <w:szCs w:val="21"/>
        </w:rPr>
      </w:pPr>
    </w:p>
    <w:p w:rsidR="00E358BC" w:rsidRDefault="00E358BC" w:rsidP="00E358BC">
      <w:pPr>
        <w:pStyle w:val="NormalWeb"/>
        <w:shd w:val="clear" w:color="auto" w:fill="FFFFFF"/>
        <w:spacing w:before="120" w:beforeAutospacing="0" w:after="120" w:afterAutospacing="0"/>
        <w:ind w:left="720"/>
        <w:jc w:val="both"/>
        <w:rPr>
          <w:rFonts w:ascii="Arial" w:hAnsi="Arial" w:cs="Arial"/>
          <w:color w:val="222222"/>
          <w:sz w:val="21"/>
          <w:szCs w:val="21"/>
        </w:rPr>
      </w:pPr>
    </w:p>
    <w:p w:rsidR="00536A1F" w:rsidRPr="0014645A" w:rsidRDefault="00E358BC" w:rsidP="0014645A">
      <w:pPr>
        <w:pStyle w:val="NormalWeb"/>
        <w:shd w:val="clear" w:color="auto" w:fill="FFFFFF"/>
        <w:spacing w:before="120" w:beforeAutospacing="0" w:after="120" w:afterAutospacing="0"/>
        <w:ind w:left="720"/>
        <w:jc w:val="both"/>
        <w:rPr>
          <w:rFonts w:ascii="Arial" w:hAnsi="Arial" w:cs="Arial"/>
          <w:color w:val="222222"/>
          <w:sz w:val="21"/>
          <w:szCs w:val="21"/>
        </w:rPr>
      </w:pPr>
      <w:r>
        <w:rPr>
          <w:rFonts w:ascii="Arial" w:hAnsi="Arial" w:cs="Arial"/>
          <w:noProof/>
          <w:color w:val="222222"/>
          <w:sz w:val="21"/>
          <w:szCs w:val="21"/>
        </w:rPr>
        <w:drawing>
          <wp:inline distT="0" distB="0" distL="0" distR="0">
            <wp:extent cx="5612130" cy="429133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icksort_tree.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291330"/>
                    </a:xfrm>
                    <a:prstGeom prst="rect">
                      <a:avLst/>
                    </a:prstGeom>
                  </pic:spPr>
                </pic:pic>
              </a:graphicData>
            </a:graphic>
          </wp:inline>
        </w:drawing>
      </w:r>
      <w:bookmarkStart w:id="0" w:name="_GoBack"/>
      <w:bookmarkEnd w:id="0"/>
    </w:p>
    <w:sectPr w:rsidR="00536A1F" w:rsidRPr="001464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439E4"/>
    <w:multiLevelType w:val="hybridMultilevel"/>
    <w:tmpl w:val="E998178A"/>
    <w:lvl w:ilvl="0" w:tplc="FAA08EC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27D4690"/>
    <w:multiLevelType w:val="multilevel"/>
    <w:tmpl w:val="920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5824410"/>
    <w:multiLevelType w:val="hybridMultilevel"/>
    <w:tmpl w:val="4E6E4E4A"/>
    <w:lvl w:ilvl="0" w:tplc="4CACD830">
      <w:numFmt w:val="bullet"/>
      <w:lvlText w:val=""/>
      <w:lvlJc w:val="left"/>
      <w:pPr>
        <w:ind w:left="720" w:hanging="360"/>
      </w:pPr>
      <w:rPr>
        <w:rFonts w:ascii="Wingdings" w:eastAsia="Times New Roman"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32"/>
    <w:rsid w:val="0014645A"/>
    <w:rsid w:val="00344D36"/>
    <w:rsid w:val="00441FB9"/>
    <w:rsid w:val="00532932"/>
    <w:rsid w:val="00536A1F"/>
    <w:rsid w:val="00A17F4A"/>
    <w:rsid w:val="00E358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E4BDA-6977-4A0C-ADFD-CD3D08FC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932"/>
    <w:pPr>
      <w:ind w:left="720"/>
      <w:contextualSpacing/>
    </w:pPr>
  </w:style>
  <w:style w:type="character" w:styleId="Hipervnculo">
    <w:name w:val="Hyperlink"/>
    <w:basedOn w:val="Fuentedeprrafopredeter"/>
    <w:uiPriority w:val="99"/>
    <w:semiHidden/>
    <w:unhideWhenUsed/>
    <w:rsid w:val="00532932"/>
    <w:rPr>
      <w:color w:val="0000FF"/>
      <w:u w:val="single"/>
    </w:rPr>
  </w:style>
  <w:style w:type="character" w:customStyle="1" w:styleId="mwe-math-mathml-inline">
    <w:name w:val="mwe-math-mathml-inline"/>
    <w:basedOn w:val="Fuentedeprrafopredeter"/>
    <w:rsid w:val="00532932"/>
  </w:style>
  <w:style w:type="paragraph" w:styleId="NormalWeb">
    <w:name w:val="Normal (Web)"/>
    <w:basedOn w:val="Normal"/>
    <w:uiPriority w:val="99"/>
    <w:unhideWhenUsed/>
    <w:rsid w:val="00536A1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03079">
      <w:bodyDiv w:val="1"/>
      <w:marLeft w:val="0"/>
      <w:marRight w:val="0"/>
      <w:marTop w:val="0"/>
      <w:marBottom w:val="0"/>
      <w:divBdr>
        <w:top w:val="none" w:sz="0" w:space="0" w:color="auto"/>
        <w:left w:val="none" w:sz="0" w:space="0" w:color="auto"/>
        <w:bottom w:val="none" w:sz="0" w:space="0" w:color="auto"/>
        <w:right w:val="none" w:sz="0" w:space="0" w:color="auto"/>
      </w:divBdr>
    </w:div>
    <w:div w:id="1242716603">
      <w:bodyDiv w:val="1"/>
      <w:marLeft w:val="0"/>
      <w:marRight w:val="0"/>
      <w:marTop w:val="0"/>
      <w:marBottom w:val="0"/>
      <w:divBdr>
        <w:top w:val="none" w:sz="0" w:space="0" w:color="auto"/>
        <w:left w:val="none" w:sz="0" w:space="0" w:color="auto"/>
        <w:bottom w:val="none" w:sz="0" w:space="0" w:color="auto"/>
        <w:right w:val="none" w:sz="0" w:space="0" w:color="auto"/>
      </w:divBdr>
    </w:div>
    <w:div w:id="143309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Algoritmo" TargetMode="External"/><Relationship Id="rId11" Type="http://schemas.openxmlformats.org/officeDocument/2006/relationships/theme" Target="theme/theme1.xml"/><Relationship Id="rId5" Type="http://schemas.openxmlformats.org/officeDocument/2006/relationships/hyperlink" Target="https://es.wikipedia.org/wiki/Algoritmo_de_ordenamient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428</Words>
  <Characters>2359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cp:keywords/>
  <dc:description/>
  <cp:lastModifiedBy>letty</cp:lastModifiedBy>
  <cp:revision>4</cp:revision>
  <dcterms:created xsi:type="dcterms:W3CDTF">2017-08-27T19:40:00Z</dcterms:created>
  <dcterms:modified xsi:type="dcterms:W3CDTF">2017-08-27T22:07:00Z</dcterms:modified>
</cp:coreProperties>
</file>