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6E099" w14:textId="77777777" w:rsidR="00BD30DE" w:rsidRDefault="00000000">
      <w:pPr>
        <w:pStyle w:val="aa"/>
        <w:rPr>
          <w:lang w:eastAsia="zh-CN"/>
        </w:rPr>
      </w:pPr>
      <w:r>
        <w:rPr>
          <w:rFonts w:eastAsia="宋体"/>
          <w:lang w:eastAsia="zh-CN"/>
        </w:rPr>
        <w:t>眼底彩照生成模型研究报告</w:t>
      </w:r>
    </w:p>
    <w:p w14:paraId="7B631091" w14:textId="77777777" w:rsidR="00BD30DE" w:rsidRDefault="00000000">
      <w:pPr>
        <w:rPr>
          <w:rFonts w:hint="eastAsia"/>
        </w:rPr>
      </w:pPr>
      <w:r>
        <w:rPr>
          <w:i/>
        </w:rPr>
        <w:t>Fundus Image Generation: VAE, GAN, Diffusion, Flow Matching</w:t>
      </w:r>
    </w:p>
    <w:p w14:paraId="227F735A" w14:textId="77777777" w:rsidR="00BD30DE" w:rsidRDefault="00000000">
      <w:pPr>
        <w:pStyle w:val="21"/>
      </w:pPr>
      <w:r>
        <w:rPr>
          <w:rFonts w:eastAsia="宋体"/>
        </w:rPr>
        <w:t>摘要</w:t>
      </w:r>
    </w:p>
    <w:p w14:paraId="0E791419" w14:textId="77777777" w:rsidR="00BD30DE" w:rsidRDefault="00000000">
      <w:pPr>
        <w:rPr>
          <w:rFonts w:hint="eastAsia"/>
          <w:lang w:eastAsia="zh-CN"/>
        </w:rPr>
      </w:pPr>
      <w:r>
        <w:t>用 330 张严重症状眼底彩照系统试了四类生成模型：VAE、GAN（DCGAN / WGAN-GP / StyleGAN2-ADA）、Diffusion（DDPM / DDIM / Palette / FiLM）。</w:t>
      </w:r>
      <w:r>
        <w:rPr>
          <w:lang w:eastAsia="zh-CN"/>
        </w:rPr>
        <w:t>所有训练脚本共用同一套参数接口，方便横向对比。报告按模型类别分章，每章记录了训练过程、遇到的问题和解决办法。</w:t>
      </w:r>
    </w:p>
    <w:p w14:paraId="5604B2BC" w14:textId="77777777" w:rsidR="00BD30DE" w:rsidRDefault="00BD30DE">
      <w:pPr>
        <w:spacing w:before="80" w:after="80"/>
        <w:rPr>
          <w:rFonts w:hint="eastAsia"/>
          <w:lang w:eastAsia="zh-CN"/>
        </w:rPr>
      </w:pPr>
    </w:p>
    <w:p w14:paraId="0D49C438" w14:textId="77777777" w:rsidR="00BD30DE" w:rsidRDefault="00000000">
      <w:pPr>
        <w:pStyle w:val="1"/>
        <w:rPr>
          <w:lang w:eastAsia="zh-CN"/>
        </w:rPr>
      </w:pPr>
      <w:r>
        <w:rPr>
          <w:rFonts w:eastAsia="宋体"/>
          <w:lang w:eastAsia="zh-CN"/>
        </w:rPr>
        <w:t xml:space="preserve">1. </w:t>
      </w:r>
      <w:r>
        <w:rPr>
          <w:rFonts w:eastAsia="宋体"/>
          <w:lang w:eastAsia="zh-CN"/>
        </w:rPr>
        <w:t>数据集</w:t>
      </w:r>
    </w:p>
    <w:p w14:paraId="61F95DBA" w14:textId="77777777" w:rsidR="00BD30DE" w:rsidRDefault="00000000">
      <w:pPr>
        <w:rPr>
          <w:rFonts w:hint="eastAsia"/>
          <w:lang w:eastAsia="zh-CN"/>
        </w:rPr>
      </w:pPr>
      <w:r>
        <w:rPr>
          <w:lang w:eastAsia="zh-CN"/>
        </w:rPr>
        <w:t>整个项目只有一批原始眼底图，但为了适应不同训练需求存了几个不同版本：</w:t>
      </w:r>
    </w:p>
    <w:tbl>
      <w:tblPr>
        <w:tblStyle w:val="aff1"/>
        <w:tblW w:w="0" w:type="auto"/>
        <w:tblLook w:val="04A0" w:firstRow="1" w:lastRow="0" w:firstColumn="1" w:lastColumn="0" w:noHBand="0" w:noVBand="1"/>
      </w:tblPr>
      <w:tblGrid>
        <w:gridCol w:w="3406"/>
        <w:gridCol w:w="2880"/>
        <w:gridCol w:w="2880"/>
      </w:tblGrid>
      <w:tr w:rsidR="00BD30DE" w14:paraId="2DC5C469" w14:textId="77777777">
        <w:tc>
          <w:tcPr>
            <w:tcW w:w="2880" w:type="dxa"/>
          </w:tcPr>
          <w:p w14:paraId="368D8A0E" w14:textId="77777777" w:rsidR="00BD30DE" w:rsidRDefault="00000000">
            <w:pPr>
              <w:rPr>
                <w:rFonts w:hint="eastAsia"/>
              </w:rPr>
            </w:pPr>
            <w:r>
              <w:rPr>
                <w:b/>
              </w:rPr>
              <w:t>文件夹</w:t>
            </w:r>
          </w:p>
        </w:tc>
        <w:tc>
          <w:tcPr>
            <w:tcW w:w="2880" w:type="dxa"/>
          </w:tcPr>
          <w:p w14:paraId="6EF5FA9F" w14:textId="77777777" w:rsidR="00BD30DE" w:rsidRDefault="00000000">
            <w:pPr>
              <w:rPr>
                <w:rFonts w:hint="eastAsia"/>
              </w:rPr>
            </w:pPr>
            <w:r>
              <w:rPr>
                <w:b/>
              </w:rPr>
              <w:t>图片数</w:t>
            </w:r>
          </w:p>
        </w:tc>
        <w:tc>
          <w:tcPr>
            <w:tcW w:w="2880" w:type="dxa"/>
          </w:tcPr>
          <w:p w14:paraId="6D9CA729" w14:textId="77777777" w:rsidR="00BD30DE" w:rsidRDefault="00000000">
            <w:pPr>
              <w:rPr>
                <w:rFonts w:hint="eastAsia"/>
              </w:rPr>
            </w:pPr>
            <w:r>
              <w:rPr>
                <w:b/>
              </w:rPr>
              <w:t>说明</w:t>
            </w:r>
          </w:p>
        </w:tc>
      </w:tr>
      <w:tr w:rsidR="00BD30DE" w14:paraId="767654BF" w14:textId="77777777">
        <w:tc>
          <w:tcPr>
            <w:tcW w:w="2880" w:type="dxa"/>
          </w:tcPr>
          <w:p w14:paraId="170CB502" w14:textId="77777777" w:rsidR="00BD30DE" w:rsidRDefault="00000000">
            <w:pPr>
              <w:rPr>
                <w:rFonts w:hint="eastAsia"/>
              </w:rPr>
            </w:pPr>
            <w:r>
              <w:t>`fundus/_all_images_ORIGINAL`</w:t>
            </w:r>
          </w:p>
        </w:tc>
        <w:tc>
          <w:tcPr>
            <w:tcW w:w="2880" w:type="dxa"/>
          </w:tcPr>
          <w:p w14:paraId="5D88BE6E" w14:textId="77777777" w:rsidR="00BD30DE" w:rsidRDefault="00000000">
            <w:pPr>
              <w:rPr>
                <w:rFonts w:hint="eastAsia"/>
              </w:rPr>
            </w:pPr>
            <w:r>
              <w:t>330</w:t>
            </w:r>
          </w:p>
        </w:tc>
        <w:tc>
          <w:tcPr>
            <w:tcW w:w="2880" w:type="dxa"/>
          </w:tcPr>
          <w:p w14:paraId="61FE5E59" w14:textId="77777777" w:rsidR="00BD30DE" w:rsidRDefault="00000000">
            <w:pPr>
              <w:rPr>
                <w:rFonts w:hint="eastAsia"/>
                <w:lang w:eastAsia="zh-CN"/>
              </w:rPr>
            </w:pPr>
            <w:r>
              <w:rPr>
                <w:lang w:eastAsia="zh-CN"/>
              </w:rPr>
              <w:t>原始图，尺寸从 224×224 到 2448×2448 都有</w:t>
            </w:r>
          </w:p>
        </w:tc>
      </w:tr>
      <w:tr w:rsidR="00BD30DE" w14:paraId="5F72CA7F" w14:textId="77777777">
        <w:tc>
          <w:tcPr>
            <w:tcW w:w="2880" w:type="dxa"/>
          </w:tcPr>
          <w:p w14:paraId="349E0A1D" w14:textId="77777777" w:rsidR="00BD30DE" w:rsidRDefault="00000000">
            <w:pPr>
              <w:rPr>
                <w:rFonts w:hint="eastAsia"/>
              </w:rPr>
            </w:pPr>
            <w:r>
              <w:t>`fundus/_all_images_raw`</w:t>
            </w:r>
          </w:p>
        </w:tc>
        <w:tc>
          <w:tcPr>
            <w:tcW w:w="2880" w:type="dxa"/>
          </w:tcPr>
          <w:p w14:paraId="2DF6D593" w14:textId="77777777" w:rsidR="00BD30DE" w:rsidRDefault="00000000">
            <w:pPr>
              <w:rPr>
                <w:rFonts w:hint="eastAsia"/>
              </w:rPr>
            </w:pPr>
            <w:r>
              <w:t>330</w:t>
            </w:r>
          </w:p>
        </w:tc>
        <w:tc>
          <w:tcPr>
            <w:tcW w:w="2880" w:type="dxa"/>
          </w:tcPr>
          <w:p w14:paraId="716C367A" w14:textId="77777777" w:rsidR="00BD30DE" w:rsidRDefault="00000000">
            <w:pPr>
              <w:rPr>
                <w:rFonts w:hint="eastAsia"/>
              </w:rPr>
            </w:pPr>
            <w:r>
              <w:t>和 ORIGINAL 同一批图，预处理方式不同</w:t>
            </w:r>
          </w:p>
        </w:tc>
      </w:tr>
      <w:tr w:rsidR="00BD30DE" w14:paraId="3FF4184C" w14:textId="77777777">
        <w:tc>
          <w:tcPr>
            <w:tcW w:w="2880" w:type="dxa"/>
          </w:tcPr>
          <w:p w14:paraId="51CF64CB" w14:textId="77777777" w:rsidR="00BD30DE" w:rsidRDefault="00000000">
            <w:pPr>
              <w:rPr>
                <w:rFonts w:hint="eastAsia"/>
              </w:rPr>
            </w:pPr>
            <w:r>
              <w:t>`fundus/_all_images_much`</w:t>
            </w:r>
          </w:p>
        </w:tc>
        <w:tc>
          <w:tcPr>
            <w:tcW w:w="2880" w:type="dxa"/>
          </w:tcPr>
          <w:p w14:paraId="1C5AA6DA" w14:textId="77777777" w:rsidR="00BD30DE" w:rsidRDefault="00000000">
            <w:pPr>
              <w:rPr>
                <w:rFonts w:hint="eastAsia"/>
              </w:rPr>
            </w:pPr>
            <w:r>
              <w:t>1320</w:t>
            </w:r>
          </w:p>
        </w:tc>
        <w:tc>
          <w:tcPr>
            <w:tcW w:w="2880" w:type="dxa"/>
          </w:tcPr>
          <w:p w14:paraId="5CBFAA46" w14:textId="77777777" w:rsidR="00BD30DE" w:rsidRDefault="00000000">
            <w:pPr>
              <w:rPr>
                <w:rFonts w:hint="eastAsia"/>
                <w:lang w:eastAsia="zh-CN"/>
              </w:rPr>
            </w:pPr>
            <w:r>
              <w:rPr>
                <w:lang w:eastAsia="zh-CN"/>
              </w:rPr>
              <w:t>增强版：每张原图做水平翻转和 ±30 度旋转，保持原始尺寸</w:t>
            </w:r>
          </w:p>
        </w:tc>
      </w:tr>
      <w:tr w:rsidR="00BD30DE" w14:paraId="79BCC33B" w14:textId="77777777">
        <w:tc>
          <w:tcPr>
            <w:tcW w:w="2880" w:type="dxa"/>
          </w:tcPr>
          <w:p w14:paraId="1254DF6C" w14:textId="77777777" w:rsidR="00BD30DE" w:rsidRDefault="00000000">
            <w:pPr>
              <w:rPr>
                <w:rFonts w:hint="eastAsia"/>
              </w:rPr>
            </w:pPr>
            <w:r>
              <w:t>`fundus/_all_images_256`</w:t>
            </w:r>
          </w:p>
        </w:tc>
        <w:tc>
          <w:tcPr>
            <w:tcW w:w="2880" w:type="dxa"/>
          </w:tcPr>
          <w:p w14:paraId="5D0BF478" w14:textId="77777777" w:rsidR="00BD30DE" w:rsidRDefault="00000000">
            <w:pPr>
              <w:rPr>
                <w:rFonts w:hint="eastAsia"/>
              </w:rPr>
            </w:pPr>
            <w:r>
              <w:t>1320</w:t>
            </w:r>
          </w:p>
        </w:tc>
        <w:tc>
          <w:tcPr>
            <w:tcW w:w="2880" w:type="dxa"/>
          </w:tcPr>
          <w:p w14:paraId="2EAE8F50" w14:textId="77777777" w:rsidR="00BD30DE" w:rsidRDefault="00000000">
            <w:pPr>
              <w:rPr>
                <w:rFonts w:hint="eastAsia"/>
                <w:lang w:eastAsia="zh-CN"/>
              </w:rPr>
            </w:pPr>
            <w:r>
              <w:rPr>
                <w:lang w:eastAsia="zh-CN"/>
              </w:rPr>
              <w:t>内容和 `_much` 一样，全部缩到 256×256，加载更快</w:t>
            </w:r>
          </w:p>
        </w:tc>
      </w:tr>
    </w:tbl>
    <w:p w14:paraId="599AA019" w14:textId="77777777" w:rsidR="00BD30DE" w:rsidRDefault="00000000">
      <w:pPr>
        <w:rPr>
          <w:rFonts w:hint="eastAsia"/>
        </w:rPr>
      </w:pPr>
      <w:r>
        <w:rPr>
          <w:lang w:eastAsia="zh-CN"/>
        </w:rPr>
        <w:t>330 张图对深度学习来说偏少，所以增强到 1320 张。翻转和旋转模拟了不同拍摄角度，让模型看到更多变体，不容易过拟合。</w:t>
      </w:r>
      <w:r>
        <w:t>如果训练不想每次 resize，直接用 `_all_images_256` 就行。</w:t>
      </w:r>
    </w:p>
    <w:p w14:paraId="1BFCCE0E" w14:textId="77777777" w:rsidR="00BD30DE" w:rsidRDefault="00BD30DE">
      <w:pPr>
        <w:spacing w:before="80" w:after="80"/>
        <w:rPr>
          <w:rFonts w:hint="eastAsia"/>
        </w:rPr>
      </w:pPr>
    </w:p>
    <w:p>
      <w:pPr>
        <w:pStyle w:val="1"/>
      </w:pPr>
      <w:r>
        <w:t>2. 评估指标与评分标准</w:t>
      </w:r>
    </w:p>
    <w:p>
      <w:pPr>
        <w:pStyle w:val="21"/>
      </w:pPr>
      <w:r>
        <w:t>2.1 为什么需要专门的评估体系</w:t>
      </w:r>
    </w:p>
    <w:p>
      <w:pPr/>
      <w:r>
        <w:t>初期的评估只靠"肉眼 + 一个模糊的分数"（如 80/100、85~90/100），这能快速判断模型好不好，但没法回答"到底好在哪、差在哪"。评审提出两点：评估指标必须齐全（通用指标 + 自设计指标都要算），并且要调研更适合眼底图的专用评分标准。于是我们设计了一套两层评估体系，用同一个特征空间、同一批评估图，对 6 个有 checkpoint 的模型做横向对比。</w:t>
      </w:r>
    </w:p>
    <w:p>
      <w:pPr>
        <w:pStyle w:val="a0"/>
      </w:pPr>
      <w:r>
        <w:t>两层指标的价值互补：通用指标的价值是"可比性"——跟文献里别人报的 FID、KID 对齐；医学意义由专用指标承担——回答"严重症状有没有被保住"。</w:t>
      </w:r>
    </w:p>
    <w:p>
      <w:pPr>
        <w:pStyle w:val="21"/>
      </w:pPr>
      <w:r>
        <w:t>2.2 通用层指标（对标文献）</w:t>
      </w:r>
    </w:p>
    <w:p>
      <w:pPr/>
      <w:r>
        <w:t>与生成模型文献对齐的指标，全部用现成库实现，测"生成分布与真实分布的距离"：</w:t>
      </w:r>
    </w:p>
    <w:p>
      <w:pPr>
        <w:pStyle w:val="a0"/>
      </w:pPr>
      <w:r>
        <w:t>FID：特征分布距离（Inception 特征，越小越好）—— 最常用的生成质量指标</w:t>
      </w:r>
    </w:p>
    <w:p>
      <w:pPr>
        <w:pStyle w:val="a0"/>
      </w:pPr>
      <w:r>
        <w:t>KID / MMD：分布距离的核方法（KID 无偏、小样本友好，主动强调）</w:t>
      </w:r>
    </w:p>
    <w:p>
      <w:pPr>
        <w:pStyle w:val="a0"/>
      </w:pPr>
      <w:r>
        <w:t>IS：清晰度 × 多样性（越高越好）</w:t>
      </w:r>
    </w:p>
    <w:p>
      <w:pPr>
        <w:pStyle w:val="a0"/>
      </w:pPr>
      <w:r>
        <w:t>Precision / Recall、Density / Coverage：保真度与多样性分解（小样本稳）</w:t>
      </w:r>
    </w:p>
    <w:p>
      <w:pPr>
        <w:pStyle w:val="a0"/>
      </w:pPr>
      <w:r>
        <w:t>1-NN 两样本检验：真图/生成图可否被 kNN 分开（越接近 0.5 越好）</w:t>
      </w:r>
    </w:p>
    <w:p>
      <w:pPr>
        <w:pStyle w:val="a0"/>
      </w:pPr>
      <w:r>
        <w:t>MS-SSIM：生成集内部多样性（越低越好，防模式坍缩）</w:t>
      </w:r>
    </w:p>
    <w:p>
      <w:pPr>
        <w:pStyle w:val="a0"/>
      </w:pPr>
      <w:r>
        <w:t>LPIPS：感知相似度（越低越好）</w:t>
      </w:r>
    </w:p>
    <w:p>
      <w:pPr>
        <w:pStyle w:val="a0"/>
      </w:pPr>
      <w:r>
        <w:t>颜色统计距离：RGB 各通道均值/方差/直方图保真度</w:t>
      </w:r>
    </w:p>
    <w:p>
      <w:pPr>
        <w:pStyle w:val="21"/>
      </w:pPr>
      <w:r>
        <w:t>2.3 专用层自设计指标</w:t>
      </w:r>
    </w:p>
    <w:p>
      <w:pPr/>
      <w:r>
        <w:t>针对眼底图诊断意义设计的指标，通用指标看不到这些医学语义差异：</w:t>
      </w:r>
    </w:p>
    <w:p>
      <w:pPr>
        <w:pStyle w:val="a0"/>
      </w:pPr>
      <w:r>
        <w:t>病灶保留率：用颜色阈值在真实图上标定出血（暗红）、渗出（亮黄白）区域，统计生成图里病灶面积占比相对真实图的保留比例 —— 直接量化"病灶有没有被溶解"</w:t>
      </w:r>
    </w:p>
    <w:p>
      <w:pPr>
        <w:pStyle w:val="a0"/>
      </w:pPr>
      <w:r>
        <w:t>血管密度：Frangi 血管增强提取血管，统计血管面积占比分布（无条件模型的血管替代指标）</w:t>
      </w:r>
    </w:p>
    <w:p>
      <w:pPr>
        <w:pStyle w:val="a0"/>
      </w:pPr>
      <w:r>
        <w:t>Vessel Dice：条件模型生成图血管 vs 输入骨架 mask 的重合度（仅条件模型可算）</w:t>
      </w:r>
    </w:p>
    <w:p>
      <w:pPr>
        <w:pStyle w:val="a0"/>
      </w:pPr>
      <w:r>
        <w:t>记忆检测：每张生成图在 Inception 特征空间找最近邻真实图，算 SSIM —— 防止模型"背下"训练图，验证"相似但不相同"</w:t>
      </w:r>
    </w:p>
    <w:p>
      <w:pPr>
        <w:pStyle w:val="a0"/>
      </w:pPr>
      <w:r>
        <w:t>C2ST：小 CNN 真/假二分类交叉验证 AUC，测生成图能否骗过判别器（越低越难识破）</w:t>
      </w:r>
    </w:p>
    <w:p>
      <w:pPr>
        <w:pStyle w:val="a0"/>
      </w:pPr>
      <w:r>
        <w:t>BRISQUE：无参考图像质量（自然图像上训练，眼底图仅作参考）</w:t>
      </w:r>
    </w:p>
    <w:p>
      <w:pPr>
        <w:pStyle w:val="21"/>
      </w:pPr>
      <w:r>
        <w:t>2.4 指标调研结论（文献依据）</w:t>
      </w:r>
    </w:p>
    <w:p>
      <w:pPr/>
      <w:r>
        <w:t>调研了医学图像生成 / 眼底图专用评估指标的文献，结论是现有两层方案无需推翻，做三处落地增强：</w:t>
      </w:r>
    </w:p>
    <w:p>
      <w:pPr>
        <w:pStyle w:val="a0"/>
      </w:pPr>
      <w:r>
        <w:t>FID 小样本有偏：Fréchet 距离用样本均值/协方差计算在样本少时有偏，比较必须同一样本量 —— 我们 330 vs 300 的横向对比有效，绝对值不跨数据集比较；KID 无偏、小样本优先</w:t>
      </w:r>
    </w:p>
    <w:p>
      <w:pPr>
        <w:pStyle w:val="a0"/>
      </w:pPr>
      <w:r>
        <w:t>记忆检测必须独立：文献明确警告 FID/MMD 会随复制率上升而"变好"（模型背题反而得分更高），所以记忆指标与保真指标分开报 —— 正是"相似但不相同"的直接证据</w:t>
      </w:r>
    </w:p>
    <w:p>
      <w:pPr>
        <w:pStyle w:val="a0"/>
      </w:pPr>
      <w:r>
        <w:t>TSTR/TRTR 为终极金标准：合成图用于下游分类任务、对比真实测试集上的表现，才是扩增数据评估的标准范式（对应后续分类器验证）</w:t>
      </w:r>
    </w:p>
    <w:p>
      <w:pPr>
        <w:pStyle w:val="a0"/>
      </w:pPr>
      <w:r>
        <w:t>域适配提取器（RETFound-FD）可选：文献有争议（医学预训练特征不必然更好），列为可选探索，不重算全部历史模型</w:t>
      </w:r>
    </w:p>
    <w:p>
      <w:pPr>
        <w:pStyle w:val="21"/>
      </w:pPr>
      <w:r>
        <w:t>2.5 评估设置</w:t>
      </w:r>
    </w:p>
    <w:p>
      <w:pPr>
        <w:pStyle w:val="a0"/>
      </w:pPr>
      <w:r>
        <w:t>真实基准：330 张真实眼底图，统一 resize 128×128</w:t>
      </w:r>
    </w:p>
    <w:p>
      <w:pPr>
        <w:pStyle w:val="a0"/>
      </w:pPr>
      <w:r>
        <w:t>生成集：每模型 300 张单张图（DDIM 50 步采样，seed 42）</w:t>
      </w:r>
    </w:p>
    <w:p>
      <w:pPr>
        <w:pStyle w:val="a0"/>
      </w:pPr>
      <w:r>
        <w:t>特征空间：InceptionV3（FID/KID/MMD/P-R/D-C/1-NN）、torchvision InceptionV3（IS）、lpips-AlexNet（LPIPS）</w:t>
      </w:r>
    </w:p>
    <w:p>
      <w:pPr>
        <w:pStyle w:val="a0"/>
      </w:pPr>
      <w:r>
        <w:t>评估脚本：eval/metrics_common.py（通用层）+ eval/metrics_fundus.py（专用层）</w:t>
      </w:r>
    </w:p>
    <w:p>
      <w:pPr>
        <w:pStyle w:val="21"/>
      </w:pPr>
      <w:r>
        <w:t>2.6 通用层评估结果总表</w:t>
      </w:r>
    </w:p>
    <w:p>
      <w:pPr/>
      <w:r>
        <w:t>下表是 6 个有 checkpoint 模型的全套通用层指标（真实 330 张 vs 每模型 300 张）：</w:t>
      </w:r>
    </w:p>
    <w:tbl>
      <w:tblPr>
        <w:tblStyle w:val="aff1"/>
        <w:tblW w:type="dxa" w:w="9200"/>
        <w:tblLayout w:type="fixed"/>
        <w:tblLook w:firstColumn="1" w:firstRow="1" w:lastColumn="0" w:lastRow="0" w:noHBand="0" w:noVBand="1" w:val="04A0"/>
        <w:tblCellMar>
          <w:left w:w="40" w:type="dxa"/>
          <w:right w:w="40" w:type="dxa"/>
        </w:tblCellMar>
      </w:tblPr>
      <w:tblGrid>
        <w:gridCol w:w="1300"/>
        <w:gridCol w:w="620"/>
        <w:gridCol w:w="620"/>
        <w:gridCol w:w="620"/>
        <w:gridCol w:w="620"/>
        <w:gridCol w:w="560"/>
        <w:gridCol w:w="560"/>
        <w:gridCol w:w="560"/>
        <w:gridCol w:w="560"/>
        <w:gridCol w:w="880"/>
        <w:gridCol w:w="880"/>
        <w:gridCol w:w="800"/>
        <w:gridCol w:w="620"/>
      </w:tblGrid>
      <w:tr>
        <w:tc>
          <w:tcPr>
            <w:tcW w:type="dxa" w:w="1300"/>
          </w:tcPr>
          <w:p>
            <w:r/>
            <w:r>
              <w:rPr>
                <w:b/>
                <w:sz w:val="16"/>
              </w:rPr>
              <w:t>模型</w:t>
            </w:r>
          </w:p>
        </w:tc>
        <w:tc>
          <w:tcPr>
            <w:tcW w:type="dxa" w:w="620"/>
          </w:tcPr>
          <w:p>
            <w:r/>
            <w:r>
              <w:rPr>
                <w:b/>
                <w:sz w:val="16"/>
              </w:rPr>
              <w:t>FID↓</w:t>
            </w:r>
          </w:p>
        </w:tc>
        <w:tc>
          <w:tcPr>
            <w:tcW w:type="dxa" w:w="620"/>
          </w:tcPr>
          <w:p>
            <w:r/>
            <w:r>
              <w:rPr>
                <w:b/>
                <w:sz w:val="16"/>
              </w:rPr>
              <w:t>KID↓</w:t>
            </w:r>
          </w:p>
        </w:tc>
        <w:tc>
          <w:tcPr>
            <w:tcW w:type="dxa" w:w="620"/>
          </w:tcPr>
          <w:p>
            <w:r/>
            <w:r>
              <w:rPr>
                <w:b/>
                <w:sz w:val="16"/>
              </w:rPr>
              <w:t>MMD↓</w:t>
            </w:r>
          </w:p>
        </w:tc>
        <w:tc>
          <w:tcPr>
            <w:tcW w:type="dxa" w:w="620"/>
          </w:tcPr>
          <w:p>
            <w:r/>
            <w:r>
              <w:rPr>
                <w:b/>
                <w:sz w:val="16"/>
              </w:rPr>
              <w:t>IS↑</w:t>
            </w:r>
          </w:p>
        </w:tc>
        <w:tc>
          <w:tcPr>
            <w:tcW w:type="dxa" w:w="560"/>
          </w:tcPr>
          <w:p>
            <w:r/>
            <w:r>
              <w:rPr>
                <w:b/>
                <w:sz w:val="16"/>
              </w:rPr>
              <w:t>P↑</w:t>
            </w:r>
          </w:p>
        </w:tc>
        <w:tc>
          <w:tcPr>
            <w:tcW w:type="dxa" w:w="560"/>
          </w:tcPr>
          <w:p>
            <w:r/>
            <w:r>
              <w:rPr>
                <w:b/>
                <w:sz w:val="16"/>
              </w:rPr>
              <w:t>R↑</w:t>
            </w:r>
          </w:p>
        </w:tc>
        <w:tc>
          <w:tcPr>
            <w:tcW w:type="dxa" w:w="560"/>
          </w:tcPr>
          <w:p>
            <w:r/>
            <w:r>
              <w:rPr>
                <w:b/>
                <w:sz w:val="16"/>
              </w:rPr>
              <w:t>D↑</w:t>
            </w:r>
          </w:p>
        </w:tc>
        <w:tc>
          <w:tcPr>
            <w:tcW w:type="dxa" w:w="560"/>
          </w:tcPr>
          <w:p>
            <w:r/>
            <w:r>
              <w:rPr>
                <w:b/>
                <w:sz w:val="16"/>
              </w:rPr>
              <w:t>C↑</w:t>
            </w:r>
          </w:p>
        </w:tc>
        <w:tc>
          <w:tcPr>
            <w:tcW w:type="dxa" w:w="880"/>
          </w:tcPr>
          <w:p>
            <w:r/>
            <w:r>
              <w:rPr>
                <w:b/>
                <w:sz w:val="16"/>
              </w:rPr>
              <w:t>1-NN(0.5)</w:t>
            </w:r>
          </w:p>
        </w:tc>
        <w:tc>
          <w:tcPr>
            <w:tcW w:type="dxa" w:w="880"/>
          </w:tcPr>
          <w:p>
            <w:r/>
            <w:r>
              <w:rPr>
                <w:b/>
                <w:sz w:val="16"/>
              </w:rPr>
              <w:t>MS-SSIM↓</w:t>
            </w:r>
          </w:p>
        </w:tc>
        <w:tc>
          <w:tcPr>
            <w:tcW w:type="dxa" w:w="800"/>
          </w:tcPr>
          <w:p>
            <w:r/>
            <w:r>
              <w:rPr>
                <w:b/>
                <w:sz w:val="16"/>
              </w:rPr>
              <w:t>LPIPS↓</w:t>
            </w:r>
          </w:p>
        </w:tc>
        <w:tc>
          <w:tcPr>
            <w:tcW w:type="dxa" w:w="620"/>
          </w:tcPr>
          <w:p>
            <w:r/>
            <w:r>
              <w:rPr>
                <w:b/>
                <w:sz w:val="16"/>
              </w:rPr>
              <w:t>人工分</w:t>
            </w:r>
          </w:p>
        </w:tc>
      </w:tr>
      <w:tr>
        <w:tc>
          <w:tcPr>
            <w:tcW w:type="dxa" w:w="1300"/>
          </w:tcPr>
          <w:p>
            <w:r/>
            <w:r>
              <w:rPr>
                <w:sz w:val="16"/>
              </w:rPr>
              <w:t>FiLM+L1+LPIPS</w:t>
            </w:r>
          </w:p>
        </w:tc>
        <w:tc>
          <w:tcPr>
            <w:tcW w:type="dxa" w:w="620"/>
            <w:noWrap/>
          </w:tcPr>
          <w:p>
            <w:r/>
            <w:r>
              <w:rPr>
                <w:sz w:val="16"/>
              </w:rPr>
              <w:t>178.8</w:t>
            </w:r>
          </w:p>
        </w:tc>
        <w:tc>
          <w:tcPr>
            <w:tcW w:type="dxa" w:w="620"/>
            <w:noWrap/>
          </w:tcPr>
          <w:p>
            <w:r/>
            <w:r>
              <w:rPr>
                <w:sz w:val="16"/>
              </w:rPr>
              <w:t>0.107</w:t>
            </w:r>
          </w:p>
        </w:tc>
        <w:tc>
          <w:tcPr>
            <w:tcW w:type="dxa" w:w="620"/>
            <w:noWrap/>
          </w:tcPr>
          <w:p>
            <w:r/>
            <w:r>
              <w:rPr>
                <w:sz w:val="16"/>
              </w:rPr>
              <w:t>0.001</w:t>
            </w:r>
          </w:p>
        </w:tc>
        <w:tc>
          <w:tcPr>
            <w:tcW w:type="dxa" w:w="620"/>
            <w:noWrap/>
          </w:tcPr>
          <w:p>
            <w:r/>
            <w:r>
              <w:rPr>
                <w:sz w:val="16"/>
              </w:rPr>
              <w:t>2.46</w:t>
            </w:r>
          </w:p>
        </w:tc>
        <w:tc>
          <w:tcPr>
            <w:tcW w:type="dxa" w:w="560"/>
            <w:noWrap/>
          </w:tcPr>
          <w:p>
            <w:r/>
            <w:r>
              <w:rPr>
                <w:sz w:val="16"/>
              </w:rPr>
              <w:t>0.030</w:t>
            </w:r>
          </w:p>
        </w:tc>
        <w:tc>
          <w:tcPr>
            <w:tcW w:type="dxa" w:w="560"/>
            <w:noWrap/>
          </w:tcPr>
          <w:p>
            <w:r/>
            <w:r>
              <w:rPr>
                <w:sz w:val="16"/>
              </w:rPr>
              <w:t>0.442</w:t>
            </w:r>
          </w:p>
        </w:tc>
        <w:tc>
          <w:tcPr>
            <w:tcW w:type="dxa" w:w="560"/>
            <w:noWrap/>
          </w:tcPr>
          <w:p>
            <w:r/>
            <w:r>
              <w:rPr>
                <w:sz w:val="16"/>
              </w:rPr>
              <w:t>0.008</w:t>
            </w:r>
          </w:p>
        </w:tc>
        <w:tc>
          <w:tcPr>
            <w:tcW w:type="dxa" w:w="560"/>
            <w:noWrap/>
          </w:tcPr>
          <w:p>
            <w:r/>
            <w:r>
              <w:rPr>
                <w:sz w:val="16"/>
              </w:rPr>
              <w:t>0.030</w:t>
            </w:r>
          </w:p>
        </w:tc>
        <w:tc>
          <w:tcPr>
            <w:tcW w:type="dxa" w:w="880"/>
            <w:noWrap/>
          </w:tcPr>
          <w:p>
            <w:r/>
            <w:r>
              <w:rPr>
                <w:sz w:val="16"/>
              </w:rPr>
              <w:t>0.984</w:t>
            </w:r>
          </w:p>
        </w:tc>
        <w:tc>
          <w:tcPr>
            <w:tcW w:type="dxa" w:w="880"/>
            <w:noWrap/>
          </w:tcPr>
          <w:p>
            <w:r/>
            <w:r>
              <w:rPr>
                <w:sz w:val="16"/>
              </w:rPr>
              <w:t>0.201</w:t>
            </w:r>
          </w:p>
        </w:tc>
        <w:tc>
          <w:tcPr>
            <w:tcW w:type="dxa" w:w="800"/>
            <w:noWrap/>
          </w:tcPr>
          <w:p>
            <w:r/>
            <w:r>
              <w:rPr>
                <w:sz w:val="16"/>
              </w:rPr>
              <w:t>0.663</w:t>
            </w:r>
          </w:p>
        </w:tc>
        <w:tc>
          <w:tcPr>
            <w:tcW w:type="dxa" w:w="620"/>
            <w:noWrap/>
          </w:tcPr>
          <w:p>
            <w:r/>
            <w:r>
              <w:rPr>
                <w:sz w:val="16"/>
              </w:rPr>
              <w:t>85-90</w:t>
            </w:r>
          </w:p>
        </w:tc>
      </w:tr>
      <w:tr>
        <w:tc>
          <w:tcPr>
            <w:tcW w:type="dxa" w:w="1300"/>
          </w:tcPr>
          <w:p>
            <w:r/>
            <w:r>
              <w:rPr>
                <w:sz w:val="16"/>
              </w:rPr>
              <w:t>FiLM MSE</w:t>
            </w:r>
          </w:p>
        </w:tc>
        <w:tc>
          <w:tcPr>
            <w:tcW w:type="dxa" w:w="620"/>
            <w:noWrap/>
          </w:tcPr>
          <w:p>
            <w:r/>
            <w:r>
              <w:rPr>
                <w:sz w:val="16"/>
              </w:rPr>
              <w:t>200.2</w:t>
            </w:r>
          </w:p>
        </w:tc>
        <w:tc>
          <w:tcPr>
            <w:tcW w:type="dxa" w:w="620"/>
            <w:noWrap/>
          </w:tcPr>
          <w:p>
            <w:r/>
            <w:r>
              <w:rPr>
                <w:sz w:val="16"/>
              </w:rPr>
              <w:t>0.126</w:t>
            </w:r>
          </w:p>
        </w:tc>
        <w:tc>
          <w:tcPr>
            <w:tcW w:type="dxa" w:w="620"/>
            <w:noWrap/>
          </w:tcPr>
          <w:p>
            <w:r/>
            <w:r>
              <w:rPr>
                <w:sz w:val="16"/>
              </w:rPr>
              <w:t>0.006</w:t>
            </w:r>
          </w:p>
        </w:tc>
        <w:tc>
          <w:tcPr>
            <w:tcW w:type="dxa" w:w="620"/>
            <w:noWrap/>
          </w:tcPr>
          <w:p>
            <w:r/>
            <w:r>
              <w:rPr>
                <w:sz w:val="16"/>
              </w:rPr>
              <w:t>2.26</w:t>
            </w:r>
          </w:p>
        </w:tc>
        <w:tc>
          <w:tcPr>
            <w:tcW w:type="dxa" w:w="560"/>
            <w:noWrap/>
          </w:tcPr>
          <w:p>
            <w:r/>
            <w:r>
              <w:rPr>
                <w:sz w:val="16"/>
              </w:rPr>
              <w:t>0.007</w:t>
            </w:r>
          </w:p>
        </w:tc>
        <w:tc>
          <w:tcPr>
            <w:tcW w:type="dxa" w:w="560"/>
            <w:noWrap/>
          </w:tcPr>
          <w:p>
            <w:r/>
            <w:r>
              <w:rPr>
                <w:sz w:val="16"/>
              </w:rPr>
              <w:t>0.742</w:t>
            </w:r>
          </w:p>
        </w:tc>
        <w:tc>
          <w:tcPr>
            <w:tcW w:type="dxa" w:w="560"/>
            <w:noWrap/>
          </w:tcPr>
          <w:p>
            <w:r/>
            <w:r>
              <w:rPr>
                <w:sz w:val="16"/>
              </w:rPr>
              <w:t>0.001</w:t>
            </w:r>
          </w:p>
        </w:tc>
        <w:tc>
          <w:tcPr>
            <w:tcW w:type="dxa" w:w="560"/>
            <w:noWrap/>
          </w:tcPr>
          <w:p>
            <w:r/>
            <w:r>
              <w:rPr>
                <w:sz w:val="16"/>
              </w:rPr>
              <w:t>0.006</w:t>
            </w:r>
          </w:p>
        </w:tc>
        <w:tc>
          <w:tcPr>
            <w:tcW w:type="dxa" w:w="880"/>
            <w:noWrap/>
          </w:tcPr>
          <w:p>
            <w:r/>
            <w:r>
              <w:rPr>
                <w:sz w:val="16"/>
              </w:rPr>
              <w:t>0.975</w:t>
            </w:r>
          </w:p>
        </w:tc>
        <w:tc>
          <w:tcPr>
            <w:tcW w:type="dxa" w:w="880"/>
            <w:noWrap/>
          </w:tcPr>
          <w:p>
            <w:r/>
            <w:r>
              <w:rPr>
                <w:sz w:val="16"/>
              </w:rPr>
              <w:t>0.187</w:t>
            </w:r>
          </w:p>
        </w:tc>
        <w:tc>
          <w:tcPr>
            <w:tcW w:type="dxa" w:w="800"/>
            <w:noWrap/>
          </w:tcPr>
          <w:p>
            <w:r/>
            <w:r>
              <w:rPr>
                <w:sz w:val="16"/>
              </w:rPr>
              <w:t>0.791</w:t>
            </w:r>
          </w:p>
        </w:tc>
        <w:tc>
          <w:tcPr>
            <w:tcW w:type="dxa" w:w="620"/>
            <w:noWrap/>
          </w:tcPr>
          <w:p>
            <w:r/>
            <w:r>
              <w:rPr>
                <w:sz w:val="16"/>
              </w:rPr>
              <w:t>85</w:t>
            </w:r>
          </w:p>
        </w:tc>
      </w:tr>
      <w:tr>
        <w:tc>
          <w:tcPr>
            <w:tcW w:type="dxa" w:w="1300"/>
          </w:tcPr>
          <w:p>
            <w:r/>
            <w:r>
              <w:rPr>
                <w:sz w:val="16"/>
              </w:rPr>
              <w:t>条件扩散</w:t>
            </w:r>
          </w:p>
        </w:tc>
        <w:tc>
          <w:tcPr>
            <w:tcW w:type="dxa" w:w="620"/>
            <w:noWrap/>
          </w:tcPr>
          <w:p>
            <w:r/>
            <w:r>
              <w:rPr>
                <w:sz w:val="16"/>
              </w:rPr>
              <w:t>187.2</w:t>
            </w:r>
          </w:p>
        </w:tc>
        <w:tc>
          <w:tcPr>
            <w:tcW w:type="dxa" w:w="620"/>
            <w:noWrap/>
          </w:tcPr>
          <w:p>
            <w:r/>
            <w:r>
              <w:rPr>
                <w:sz w:val="16"/>
              </w:rPr>
              <w:t>0.133</w:t>
            </w:r>
          </w:p>
        </w:tc>
        <w:tc>
          <w:tcPr>
            <w:tcW w:type="dxa" w:w="620"/>
            <w:noWrap/>
          </w:tcPr>
          <w:p>
            <w:r/>
            <w:r>
              <w:rPr>
                <w:sz w:val="16"/>
              </w:rPr>
              <w:t>0.003</w:t>
            </w:r>
          </w:p>
        </w:tc>
        <w:tc>
          <w:tcPr>
            <w:tcW w:type="dxa" w:w="620"/>
            <w:noWrap/>
          </w:tcPr>
          <w:p>
            <w:r/>
            <w:r>
              <w:rPr>
                <w:sz w:val="16"/>
              </w:rPr>
              <w:t>2.34</w:t>
            </w:r>
          </w:p>
        </w:tc>
        <w:tc>
          <w:tcPr>
            <w:tcW w:type="dxa" w:w="560"/>
            <w:noWrap/>
          </w:tcPr>
          <w:p>
            <w:r/>
            <w:r>
              <w:rPr>
                <w:sz w:val="16"/>
              </w:rPr>
              <w:t>0.033</w:t>
            </w:r>
          </w:p>
        </w:tc>
        <w:tc>
          <w:tcPr>
            <w:tcW w:type="dxa" w:w="560"/>
            <w:noWrap/>
          </w:tcPr>
          <w:p>
            <w:r/>
            <w:r>
              <w:rPr>
                <w:sz w:val="16"/>
              </w:rPr>
              <w:t>0.567</w:t>
            </w:r>
          </w:p>
        </w:tc>
        <w:tc>
          <w:tcPr>
            <w:tcW w:type="dxa" w:w="560"/>
            <w:noWrap/>
          </w:tcPr>
          <w:p>
            <w:r/>
            <w:r>
              <w:rPr>
                <w:sz w:val="16"/>
              </w:rPr>
              <w:t>0.009</w:t>
            </w:r>
          </w:p>
        </w:tc>
        <w:tc>
          <w:tcPr>
            <w:tcW w:type="dxa" w:w="560"/>
            <w:noWrap/>
          </w:tcPr>
          <w:p>
            <w:r/>
            <w:r>
              <w:rPr>
                <w:sz w:val="16"/>
              </w:rPr>
              <w:t>0.030</w:t>
            </w:r>
          </w:p>
        </w:tc>
        <w:tc>
          <w:tcPr>
            <w:tcW w:type="dxa" w:w="880"/>
            <w:noWrap/>
          </w:tcPr>
          <w:p>
            <w:r/>
            <w:r>
              <w:rPr>
                <w:sz w:val="16"/>
              </w:rPr>
              <w:t>0.983</w:t>
            </w:r>
          </w:p>
        </w:tc>
        <w:tc>
          <w:tcPr>
            <w:tcW w:type="dxa" w:w="880"/>
            <w:noWrap/>
          </w:tcPr>
          <w:p>
            <w:r/>
            <w:r>
              <w:rPr>
                <w:sz w:val="16"/>
              </w:rPr>
              <w:t>0.251</w:t>
            </w:r>
          </w:p>
        </w:tc>
        <w:tc>
          <w:tcPr>
            <w:tcW w:type="dxa" w:w="800"/>
            <w:noWrap/>
          </w:tcPr>
          <w:p>
            <w:r/>
            <w:r>
              <w:rPr>
                <w:sz w:val="16"/>
              </w:rPr>
              <w:t>0.721</w:t>
            </w:r>
          </w:p>
        </w:tc>
        <w:tc>
          <w:tcPr>
            <w:tcW w:type="dxa" w:w="620"/>
            <w:noWrap/>
          </w:tcPr>
          <w:p>
            <w:r/>
            <w:r>
              <w:rPr>
                <w:sz w:val="16"/>
              </w:rPr>
              <w:t>70</w:t>
            </w:r>
          </w:p>
        </w:tc>
      </w:tr>
      <w:tr>
        <w:tc>
          <w:tcPr>
            <w:tcW w:type="dxa" w:w="1300"/>
          </w:tcPr>
          <w:p>
            <w:r/>
            <w:r>
              <w:rPr>
                <w:sz w:val="16"/>
              </w:rPr>
              <w:t>基础 DDPM</w:t>
            </w:r>
          </w:p>
        </w:tc>
        <w:tc>
          <w:tcPr>
            <w:tcW w:type="dxa" w:w="620"/>
            <w:noWrap/>
          </w:tcPr>
          <w:p>
            <w:r/>
            <w:r>
              <w:rPr>
                <w:sz w:val="16"/>
              </w:rPr>
              <w:t>188.2</w:t>
            </w:r>
          </w:p>
        </w:tc>
        <w:tc>
          <w:tcPr>
            <w:tcW w:type="dxa" w:w="620"/>
            <w:noWrap/>
          </w:tcPr>
          <w:p>
            <w:r/>
            <w:r>
              <w:rPr>
                <w:sz w:val="16"/>
              </w:rPr>
              <w:t>0.139</w:t>
            </w:r>
          </w:p>
        </w:tc>
        <w:tc>
          <w:tcPr>
            <w:tcW w:type="dxa" w:w="620"/>
            <w:noWrap/>
          </w:tcPr>
          <w:p>
            <w:r/>
            <w:r>
              <w:rPr>
                <w:sz w:val="16"/>
              </w:rPr>
              <w:t>0.003</w:t>
            </w:r>
          </w:p>
        </w:tc>
        <w:tc>
          <w:tcPr>
            <w:tcW w:type="dxa" w:w="620"/>
            <w:noWrap/>
          </w:tcPr>
          <w:p>
            <w:r/>
            <w:r>
              <w:rPr>
                <w:sz w:val="16"/>
              </w:rPr>
              <w:t>2.14</w:t>
            </w:r>
          </w:p>
        </w:tc>
        <w:tc>
          <w:tcPr>
            <w:tcW w:type="dxa" w:w="560"/>
            <w:noWrap/>
          </w:tcPr>
          <w:p>
            <w:r/>
            <w:r>
              <w:rPr>
                <w:sz w:val="16"/>
              </w:rPr>
              <w:t>0.053</w:t>
            </w:r>
          </w:p>
        </w:tc>
        <w:tc>
          <w:tcPr>
            <w:tcW w:type="dxa" w:w="560"/>
            <w:noWrap/>
          </w:tcPr>
          <w:p>
            <w:r/>
            <w:r>
              <w:rPr>
                <w:sz w:val="16"/>
              </w:rPr>
              <w:t>0.473</w:t>
            </w:r>
          </w:p>
        </w:tc>
        <w:tc>
          <w:tcPr>
            <w:tcW w:type="dxa" w:w="560"/>
            <w:noWrap/>
          </w:tcPr>
          <w:p>
            <w:r/>
            <w:r>
              <w:rPr>
                <w:sz w:val="16"/>
              </w:rPr>
              <w:t>0.013</w:t>
            </w:r>
          </w:p>
        </w:tc>
        <w:tc>
          <w:tcPr>
            <w:tcW w:type="dxa" w:w="560"/>
            <w:noWrap/>
          </w:tcPr>
          <w:p>
            <w:r/>
            <w:r>
              <w:rPr>
                <w:sz w:val="16"/>
              </w:rPr>
              <w:t>0.036</w:t>
            </w:r>
          </w:p>
        </w:tc>
        <w:tc>
          <w:tcPr>
            <w:tcW w:type="dxa" w:w="880"/>
            <w:noWrap/>
          </w:tcPr>
          <w:p>
            <w:r/>
            <w:r>
              <w:rPr>
                <w:sz w:val="16"/>
              </w:rPr>
              <w:t>0.979</w:t>
            </w:r>
          </w:p>
        </w:tc>
        <w:tc>
          <w:tcPr>
            <w:tcW w:type="dxa" w:w="880"/>
            <w:noWrap/>
          </w:tcPr>
          <w:p>
            <w:r/>
            <w:r>
              <w:rPr>
                <w:sz w:val="16"/>
              </w:rPr>
              <w:t>0.270</w:t>
            </w:r>
          </w:p>
        </w:tc>
        <w:tc>
          <w:tcPr>
            <w:tcW w:type="dxa" w:w="800"/>
            <w:noWrap/>
          </w:tcPr>
          <w:p>
            <w:r/>
            <w:r>
              <w:rPr>
                <w:sz w:val="16"/>
              </w:rPr>
              <w:t>0.710</w:t>
            </w:r>
          </w:p>
        </w:tc>
        <w:tc>
          <w:tcPr>
            <w:tcW w:type="dxa" w:w="620"/>
            <w:noWrap/>
          </w:tcPr>
          <w:p>
            <w:r/>
            <w:r>
              <w:rPr>
                <w:sz w:val="16"/>
              </w:rPr>
              <w:t>75</w:t>
            </w:r>
          </w:p>
        </w:tc>
      </w:tr>
      <w:tr>
        <w:tc>
          <w:tcPr>
            <w:tcW w:type="dxa" w:w="1300"/>
          </w:tcPr>
          <w:p>
            <w:r/>
            <w:r>
              <w:rPr>
                <w:sz w:val="16"/>
              </w:rPr>
              <w:t>DCGAN</w:t>
            </w:r>
          </w:p>
        </w:tc>
        <w:tc>
          <w:tcPr>
            <w:tcW w:type="dxa" w:w="620"/>
            <w:noWrap/>
          </w:tcPr>
          <w:p>
            <w:r/>
            <w:r>
              <w:rPr>
                <w:sz w:val="16"/>
              </w:rPr>
              <w:t>229.8</w:t>
            </w:r>
          </w:p>
        </w:tc>
        <w:tc>
          <w:tcPr>
            <w:tcW w:type="dxa" w:w="620"/>
            <w:noWrap/>
          </w:tcPr>
          <w:p>
            <w:r/>
            <w:r>
              <w:rPr>
                <w:sz w:val="16"/>
              </w:rPr>
              <w:t>0.204</w:t>
            </w:r>
          </w:p>
        </w:tc>
        <w:tc>
          <w:tcPr>
            <w:tcW w:type="dxa" w:w="620"/>
            <w:noWrap/>
          </w:tcPr>
          <w:p>
            <w:r/>
            <w:r>
              <w:rPr>
                <w:sz w:val="16"/>
              </w:rPr>
              <w:t>0.007</w:t>
            </w:r>
          </w:p>
        </w:tc>
        <w:tc>
          <w:tcPr>
            <w:tcW w:type="dxa" w:w="620"/>
            <w:noWrap/>
          </w:tcPr>
          <w:p>
            <w:r/>
            <w:r>
              <w:rPr>
                <w:sz w:val="16"/>
              </w:rPr>
              <w:t>1.18</w:t>
            </w:r>
          </w:p>
        </w:tc>
        <w:tc>
          <w:tcPr>
            <w:tcW w:type="dxa" w:w="560"/>
            <w:noWrap/>
          </w:tcPr>
          <w:p>
            <w:r/>
            <w:r>
              <w:rPr>
                <w:sz w:val="16"/>
              </w:rPr>
              <w:t>0.000</w:t>
            </w:r>
          </w:p>
        </w:tc>
        <w:tc>
          <w:tcPr>
            <w:tcW w:type="dxa" w:w="560"/>
            <w:noWrap/>
          </w:tcPr>
          <w:p>
            <w:r/>
            <w:r>
              <w:rPr>
                <w:sz w:val="16"/>
              </w:rPr>
              <w:t>0.000</w:t>
            </w:r>
          </w:p>
        </w:tc>
        <w:tc>
          <w:tcPr>
            <w:tcW w:type="dxa" w:w="560"/>
            <w:noWrap/>
          </w:tcPr>
          <w:p>
            <w:r/>
            <w:r>
              <w:rPr>
                <w:sz w:val="16"/>
              </w:rPr>
              <w:t>0.000</w:t>
            </w:r>
          </w:p>
        </w:tc>
        <w:tc>
          <w:tcPr>
            <w:tcW w:type="dxa" w:w="560"/>
            <w:noWrap/>
          </w:tcPr>
          <w:p>
            <w:r/>
            <w:r>
              <w:rPr>
                <w:sz w:val="16"/>
              </w:rPr>
              <w:t>0.000</w:t>
            </w:r>
          </w:p>
        </w:tc>
        <w:tc>
          <w:tcPr>
            <w:tcW w:type="dxa" w:w="880"/>
            <w:noWrap/>
          </w:tcPr>
          <w:p>
            <w:r/>
            <w:r>
              <w:rPr>
                <w:sz w:val="16"/>
              </w:rPr>
              <w:t>1.000</w:t>
            </w:r>
          </w:p>
        </w:tc>
        <w:tc>
          <w:tcPr>
            <w:tcW w:type="dxa" w:w="880"/>
            <w:noWrap/>
          </w:tcPr>
          <w:p>
            <w:r/>
            <w:r>
              <w:rPr>
                <w:sz w:val="16"/>
              </w:rPr>
              <w:t>0.652</w:t>
            </w:r>
          </w:p>
        </w:tc>
        <w:tc>
          <w:tcPr>
            <w:tcW w:type="dxa" w:w="800"/>
            <w:noWrap/>
          </w:tcPr>
          <w:p>
            <w:r/>
            <w:r>
              <w:rPr>
                <w:sz w:val="16"/>
              </w:rPr>
              <w:t>0.726</w:t>
            </w:r>
          </w:p>
        </w:tc>
        <w:tc>
          <w:tcPr>
            <w:tcW w:type="dxa" w:w="620"/>
            <w:noWrap/>
          </w:tcPr>
          <w:p>
            <w:r/>
            <w:r>
              <w:rPr>
                <w:sz w:val="16"/>
              </w:rPr>
              <w:t>20</w:t>
            </w:r>
          </w:p>
        </w:tc>
      </w:tr>
      <w:tr>
        <w:tc>
          <w:tcPr>
            <w:tcW w:type="dxa" w:w="1300"/>
          </w:tcPr>
          <w:p>
            <w:r/>
            <w:r>
              <w:rPr>
                <w:sz w:val="16"/>
              </w:rPr>
              <w:t>VAE Large</w:t>
            </w:r>
          </w:p>
        </w:tc>
        <w:tc>
          <w:tcPr>
            <w:tcW w:type="dxa" w:w="620"/>
            <w:noWrap/>
          </w:tcPr>
          <w:p>
            <w:r/>
            <w:r>
              <w:rPr>
                <w:sz w:val="16"/>
              </w:rPr>
              <w:t>188.4</w:t>
            </w:r>
          </w:p>
        </w:tc>
        <w:tc>
          <w:tcPr>
            <w:tcW w:type="dxa" w:w="620"/>
            <w:noWrap/>
          </w:tcPr>
          <w:p>
            <w:r/>
            <w:r>
              <w:rPr>
                <w:sz w:val="16"/>
              </w:rPr>
              <w:t>0.189</w:t>
            </w:r>
          </w:p>
        </w:tc>
        <w:tc>
          <w:tcPr>
            <w:tcW w:type="dxa" w:w="620"/>
            <w:noWrap/>
          </w:tcPr>
          <w:p>
            <w:r/>
            <w:r>
              <w:rPr>
                <w:sz w:val="16"/>
              </w:rPr>
              <w:t>0.004</w:t>
            </w:r>
          </w:p>
        </w:tc>
        <w:tc>
          <w:tcPr>
            <w:tcW w:type="dxa" w:w="620"/>
            <w:noWrap/>
          </w:tcPr>
          <w:p>
            <w:r/>
            <w:r>
              <w:rPr>
                <w:sz w:val="16"/>
              </w:rPr>
              <w:t>2.30</w:t>
            </w:r>
          </w:p>
        </w:tc>
        <w:tc>
          <w:tcPr>
            <w:tcW w:type="dxa" w:w="560"/>
            <w:noWrap/>
          </w:tcPr>
          <w:p>
            <w:r/>
            <w:r>
              <w:rPr>
                <w:sz w:val="16"/>
              </w:rPr>
              <w:t>0.013</w:t>
            </w:r>
          </w:p>
        </w:tc>
        <w:tc>
          <w:tcPr>
            <w:tcW w:type="dxa" w:w="560"/>
            <w:noWrap/>
          </w:tcPr>
          <w:p>
            <w:r/>
            <w:r>
              <w:rPr>
                <w:sz w:val="16"/>
              </w:rPr>
              <w:t>0.000</w:t>
            </w:r>
          </w:p>
        </w:tc>
        <w:tc>
          <w:tcPr>
            <w:tcW w:type="dxa" w:w="560"/>
            <w:noWrap/>
          </w:tcPr>
          <w:p>
            <w:r/>
            <w:r>
              <w:rPr>
                <w:sz w:val="16"/>
              </w:rPr>
              <w:t>0.003</w:t>
            </w:r>
          </w:p>
        </w:tc>
        <w:tc>
          <w:tcPr>
            <w:tcW w:type="dxa" w:w="560"/>
            <w:noWrap/>
          </w:tcPr>
          <w:p>
            <w:r/>
            <w:r>
              <w:rPr>
                <w:sz w:val="16"/>
              </w:rPr>
              <w:t>0.009</w:t>
            </w:r>
          </w:p>
        </w:tc>
        <w:tc>
          <w:tcPr>
            <w:tcW w:type="dxa" w:w="880"/>
            <w:noWrap/>
          </w:tcPr>
          <w:p>
            <w:r/>
            <w:r>
              <w:rPr>
                <w:sz w:val="16"/>
              </w:rPr>
              <w:t>1.000</w:t>
            </w:r>
          </w:p>
        </w:tc>
        <w:tc>
          <w:tcPr>
            <w:tcW w:type="dxa" w:w="880"/>
            <w:noWrap/>
          </w:tcPr>
          <w:p>
            <w:r/>
            <w:r>
              <w:rPr>
                <w:sz w:val="16"/>
              </w:rPr>
              <w:t>0.361</w:t>
            </w:r>
          </w:p>
        </w:tc>
        <w:tc>
          <w:tcPr>
            <w:tcW w:type="dxa" w:w="800"/>
            <w:noWrap/>
          </w:tcPr>
          <w:p>
            <w:r/>
            <w:r>
              <w:rPr>
                <w:sz w:val="16"/>
              </w:rPr>
              <w:t>0.455</w:t>
            </w:r>
          </w:p>
        </w:tc>
        <w:tc>
          <w:tcPr>
            <w:tcW w:type="dxa" w:w="620"/>
            <w:noWrap/>
          </w:tcPr>
          <w:p>
            <w:r/>
            <w:r>
              <w:rPr>
                <w:sz w:val="16"/>
              </w:rPr>
              <w:t>10</w:t>
            </w:r>
          </w:p>
        </w:tc>
      </w:tr>
    </w:tbl>
    <w:p>
      <w:pPr/>
      <w:r>
        <w:t>方向：FID/KID/MMD/MS-SSIM/LPIPS 越低越好；IS/Precision/Recall/Density/Coverage 越高越好；1-NN 越接近 0.5 越好。表格中 P/R/D/C = Precision/Recall/Density/Coverage。</w:t>
      </w:r>
    </w:p>
    <w:p>
      <w:pPr>
        <w:pStyle w:val="21"/>
      </w:pPr>
      <w:r>
        <w:t>2.7 颜色统计结果表</w:t>
      </w:r>
    </w:p>
    <w:p>
      <w:pPr/>
      <w:r>
        <w:t>RGB 各通道统计与真实图 [均值=-0.031, -0.423, -0.707] 的偏差：</w:t>
      </w:r>
    </w:p>
    <w:tbl>
      <w:tblPr>
        <w:tblStyle w:val="aff1"/>
        <w:tblW w:type="dxa" w:w="7100"/>
        <w:tblLayout w:type="fixed"/>
        <w:tblLook w:firstColumn="1" w:firstRow="1" w:lastColumn="0" w:lastRow="0" w:noHBand="0" w:noVBand="1" w:val="04A0"/>
        <w:tblCellMar>
          <w:left w:w="40" w:type="dxa"/>
          <w:right w:w="40" w:type="dxa"/>
        </w:tblCellMar>
      </w:tblPr>
      <w:tblGrid>
        <w:gridCol w:w="1500"/>
        <w:gridCol w:w="1100"/>
        <w:gridCol w:w="1100"/>
        <w:gridCol w:w="1200"/>
        <w:gridCol w:w="2200"/>
      </w:tblGrid>
      <w:tr>
        <w:tc>
          <w:tcPr>
            <w:tcW w:type="dxa" w:w="1500"/>
          </w:tcPr>
          <w:p>
            <w:r/>
            <w:r>
              <w:rPr>
                <w:b/>
                <w:sz w:val="18"/>
              </w:rPr>
              <w:t>模型</w:t>
            </w:r>
          </w:p>
        </w:tc>
        <w:tc>
          <w:tcPr>
            <w:tcW w:type="dxa" w:w="1100"/>
          </w:tcPr>
          <w:p>
            <w:r/>
            <w:r>
              <w:rPr>
                <w:b/>
                <w:sz w:val="18"/>
              </w:rPr>
              <w:t>均值距离↓</w:t>
            </w:r>
          </w:p>
        </w:tc>
        <w:tc>
          <w:tcPr>
            <w:tcW w:type="dxa" w:w="1100"/>
          </w:tcPr>
          <w:p>
            <w:r/>
            <w:r>
              <w:rPr>
                <w:b/>
                <w:sz w:val="18"/>
              </w:rPr>
              <w:t>方差距离↓</w:t>
            </w:r>
          </w:p>
        </w:tc>
        <w:tc>
          <w:tcPr>
            <w:tcW w:type="dxa" w:w="1200"/>
          </w:tcPr>
          <w:p>
            <w:r/>
            <w:r>
              <w:rPr>
                <w:b/>
                <w:sz w:val="18"/>
              </w:rPr>
              <w:t>直方图距离↓</w:t>
            </w:r>
          </w:p>
        </w:tc>
        <w:tc>
          <w:tcPr>
            <w:tcW w:type="dxa" w:w="2200"/>
          </w:tcPr>
          <w:p>
            <w:r/>
            <w:r>
              <w:rPr>
                <w:b/>
                <w:sz w:val="18"/>
              </w:rPr>
              <w:t>生成图均值 [R,G,B]</w:t>
            </w:r>
          </w:p>
        </w:tc>
      </w:tr>
      <w:tr>
        <w:tc>
          <w:tcPr>
            <w:tcW w:type="dxa" w:w="1500"/>
          </w:tcPr>
          <w:p>
            <w:r/>
            <w:r>
              <w:rPr>
                <w:sz w:val="18"/>
              </w:rPr>
              <w:t>FiLM+L1+LPIPS</w:t>
            </w:r>
          </w:p>
        </w:tc>
        <w:tc>
          <w:tcPr>
            <w:tcW w:type="dxa" w:w="1100"/>
            <w:noWrap/>
          </w:tcPr>
          <w:p>
            <w:r/>
            <w:r>
              <w:rPr>
                <w:sz w:val="18"/>
              </w:rPr>
              <w:t>0.287</w:t>
            </w:r>
          </w:p>
        </w:tc>
        <w:tc>
          <w:tcPr>
            <w:tcW w:type="dxa" w:w="1100"/>
            <w:noWrap/>
          </w:tcPr>
          <w:p>
            <w:r/>
            <w:r>
              <w:rPr>
                <w:sz w:val="18"/>
              </w:rPr>
              <w:t>0.145</w:t>
            </w:r>
          </w:p>
        </w:tc>
        <w:tc>
          <w:tcPr>
            <w:tcW w:type="dxa" w:w="1200"/>
            <w:noWrap/>
          </w:tcPr>
          <w:p>
            <w:r/>
            <w:r>
              <w:rPr>
                <w:sz w:val="18"/>
              </w:rPr>
              <w:t>0.0026</w:t>
            </w:r>
          </w:p>
        </w:tc>
        <w:tc>
          <w:tcPr>
            <w:tcW w:type="dxa" w:w="2200"/>
            <w:noWrap/>
          </w:tcPr>
          <w:p>
            <w:r/>
            <w:r>
              <w:rPr>
                <w:sz w:val="18"/>
              </w:rPr>
              <w:t>[0.088, -0.152, -0.234]</w:t>
            </w:r>
          </w:p>
        </w:tc>
      </w:tr>
      <w:tr>
        <w:tc>
          <w:tcPr>
            <w:tcW w:type="dxa" w:w="1500"/>
          </w:tcPr>
          <w:p>
            <w:r/>
            <w:r>
              <w:rPr>
                <w:sz w:val="18"/>
              </w:rPr>
              <w:t>FiLM MSE</w:t>
            </w:r>
          </w:p>
        </w:tc>
        <w:tc>
          <w:tcPr>
            <w:tcW w:type="dxa" w:w="1100"/>
            <w:noWrap/>
          </w:tcPr>
          <w:p>
            <w:r/>
            <w:r>
              <w:rPr>
                <w:sz w:val="18"/>
              </w:rPr>
              <w:t>0.331</w:t>
            </w:r>
          </w:p>
        </w:tc>
        <w:tc>
          <w:tcPr>
            <w:tcW w:type="dxa" w:w="1100"/>
            <w:noWrap/>
          </w:tcPr>
          <w:p>
            <w:r/>
            <w:r>
              <w:rPr>
                <w:sz w:val="18"/>
              </w:rPr>
              <w:t>0.153</w:t>
            </w:r>
          </w:p>
        </w:tc>
        <w:tc>
          <w:tcPr>
            <w:tcW w:type="dxa" w:w="1200"/>
            <w:noWrap/>
          </w:tcPr>
          <w:p>
            <w:r/>
            <w:r>
              <w:rPr>
                <w:sz w:val="18"/>
              </w:rPr>
              <w:t>0.0029</w:t>
            </w:r>
          </w:p>
        </w:tc>
        <w:tc>
          <w:tcPr>
            <w:tcW w:type="dxa" w:w="2200"/>
            <w:noWrap/>
          </w:tcPr>
          <w:p>
            <w:r/>
            <w:r>
              <w:rPr>
                <w:sz w:val="18"/>
              </w:rPr>
              <w:t>[0.086, -0.094, -0.160]</w:t>
            </w:r>
          </w:p>
        </w:tc>
      </w:tr>
      <w:tr>
        <w:tc>
          <w:tcPr>
            <w:tcW w:type="dxa" w:w="1500"/>
          </w:tcPr>
          <w:p>
            <w:r/>
            <w:r>
              <w:rPr>
                <w:sz w:val="18"/>
              </w:rPr>
              <w:t>条件扩散</w:t>
            </w:r>
          </w:p>
        </w:tc>
        <w:tc>
          <w:tcPr>
            <w:tcW w:type="dxa" w:w="1100"/>
            <w:noWrap/>
          </w:tcPr>
          <w:p>
            <w:r/>
            <w:r>
              <w:rPr>
                <w:sz w:val="18"/>
              </w:rPr>
              <w:t>0.379</w:t>
            </w:r>
          </w:p>
        </w:tc>
        <w:tc>
          <w:tcPr>
            <w:tcW w:type="dxa" w:w="1100"/>
            <w:noWrap/>
          </w:tcPr>
          <w:p>
            <w:r/>
            <w:r>
              <w:rPr>
                <w:sz w:val="18"/>
              </w:rPr>
              <w:t>0.167</w:t>
            </w:r>
          </w:p>
        </w:tc>
        <w:tc>
          <w:tcPr>
            <w:tcW w:type="dxa" w:w="1200"/>
            <w:noWrap/>
          </w:tcPr>
          <w:p>
            <w:r/>
            <w:r>
              <w:rPr>
                <w:sz w:val="18"/>
              </w:rPr>
              <w:t>0.0036</w:t>
            </w:r>
          </w:p>
        </w:tc>
        <w:tc>
          <w:tcPr>
            <w:tcW w:type="dxa" w:w="2200"/>
            <w:noWrap/>
          </w:tcPr>
          <w:p>
            <w:r/>
            <w:r>
              <w:rPr>
                <w:sz w:val="18"/>
              </w:rPr>
              <w:t>[0.059, -0.035, -0.047]</w:t>
            </w:r>
          </w:p>
        </w:tc>
      </w:tr>
      <w:tr>
        <w:tc>
          <w:tcPr>
            <w:tcW w:type="dxa" w:w="1500"/>
          </w:tcPr>
          <w:p>
            <w:r/>
            <w:r>
              <w:rPr>
                <w:sz w:val="18"/>
              </w:rPr>
              <w:t>基础 DDPM</w:t>
            </w:r>
          </w:p>
        </w:tc>
        <w:tc>
          <w:tcPr>
            <w:tcW w:type="dxa" w:w="1100"/>
            <w:noWrap/>
          </w:tcPr>
          <w:p>
            <w:r/>
            <w:r>
              <w:rPr>
                <w:sz w:val="18"/>
              </w:rPr>
              <w:t>0.372</w:t>
            </w:r>
          </w:p>
        </w:tc>
        <w:tc>
          <w:tcPr>
            <w:tcW w:type="dxa" w:w="1100"/>
            <w:noWrap/>
          </w:tcPr>
          <w:p>
            <w:r/>
            <w:r>
              <w:rPr>
                <w:sz w:val="18"/>
              </w:rPr>
              <w:t>0.168</w:t>
            </w:r>
          </w:p>
        </w:tc>
        <w:tc>
          <w:tcPr>
            <w:tcW w:type="dxa" w:w="1200"/>
            <w:noWrap/>
          </w:tcPr>
          <w:p>
            <w:r/>
            <w:r>
              <w:rPr>
                <w:sz w:val="18"/>
              </w:rPr>
              <w:t>0.0035</w:t>
            </w:r>
          </w:p>
        </w:tc>
        <w:tc>
          <w:tcPr>
            <w:tcW w:type="dxa" w:w="2200"/>
            <w:noWrap/>
          </w:tcPr>
          <w:p>
            <w:r/>
            <w:r>
              <w:rPr>
                <w:sz w:val="18"/>
              </w:rPr>
              <w:t>[0.065, -0.066, -0.045]</w:t>
            </w:r>
          </w:p>
        </w:tc>
      </w:tr>
      <w:tr>
        <w:tc>
          <w:tcPr>
            <w:tcW w:type="dxa" w:w="1500"/>
          </w:tcPr>
          <w:p>
            <w:r/>
            <w:r>
              <w:rPr>
                <w:sz w:val="18"/>
              </w:rPr>
              <w:t>DCGAN</w:t>
            </w:r>
          </w:p>
        </w:tc>
        <w:tc>
          <w:tcPr>
            <w:tcW w:type="dxa" w:w="1100"/>
            <w:noWrap/>
          </w:tcPr>
          <w:p>
            <w:r/>
            <w:r>
              <w:rPr>
                <w:sz w:val="18"/>
              </w:rPr>
              <w:t>0.483</w:t>
            </w:r>
          </w:p>
        </w:tc>
        <w:tc>
          <w:tcPr>
            <w:tcW w:type="dxa" w:w="1100"/>
            <w:noWrap/>
          </w:tcPr>
          <w:p>
            <w:r/>
            <w:r>
              <w:rPr>
                <w:sz w:val="18"/>
              </w:rPr>
              <w:t>0.294</w:t>
            </w:r>
          </w:p>
        </w:tc>
        <w:tc>
          <w:tcPr>
            <w:tcW w:type="dxa" w:w="1200"/>
            <w:noWrap/>
          </w:tcPr>
          <w:p>
            <w:r/>
            <w:r>
              <w:rPr>
                <w:sz w:val="18"/>
              </w:rPr>
              <w:t>0.0061</w:t>
            </w:r>
          </w:p>
        </w:tc>
        <w:tc>
          <w:tcPr>
            <w:tcW w:type="dxa" w:w="2200"/>
            <w:noWrap/>
          </w:tcPr>
          <w:p>
            <w:r/>
            <w:r>
              <w:rPr>
                <w:sz w:val="18"/>
              </w:rPr>
              <w:t>[0.234, 0.041, 0.011]</w:t>
            </w:r>
          </w:p>
        </w:tc>
      </w:tr>
      <w:tr>
        <w:tc>
          <w:tcPr>
            <w:tcW w:type="dxa" w:w="1500"/>
          </w:tcPr>
          <w:p>
            <w:r/>
            <w:r>
              <w:rPr>
                <w:sz w:val="18"/>
              </w:rPr>
              <w:t>VAE Large</w:t>
            </w:r>
          </w:p>
        </w:tc>
        <w:tc>
          <w:tcPr>
            <w:tcW w:type="dxa" w:w="1100"/>
            <w:noWrap/>
          </w:tcPr>
          <w:p>
            <w:r/>
            <w:r>
              <w:rPr>
                <w:sz w:val="18"/>
              </w:rPr>
              <w:t>0.024</w:t>
            </w:r>
          </w:p>
        </w:tc>
        <w:tc>
          <w:tcPr>
            <w:tcW w:type="dxa" w:w="1100"/>
            <w:noWrap/>
          </w:tcPr>
          <w:p>
            <w:r/>
            <w:r>
              <w:rPr>
                <w:sz w:val="18"/>
              </w:rPr>
              <w:t>0.040</w:t>
            </w:r>
          </w:p>
        </w:tc>
        <w:tc>
          <w:tcPr>
            <w:tcW w:type="dxa" w:w="1200"/>
            <w:noWrap/>
          </w:tcPr>
          <w:p>
            <w:r/>
            <w:r>
              <w:rPr>
                <w:sz w:val="18"/>
              </w:rPr>
              <w:t>0.0018</w:t>
            </w:r>
          </w:p>
        </w:tc>
        <w:tc>
          <w:tcPr>
            <w:tcW w:type="dxa" w:w="2200"/>
            <w:noWrap/>
          </w:tcPr>
          <w:p>
            <w:r/>
            <w:r>
              <w:rPr>
                <w:sz w:val="18"/>
              </w:rPr>
              <w:t>[0.003, -0.412, -0.735]</w:t>
            </w:r>
          </w:p>
        </w:tc>
      </w:tr>
    </w:tbl>
    <w:p>
      <w:pPr/>
      <w:r>
        <w:t>观察：VAE 颜色最贴近真实，但这是"颜色对、结构糊"的假象；所有扩散模型颜色偏亮偏蓝（B 通道偏正），存在系统性色偏，留给后续颜色校正处理。</w:t>
      </w:r>
    </w:p>
    <w:p>
      <w:pPr>
        <w:pStyle w:val="21"/>
      </w:pPr>
      <w:r>
        <w:t>2.8 专用层自设计指标结果</w:t>
      </w:r>
    </w:p>
    <w:p>
      <w:pPr/>
      <w:r>
        <w:t>病灶 / 血管 / 相似性（Wass = Wasserstein 距离，越小越好；保留率 ≈1 理想，&gt;1 偏多、&lt;1 偏少）：</w:t>
      </w:r>
    </w:p>
    <w:tbl>
      <w:tblPr>
        <w:tblStyle w:val="aff1"/>
        <w:tblW w:type="dxa" w:w="8450"/>
        <w:tblLayout w:type="fixed"/>
        <w:tblLook w:firstColumn="1" w:firstRow="1" w:lastColumn="0" w:lastRow="0" w:noHBand="0" w:noVBand="1" w:val="04A0"/>
        <w:tblCellMar>
          <w:left w:w="40" w:type="dxa"/>
          <w:right w:w="40" w:type="dxa"/>
        </w:tblCellMar>
      </w:tblPr>
      <w:tblGrid>
        <w:gridCol w:w="1500"/>
        <w:gridCol w:w="850"/>
        <w:gridCol w:w="850"/>
        <w:gridCol w:w="850"/>
        <w:gridCol w:w="850"/>
        <w:gridCol w:w="850"/>
        <w:gridCol w:w="850"/>
        <w:gridCol w:w="1050"/>
        <w:gridCol w:w="800"/>
      </w:tblGrid>
      <w:tr>
        <w:tc>
          <w:tcPr>
            <w:tcW w:type="dxa" w:w="1500"/>
          </w:tcPr>
          <w:p>
            <w:r/>
            <w:r>
              <w:rPr>
                <w:b/>
                <w:sz w:val="16"/>
              </w:rPr>
              <w:t>模型</w:t>
            </w:r>
          </w:p>
        </w:tc>
        <w:tc>
          <w:tcPr>
            <w:tcW w:type="dxa" w:w="850"/>
          </w:tcPr>
          <w:p>
            <w:r/>
            <w:r>
              <w:rPr>
                <w:b/>
                <w:sz w:val="16"/>
              </w:rPr>
              <w:t>出血Wass↓</w:t>
            </w:r>
          </w:p>
        </w:tc>
        <w:tc>
          <w:tcPr>
            <w:tcW w:type="dxa" w:w="850"/>
          </w:tcPr>
          <w:p>
            <w:r/>
            <w:r>
              <w:rPr>
                <w:b/>
                <w:sz w:val="16"/>
              </w:rPr>
              <w:t>出血保留</w:t>
            </w:r>
          </w:p>
        </w:tc>
        <w:tc>
          <w:tcPr>
            <w:tcW w:type="dxa" w:w="850"/>
          </w:tcPr>
          <w:p>
            <w:r/>
            <w:r>
              <w:rPr>
                <w:b/>
                <w:sz w:val="16"/>
              </w:rPr>
              <w:t>渗出Wass↓</w:t>
            </w:r>
          </w:p>
        </w:tc>
        <w:tc>
          <w:tcPr>
            <w:tcW w:type="dxa" w:w="850"/>
          </w:tcPr>
          <w:p>
            <w:r/>
            <w:r>
              <w:rPr>
                <w:b/>
                <w:sz w:val="16"/>
              </w:rPr>
              <w:t>渗出保留</w:t>
            </w:r>
          </w:p>
        </w:tc>
        <w:tc>
          <w:tcPr>
            <w:tcW w:type="dxa" w:w="850"/>
          </w:tcPr>
          <w:p>
            <w:r/>
            <w:r>
              <w:rPr>
                <w:b/>
                <w:sz w:val="16"/>
              </w:rPr>
              <w:t>血管Wass↓</w:t>
            </w:r>
          </w:p>
        </w:tc>
        <w:tc>
          <w:tcPr>
            <w:tcW w:type="dxa" w:w="850"/>
          </w:tcPr>
          <w:p>
            <w:r/>
            <w:r>
              <w:rPr>
                <w:b/>
                <w:sz w:val="16"/>
              </w:rPr>
              <w:t>Vessel Dice↑</w:t>
            </w:r>
          </w:p>
        </w:tc>
        <w:tc>
          <w:tcPr>
            <w:tcW w:type="dxa" w:w="1050"/>
          </w:tcPr>
          <w:p>
            <w:r/>
            <w:r>
              <w:rPr>
                <w:b/>
                <w:sz w:val="16"/>
              </w:rPr>
              <w:t>记忆NN-SSIM↓</w:t>
            </w:r>
          </w:p>
        </w:tc>
        <w:tc>
          <w:tcPr>
            <w:tcW w:type="dxa" w:w="800"/>
          </w:tcPr>
          <w:p>
            <w:r/>
            <w:r>
              <w:rPr>
                <w:b/>
                <w:sz w:val="16"/>
              </w:rPr>
              <w:t>复制率↓</w:t>
            </w:r>
          </w:p>
        </w:tc>
      </w:tr>
      <w:tr>
        <w:tc>
          <w:tcPr>
            <w:tcW w:type="dxa" w:w="1500"/>
          </w:tcPr>
          <w:p>
            <w:r/>
            <w:r>
              <w:rPr>
                <w:sz w:val="16"/>
              </w:rPr>
              <w:t>FiLM+L1+LPIPS</w:t>
            </w:r>
          </w:p>
        </w:tc>
        <w:tc>
          <w:tcPr>
            <w:tcW w:type="dxa" w:w="850"/>
            <w:noWrap/>
          </w:tcPr>
          <w:p>
            <w:r/>
            <w:r>
              <w:rPr>
                <w:sz w:val="16"/>
              </w:rPr>
              <w:t>0.039</w:t>
            </w:r>
          </w:p>
        </w:tc>
        <w:tc>
          <w:tcPr>
            <w:tcW w:type="dxa" w:w="850"/>
            <w:noWrap/>
          </w:tcPr>
          <w:p>
            <w:r/>
            <w:r>
              <w:rPr>
                <w:sz w:val="16"/>
              </w:rPr>
              <w:t>1.137</w:t>
            </w:r>
          </w:p>
        </w:tc>
        <w:tc>
          <w:tcPr>
            <w:tcW w:type="dxa" w:w="850"/>
            <w:noWrap/>
          </w:tcPr>
          <w:p>
            <w:r/>
            <w:r>
              <w:rPr>
                <w:sz w:val="16"/>
              </w:rPr>
              <w:t>0.317</w:t>
            </w:r>
          </w:p>
        </w:tc>
        <w:tc>
          <w:tcPr>
            <w:tcW w:type="dxa" w:w="850"/>
            <w:noWrap/>
          </w:tcPr>
          <w:p>
            <w:r/>
            <w:r>
              <w:rPr>
                <w:sz w:val="16"/>
              </w:rPr>
              <w:t>13.7</w:t>
            </w:r>
          </w:p>
        </w:tc>
        <w:tc>
          <w:tcPr>
            <w:tcW w:type="dxa" w:w="850"/>
            <w:noWrap/>
          </w:tcPr>
          <w:p>
            <w:r/>
            <w:r>
              <w:rPr>
                <w:sz w:val="16"/>
              </w:rPr>
              <w:t>0.076</w:t>
            </w:r>
          </w:p>
        </w:tc>
        <w:tc>
          <w:tcPr>
            <w:tcW w:type="dxa" w:w="850"/>
            <w:noWrap/>
          </w:tcPr>
          <w:p>
            <w:r/>
            <w:r>
              <w:rPr>
                <w:sz w:val="16"/>
              </w:rPr>
              <w:t>0.180</w:t>
            </w:r>
          </w:p>
        </w:tc>
        <w:tc>
          <w:tcPr>
            <w:tcW w:type="dxa" w:w="1050"/>
            <w:noWrap/>
          </w:tcPr>
          <w:p>
            <w:r/>
            <w:r>
              <w:rPr>
                <w:sz w:val="16"/>
              </w:rPr>
              <w:t>0.124</w:t>
            </w:r>
          </w:p>
        </w:tc>
        <w:tc>
          <w:tcPr>
            <w:tcW w:type="dxa" w:w="800"/>
            <w:noWrap/>
          </w:tcPr>
          <w:p>
            <w:r/>
            <w:r>
              <w:rPr>
                <w:sz w:val="16"/>
              </w:rPr>
              <w:t>0.000</w:t>
            </w:r>
          </w:p>
        </w:tc>
      </w:tr>
      <w:tr>
        <w:tc>
          <w:tcPr>
            <w:tcW w:type="dxa" w:w="1500"/>
          </w:tcPr>
          <w:p>
            <w:r/>
            <w:r>
              <w:rPr>
                <w:sz w:val="16"/>
              </w:rPr>
              <w:t>FiLM MSE</w:t>
            </w:r>
          </w:p>
        </w:tc>
        <w:tc>
          <w:tcPr>
            <w:tcW w:type="dxa" w:w="850"/>
            <w:noWrap/>
          </w:tcPr>
          <w:p>
            <w:r/>
            <w:r>
              <w:rPr>
                <w:sz w:val="16"/>
              </w:rPr>
              <w:t>0.095</w:t>
            </w:r>
          </w:p>
        </w:tc>
        <w:tc>
          <w:tcPr>
            <w:tcW w:type="dxa" w:w="850"/>
            <w:noWrap/>
          </w:tcPr>
          <w:p>
            <w:r/>
            <w:r>
              <w:rPr>
                <w:sz w:val="16"/>
              </w:rPr>
              <w:t>0.254</w:t>
            </w:r>
          </w:p>
        </w:tc>
        <w:tc>
          <w:tcPr>
            <w:tcW w:type="dxa" w:w="850"/>
            <w:noWrap/>
          </w:tcPr>
          <w:p>
            <w:r/>
            <w:r>
              <w:rPr>
                <w:sz w:val="16"/>
              </w:rPr>
              <w:t>0.215</w:t>
            </w:r>
          </w:p>
        </w:tc>
        <w:tc>
          <w:tcPr>
            <w:tcW w:type="dxa" w:w="850"/>
            <w:noWrap/>
          </w:tcPr>
          <w:p>
            <w:r/>
            <w:r>
              <w:rPr>
                <w:sz w:val="16"/>
              </w:rPr>
              <w:t>9.6</w:t>
            </w:r>
          </w:p>
        </w:tc>
        <w:tc>
          <w:tcPr>
            <w:tcW w:type="dxa" w:w="850"/>
            <w:noWrap/>
          </w:tcPr>
          <w:p>
            <w:r/>
            <w:r>
              <w:rPr>
                <w:sz w:val="16"/>
              </w:rPr>
              <w:t>0.083</w:t>
            </w:r>
          </w:p>
        </w:tc>
        <w:tc>
          <w:tcPr>
            <w:tcW w:type="dxa" w:w="850"/>
            <w:noWrap/>
          </w:tcPr>
          <w:p>
            <w:r/>
            <w:r>
              <w:rPr>
                <w:sz w:val="16"/>
              </w:rPr>
              <w:t>0.195</w:t>
            </w:r>
          </w:p>
        </w:tc>
        <w:tc>
          <w:tcPr>
            <w:tcW w:type="dxa" w:w="1050"/>
            <w:noWrap/>
          </w:tcPr>
          <w:p>
            <w:r/>
            <w:r>
              <w:rPr>
                <w:sz w:val="16"/>
              </w:rPr>
              <w:t>0.096</w:t>
            </w:r>
          </w:p>
        </w:tc>
        <w:tc>
          <w:tcPr>
            <w:tcW w:type="dxa" w:w="800"/>
            <w:noWrap/>
          </w:tcPr>
          <w:p>
            <w:r/>
            <w:r>
              <w:rPr>
                <w:sz w:val="16"/>
              </w:rPr>
              <w:t>0.000</w:t>
            </w:r>
          </w:p>
        </w:tc>
      </w:tr>
      <w:tr>
        <w:tc>
          <w:tcPr>
            <w:tcW w:type="dxa" w:w="1500"/>
          </w:tcPr>
          <w:p>
            <w:r/>
            <w:r>
              <w:rPr>
                <w:sz w:val="16"/>
              </w:rPr>
              <w:t>条件扩散</w:t>
            </w:r>
          </w:p>
        </w:tc>
        <w:tc>
          <w:tcPr>
            <w:tcW w:type="dxa" w:w="850"/>
            <w:noWrap/>
          </w:tcPr>
          <w:p>
            <w:r/>
            <w:r>
              <w:rPr>
                <w:sz w:val="16"/>
              </w:rPr>
              <w:t>0.102</w:t>
            </w:r>
          </w:p>
        </w:tc>
        <w:tc>
          <w:tcPr>
            <w:tcW w:type="dxa" w:w="850"/>
            <w:noWrap/>
          </w:tcPr>
          <w:p>
            <w:r/>
            <w:r>
              <w:rPr>
                <w:sz w:val="16"/>
              </w:rPr>
              <w:t>0.199</w:t>
            </w:r>
          </w:p>
        </w:tc>
        <w:tc>
          <w:tcPr>
            <w:tcW w:type="dxa" w:w="850"/>
            <w:noWrap/>
          </w:tcPr>
          <w:p>
            <w:r/>
            <w:r>
              <w:rPr>
                <w:sz w:val="16"/>
              </w:rPr>
              <w:t>0.182</w:t>
            </w:r>
          </w:p>
        </w:tc>
        <w:tc>
          <w:tcPr>
            <w:tcW w:type="dxa" w:w="850"/>
            <w:noWrap/>
          </w:tcPr>
          <w:p>
            <w:r/>
            <w:r>
              <w:rPr>
                <w:sz w:val="16"/>
              </w:rPr>
              <w:t>8.3</w:t>
            </w:r>
          </w:p>
        </w:tc>
        <w:tc>
          <w:tcPr>
            <w:tcW w:type="dxa" w:w="850"/>
            <w:noWrap/>
          </w:tcPr>
          <w:p>
            <w:r/>
            <w:r>
              <w:rPr>
                <w:sz w:val="16"/>
              </w:rPr>
              <w:t>0.049</w:t>
            </w:r>
          </w:p>
        </w:tc>
        <w:tc>
          <w:tcPr>
            <w:tcW w:type="dxa" w:w="850"/>
            <w:noWrap/>
          </w:tcPr>
          <w:p>
            <w:r/>
            <w:r>
              <w:rPr>
                <w:sz w:val="16"/>
              </w:rPr>
              <w:t>0.162</w:t>
            </w:r>
          </w:p>
        </w:tc>
        <w:tc>
          <w:tcPr>
            <w:tcW w:type="dxa" w:w="1050"/>
            <w:noWrap/>
          </w:tcPr>
          <w:p>
            <w:r/>
            <w:r>
              <w:rPr>
                <w:sz w:val="16"/>
              </w:rPr>
              <w:t>0.086</w:t>
            </w:r>
          </w:p>
        </w:tc>
        <w:tc>
          <w:tcPr>
            <w:tcW w:type="dxa" w:w="800"/>
            <w:noWrap/>
          </w:tcPr>
          <w:p>
            <w:r/>
            <w:r>
              <w:rPr>
                <w:sz w:val="16"/>
              </w:rPr>
              <w:t>0.000</w:t>
            </w:r>
          </w:p>
        </w:tc>
      </w:tr>
      <w:tr>
        <w:tc>
          <w:tcPr>
            <w:tcW w:type="dxa" w:w="1500"/>
          </w:tcPr>
          <w:p>
            <w:r/>
            <w:r>
              <w:rPr>
                <w:sz w:val="16"/>
              </w:rPr>
              <w:t>基础 DDPM</w:t>
            </w:r>
          </w:p>
        </w:tc>
        <w:tc>
          <w:tcPr>
            <w:tcW w:type="dxa" w:w="850"/>
            <w:noWrap/>
          </w:tcPr>
          <w:p>
            <w:r/>
            <w:r>
              <w:rPr>
                <w:sz w:val="16"/>
              </w:rPr>
              <w:t>0.105</w:t>
            </w:r>
          </w:p>
        </w:tc>
        <w:tc>
          <w:tcPr>
            <w:tcW w:type="dxa" w:w="850"/>
            <w:noWrap/>
          </w:tcPr>
          <w:p>
            <w:r/>
            <w:r>
              <w:rPr>
                <w:sz w:val="16"/>
              </w:rPr>
              <w:t>0.176</w:t>
            </w:r>
          </w:p>
        </w:tc>
        <w:tc>
          <w:tcPr>
            <w:tcW w:type="dxa" w:w="850"/>
            <w:noWrap/>
          </w:tcPr>
          <w:p>
            <w:r/>
            <w:r>
              <w:rPr>
                <w:sz w:val="16"/>
              </w:rPr>
              <w:t>0.165</w:t>
            </w:r>
          </w:p>
        </w:tc>
        <w:tc>
          <w:tcPr>
            <w:tcW w:type="dxa" w:w="850"/>
            <w:noWrap/>
          </w:tcPr>
          <w:p>
            <w:r/>
            <w:r>
              <w:rPr>
                <w:sz w:val="16"/>
              </w:rPr>
              <w:t>7.6</w:t>
            </w:r>
          </w:p>
        </w:tc>
        <w:tc>
          <w:tcPr>
            <w:tcW w:type="dxa" w:w="850"/>
            <w:noWrap/>
          </w:tcPr>
          <w:p>
            <w:r/>
            <w:r>
              <w:rPr>
                <w:sz w:val="16"/>
              </w:rPr>
              <w:t>0.034</w:t>
            </w:r>
          </w:p>
        </w:tc>
        <w:tc>
          <w:tcPr>
            <w:tcW w:type="dxa" w:w="850"/>
            <w:noWrap/>
          </w:tcPr>
          <w:p>
            <w:r/>
            <w:r>
              <w:rPr>
                <w:sz w:val="16"/>
              </w:rPr>
              <w:t>—</w:t>
            </w:r>
          </w:p>
        </w:tc>
        <w:tc>
          <w:tcPr>
            <w:tcW w:type="dxa" w:w="1050"/>
            <w:noWrap/>
          </w:tcPr>
          <w:p>
            <w:r/>
            <w:r>
              <w:rPr>
                <w:sz w:val="16"/>
              </w:rPr>
              <w:t>0.073</w:t>
            </w:r>
          </w:p>
        </w:tc>
        <w:tc>
          <w:tcPr>
            <w:tcW w:type="dxa" w:w="800"/>
            <w:noWrap/>
          </w:tcPr>
          <w:p>
            <w:r/>
            <w:r>
              <w:rPr>
                <w:sz w:val="16"/>
              </w:rPr>
              <w:t>0.000</w:t>
            </w:r>
          </w:p>
        </w:tc>
      </w:tr>
      <w:tr>
        <w:tc>
          <w:tcPr>
            <w:tcW w:type="dxa" w:w="1500"/>
          </w:tcPr>
          <w:p>
            <w:r/>
            <w:r>
              <w:rPr>
                <w:sz w:val="16"/>
              </w:rPr>
              <w:t>DCGAN</w:t>
            </w:r>
          </w:p>
        </w:tc>
        <w:tc>
          <w:tcPr>
            <w:tcW w:type="dxa" w:w="850"/>
            <w:noWrap/>
          </w:tcPr>
          <w:p>
            <w:r/>
            <w:r>
              <w:rPr>
                <w:sz w:val="16"/>
              </w:rPr>
              <w:t>0.127</w:t>
            </w:r>
          </w:p>
        </w:tc>
        <w:tc>
          <w:tcPr>
            <w:tcW w:type="dxa" w:w="850"/>
            <w:noWrap/>
          </w:tcPr>
          <w:p>
            <w:r/>
            <w:r>
              <w:rPr>
                <w:sz w:val="16"/>
              </w:rPr>
              <w:t>0.000</w:t>
            </w:r>
          </w:p>
        </w:tc>
        <w:tc>
          <w:tcPr>
            <w:tcW w:type="dxa" w:w="850"/>
            <w:noWrap/>
          </w:tcPr>
          <w:p>
            <w:r/>
            <w:r>
              <w:rPr>
                <w:sz w:val="16"/>
              </w:rPr>
              <w:t>0.975</w:t>
            </w:r>
          </w:p>
        </w:tc>
        <w:tc>
          <w:tcPr>
            <w:tcW w:type="dxa" w:w="850"/>
            <w:noWrap/>
          </w:tcPr>
          <w:p>
            <w:r/>
            <w:r>
              <w:rPr>
                <w:sz w:val="16"/>
              </w:rPr>
              <w:t>40.0</w:t>
            </w:r>
          </w:p>
        </w:tc>
        <w:tc>
          <w:tcPr>
            <w:tcW w:type="dxa" w:w="850"/>
            <w:noWrap/>
          </w:tcPr>
          <w:p>
            <w:r/>
            <w:r>
              <w:rPr>
                <w:sz w:val="16"/>
              </w:rPr>
              <w:t>0.040</w:t>
            </w:r>
          </w:p>
        </w:tc>
        <w:tc>
          <w:tcPr>
            <w:tcW w:type="dxa" w:w="850"/>
            <w:noWrap/>
          </w:tcPr>
          <w:p>
            <w:r/>
            <w:r>
              <w:rPr>
                <w:sz w:val="16"/>
              </w:rPr>
              <w:t>—</w:t>
            </w:r>
          </w:p>
        </w:tc>
        <w:tc>
          <w:tcPr>
            <w:tcW w:type="dxa" w:w="1050"/>
            <w:noWrap/>
          </w:tcPr>
          <w:p>
            <w:r/>
            <w:r>
              <w:rPr>
                <w:sz w:val="16"/>
              </w:rPr>
              <w:t>-0.010</w:t>
            </w:r>
          </w:p>
        </w:tc>
        <w:tc>
          <w:tcPr>
            <w:tcW w:type="dxa" w:w="800"/>
            <w:noWrap/>
          </w:tcPr>
          <w:p>
            <w:r/>
            <w:r>
              <w:rPr>
                <w:sz w:val="16"/>
              </w:rPr>
              <w:t>0.000</w:t>
            </w:r>
          </w:p>
        </w:tc>
      </w:tr>
      <w:tr>
        <w:tc>
          <w:tcPr>
            <w:tcW w:type="dxa" w:w="1500"/>
          </w:tcPr>
          <w:p>
            <w:r/>
            <w:r>
              <w:rPr>
                <w:sz w:val="16"/>
              </w:rPr>
              <w:t>VAE Large</w:t>
            </w:r>
          </w:p>
        </w:tc>
        <w:tc>
          <w:tcPr>
            <w:tcW w:type="dxa" w:w="850"/>
            <w:noWrap/>
          </w:tcPr>
          <w:p>
            <w:r/>
            <w:r>
              <w:rPr>
                <w:sz w:val="16"/>
              </w:rPr>
              <w:t>0.068</w:t>
            </w:r>
          </w:p>
        </w:tc>
        <w:tc>
          <w:tcPr>
            <w:tcW w:type="dxa" w:w="850"/>
            <w:noWrap/>
          </w:tcPr>
          <w:p>
            <w:r/>
            <w:r>
              <w:rPr>
                <w:sz w:val="16"/>
              </w:rPr>
              <w:t>0.700</w:t>
            </w:r>
          </w:p>
        </w:tc>
        <w:tc>
          <w:tcPr>
            <w:tcW w:type="dxa" w:w="850"/>
            <w:noWrap/>
          </w:tcPr>
          <w:p>
            <w:r/>
            <w:r>
              <w:rPr>
                <w:sz w:val="16"/>
              </w:rPr>
              <w:t>0.018</w:t>
            </w:r>
          </w:p>
        </w:tc>
        <w:tc>
          <w:tcPr>
            <w:tcW w:type="dxa" w:w="850"/>
            <w:noWrap/>
          </w:tcPr>
          <w:p>
            <w:r/>
            <w:r>
              <w:rPr>
                <w:sz w:val="16"/>
              </w:rPr>
              <w:t>0.30</w:t>
            </w:r>
          </w:p>
        </w:tc>
        <w:tc>
          <w:tcPr>
            <w:tcW w:type="dxa" w:w="850"/>
            <w:noWrap/>
          </w:tcPr>
          <w:p>
            <w:r/>
            <w:r>
              <w:rPr>
                <w:sz w:val="16"/>
              </w:rPr>
              <w:t>0.026</w:t>
            </w:r>
          </w:p>
        </w:tc>
        <w:tc>
          <w:tcPr>
            <w:tcW w:type="dxa" w:w="850"/>
            <w:noWrap/>
          </w:tcPr>
          <w:p>
            <w:r/>
            <w:r>
              <w:rPr>
                <w:sz w:val="16"/>
              </w:rPr>
              <w:t>—</w:t>
            </w:r>
          </w:p>
        </w:tc>
        <w:tc>
          <w:tcPr>
            <w:tcW w:type="dxa" w:w="1050"/>
            <w:noWrap/>
          </w:tcPr>
          <w:p>
            <w:r/>
            <w:r>
              <w:rPr>
                <w:sz w:val="16"/>
              </w:rPr>
              <w:t>0.329</w:t>
            </w:r>
          </w:p>
        </w:tc>
        <w:tc>
          <w:tcPr>
            <w:tcW w:type="dxa" w:w="800"/>
            <w:noWrap/>
          </w:tcPr>
          <w:p>
            <w:r/>
            <w:r>
              <w:rPr>
                <w:sz w:val="16"/>
              </w:rPr>
              <w:t>0.000</w:t>
            </w:r>
          </w:p>
        </w:tc>
      </w:tr>
    </w:tbl>
    <w:p>
      <w:pPr/>
      <w:r>
        <w:t>C2ST 真伪分类 + BRISQUE 无参考质量：</w:t>
      </w:r>
    </w:p>
    <w:tbl>
      <w:tblPr>
        <w:tblStyle w:val="aff1"/>
        <w:tblW w:type="dxa" w:w="5400"/>
        <w:tblLayout w:type="fixed"/>
        <w:tblLook w:firstColumn="1" w:firstRow="1" w:lastColumn="0" w:lastRow="0" w:noHBand="0" w:noVBand="1" w:val="04A0"/>
        <w:tblCellMar>
          <w:left w:w="40" w:type="dxa"/>
          <w:right w:w="40" w:type="dxa"/>
        </w:tblCellMar>
      </w:tblPr>
      <w:tblGrid>
        <w:gridCol w:w="2200"/>
        <w:gridCol w:w="1700"/>
        <w:gridCol w:w="1500"/>
      </w:tblGrid>
      <w:tr>
        <w:tc>
          <w:tcPr>
            <w:tcW w:type="dxa" w:w="2200"/>
          </w:tcPr>
          <w:p>
            <w:r/>
            <w:r>
              <w:rPr>
                <w:b/>
                <w:sz w:val="18"/>
              </w:rPr>
              <w:t>模型</w:t>
            </w:r>
          </w:p>
        </w:tc>
        <w:tc>
          <w:tcPr>
            <w:tcW w:type="dxa" w:w="1700"/>
          </w:tcPr>
          <w:p>
            <w:r/>
            <w:r>
              <w:rPr>
                <w:b/>
                <w:sz w:val="18"/>
              </w:rPr>
              <w:t>C2ST AUC↓</w:t>
            </w:r>
          </w:p>
        </w:tc>
        <w:tc>
          <w:tcPr>
            <w:tcW w:type="dxa" w:w="1500"/>
          </w:tcPr>
          <w:p>
            <w:r/>
            <w:r>
              <w:rPr>
                <w:b/>
                <w:sz w:val="18"/>
              </w:rPr>
              <w:t>BRISQUE↓</w:t>
            </w:r>
          </w:p>
        </w:tc>
      </w:tr>
      <w:tr>
        <w:tc>
          <w:tcPr>
            <w:tcW w:type="dxa" w:w="2200"/>
          </w:tcPr>
          <w:p>
            <w:r/>
            <w:r>
              <w:rPr>
                <w:sz w:val="18"/>
              </w:rPr>
              <w:t>FiLM+L1+LPIPS</w:t>
            </w:r>
          </w:p>
        </w:tc>
        <w:tc>
          <w:tcPr>
            <w:tcW w:type="dxa" w:w="1700"/>
            <w:noWrap/>
          </w:tcPr>
          <w:p>
            <w:r/>
            <w:r>
              <w:rPr>
                <w:sz w:val="18"/>
              </w:rPr>
              <w:t>0.915</w:t>
            </w:r>
          </w:p>
        </w:tc>
        <w:tc>
          <w:tcPr>
            <w:tcW w:type="dxa" w:w="1500"/>
            <w:noWrap/>
          </w:tcPr>
          <w:p>
            <w:r/>
            <w:r>
              <w:rPr>
                <w:sz w:val="18"/>
              </w:rPr>
              <w:t>32.3</w:t>
            </w:r>
          </w:p>
        </w:tc>
      </w:tr>
      <w:tr>
        <w:tc>
          <w:tcPr>
            <w:tcW w:type="dxa" w:w="2200"/>
          </w:tcPr>
          <w:p>
            <w:r/>
            <w:r>
              <w:rPr>
                <w:sz w:val="18"/>
              </w:rPr>
              <w:t>FiLM MSE</w:t>
            </w:r>
          </w:p>
        </w:tc>
        <w:tc>
          <w:tcPr>
            <w:tcW w:type="dxa" w:w="1700"/>
            <w:noWrap/>
          </w:tcPr>
          <w:p>
            <w:r/>
            <w:r>
              <w:rPr>
                <w:sz w:val="18"/>
              </w:rPr>
              <w:t>0.989</w:t>
            </w:r>
          </w:p>
        </w:tc>
        <w:tc>
          <w:tcPr>
            <w:tcW w:type="dxa" w:w="1500"/>
            <w:noWrap/>
          </w:tcPr>
          <w:p>
            <w:r/>
            <w:r>
              <w:rPr>
                <w:sz w:val="18"/>
              </w:rPr>
              <w:t>37.8</w:t>
            </w:r>
          </w:p>
        </w:tc>
      </w:tr>
      <w:tr>
        <w:tc>
          <w:tcPr>
            <w:tcW w:type="dxa" w:w="2200"/>
          </w:tcPr>
          <w:p>
            <w:r/>
            <w:r>
              <w:rPr>
                <w:sz w:val="18"/>
              </w:rPr>
              <w:t>条件扩散</w:t>
            </w:r>
          </w:p>
        </w:tc>
        <w:tc>
          <w:tcPr>
            <w:tcW w:type="dxa" w:w="1700"/>
            <w:noWrap/>
          </w:tcPr>
          <w:p>
            <w:r/>
            <w:r>
              <w:rPr>
                <w:sz w:val="18"/>
              </w:rPr>
              <w:t>0.982</w:t>
            </w:r>
          </w:p>
        </w:tc>
        <w:tc>
          <w:tcPr>
            <w:tcW w:type="dxa" w:w="1500"/>
            <w:noWrap/>
          </w:tcPr>
          <w:p>
            <w:r/>
            <w:r>
              <w:rPr>
                <w:sz w:val="18"/>
              </w:rPr>
              <w:t>25.0</w:t>
            </w:r>
          </w:p>
        </w:tc>
      </w:tr>
      <w:tr>
        <w:tc>
          <w:tcPr>
            <w:tcW w:type="dxa" w:w="2200"/>
          </w:tcPr>
          <w:p>
            <w:r/>
            <w:r>
              <w:rPr>
                <w:sz w:val="18"/>
              </w:rPr>
              <w:t>基础 DDPM</w:t>
            </w:r>
          </w:p>
        </w:tc>
        <w:tc>
          <w:tcPr>
            <w:tcW w:type="dxa" w:w="1700"/>
            <w:noWrap/>
          </w:tcPr>
          <w:p>
            <w:r/>
            <w:r>
              <w:rPr>
                <w:sz w:val="18"/>
              </w:rPr>
              <w:t>0.980</w:t>
            </w:r>
          </w:p>
        </w:tc>
        <w:tc>
          <w:tcPr>
            <w:tcW w:type="dxa" w:w="1500"/>
            <w:noWrap/>
          </w:tcPr>
          <w:p>
            <w:r/>
            <w:r>
              <w:rPr>
                <w:sz w:val="18"/>
              </w:rPr>
              <w:t>18.0</w:t>
            </w:r>
          </w:p>
        </w:tc>
      </w:tr>
      <w:tr>
        <w:tc>
          <w:tcPr>
            <w:tcW w:type="dxa" w:w="2200"/>
          </w:tcPr>
          <w:p>
            <w:r/>
            <w:r>
              <w:rPr>
                <w:sz w:val="18"/>
              </w:rPr>
              <w:t>DCGAN</w:t>
            </w:r>
          </w:p>
        </w:tc>
        <w:tc>
          <w:tcPr>
            <w:tcW w:type="dxa" w:w="1700"/>
            <w:noWrap/>
          </w:tcPr>
          <w:p>
            <w:r/>
            <w:r>
              <w:rPr>
                <w:sz w:val="18"/>
              </w:rPr>
              <w:t>1.000</w:t>
            </w:r>
          </w:p>
        </w:tc>
        <w:tc>
          <w:tcPr>
            <w:tcW w:type="dxa" w:w="1500"/>
            <w:noWrap/>
          </w:tcPr>
          <w:p>
            <w:r/>
            <w:r>
              <w:rPr>
                <w:sz w:val="18"/>
              </w:rPr>
              <w:t>36.1</w:t>
            </w:r>
          </w:p>
        </w:tc>
      </w:tr>
      <w:tr>
        <w:tc>
          <w:tcPr>
            <w:tcW w:type="dxa" w:w="2200"/>
          </w:tcPr>
          <w:p>
            <w:r/>
            <w:r>
              <w:rPr>
                <w:sz w:val="18"/>
              </w:rPr>
              <w:t>VAE Large</w:t>
            </w:r>
          </w:p>
        </w:tc>
        <w:tc>
          <w:tcPr>
            <w:tcW w:type="dxa" w:w="1700"/>
            <w:noWrap/>
          </w:tcPr>
          <w:p>
            <w:r/>
            <w:r>
              <w:rPr>
                <w:sz w:val="18"/>
              </w:rPr>
              <w:t>0.999</w:t>
            </w:r>
          </w:p>
        </w:tc>
        <w:tc>
          <w:tcPr>
            <w:tcW w:type="dxa" w:w="1500"/>
            <w:noWrap/>
          </w:tcPr>
          <w:p>
            <w:r/>
            <w:r>
              <w:rPr>
                <w:sz w:val="18"/>
              </w:rPr>
              <w:t>32.6</w:t>
            </w:r>
          </w:p>
        </w:tc>
      </w:tr>
    </w:tbl>
    <w:p>
      <w:pPr/>
      <w:r>
        <w:t>真实 BRISQUE = 3.69（BRISQUE 在自然图像上训练，眼底图仅参考）；C2ST = 小 CNN 真/假二分类 5 折交叉验证 AUC（越低越难被识破）。</w:t>
      </w:r>
    </w:p>
    <w:p>
      <w:pPr>
        <w:pStyle w:val="21"/>
      </w:pPr>
      <w:r>
        <w:t>2.9 无数据可评的模型</w:t>
      </w:r>
    </w:p>
    <w:p>
      <w:pPr/>
      <w:r>
        <w:t>WGAN-GP、StyleGAN2-ADA、VAE Large 1200 三个模型因 checkpoint 权重丢失，无法重新批量生成评估图，本次评估没有数据可评，只能从训练记录给出定性结论：</w:t>
      </w:r>
    </w:p>
    <w:p>
      <w:pPr>
        <w:pStyle w:val="a0"/>
      </w:pPr>
      <w:r>
        <w:t>WGAN-GP（标准版 + 削弱版）：判别器/Critic 在 330 张数据上过拟合（分数爆炸/质量不足），训练记录可见，无评估图可评</w:t>
      </w:r>
    </w:p>
    <w:p>
      <w:pPr>
        <w:pStyle w:val="a0"/>
      </w:pPr>
      <w:r>
        <w:t>StyleGAN2-ADA：NVIDIA 官方实现与 PyTorch 2.11 + Windows 环境不兼容，训练 1 tick 后手动中断，无评估图可评</w:t>
      </w:r>
    </w:p>
    <w:p>
      <w:pPr>
        <w:pStyle w:val="a0"/>
      </w:pPr>
      <w:r>
        <w:t>VAE Large 1200：checkpoint 权重丢失（与 800 轮版本同架构），无评估图可评；其 800 轮版本（VAE Large）已纳入评估</w:t>
      </w:r>
    </w:p>
    <w:p>
      <w:pPr>
        <w:pStyle w:val="21"/>
      </w:pPr>
      <w:r>
        <w:t>2.10 结果解读</w:t>
      </w:r>
    </w:p>
    <w:p>
      <w:pPr>
        <w:pStyle w:val="a0"/>
      </w:pPr>
      <w:r>
        <w:t>扩散方法集体胜出：4 个扩散模型 Recall 0.44~0.74 vs GAN/VAE 全 0 —— 验证了项目转向扩散的决策正确</w:t>
      </w:r>
    </w:p>
    <w:p>
      <w:pPr>
        <w:pStyle w:val="a0"/>
      </w:pPr>
      <w:r>
        <w:t>L1+LPIPS 显著抗病灶溶解：出血保留率 1.137（病灶全保留）vs MSE 版 FiLM 0.254（丢失 76%）—— 换损失函数后病灶不再被暗背景拉暗，这是通用指标看不到的医学语义差异</w:t>
      </w:r>
    </w:p>
    <w:p>
      <w:pPr>
        <w:pStyle w:val="a0"/>
      </w:pPr>
      <w:r>
        <w:t>C2ST 与通用层排序自洽：film_l1lpips AUC=0.915 全场最低，DCGAN/VAE 接近 1.0 秒识破</w:t>
      </w:r>
    </w:p>
    <w:p>
      <w:pPr>
        <w:pStyle w:val="a0"/>
      </w:pPr>
      <w:r>
        <w:t>"相似但不相同"强验证：所有生成模型复制率 0%（真实-真实自身 16.4%），最近邻 SSIM 0.07~0.33 远低于真实对自身的 0.548 —— 生成图不复制训练图</w:t>
      </w:r>
    </w:p>
    <w:p>
      <w:pPr>
        <w:pStyle w:val="a0"/>
      </w:pPr>
      <w:r>
        <w:t>DCGAN 无病灶特征：出血保留 0.000、渗出保留 40（全图偏白），判别器过拟合产物完全没有诊断特征</w:t>
      </w:r>
    </w:p>
    <w:p>
      <w:pPr/>
      <w:r>
        <w:t>综合排名（加权各维度）：1. FiLM+L1+LPIPS（分布最贴近 + 保真多样平衡）；2. FiLM MSE（多样最好）；3. 基础 DDPM / 条件扩散（接近）；4. VAE（颜色假象）；5. DCGAN（全面失败）。与人工评分高度吻合。</w:t>
      </w:r>
    </w:p>
    <w:p w14:paraId="4C79A2F0" w14:textId="77777777" w:rsidR="00BD30DE" w:rsidRDefault="00000000">
      <w:pPr>
        <w:pStyle w:val="1"/>
      </w:pPr>
      <w:r>
        <w:rPr>
          <w:rFonts w:eastAsia="宋体"/>
        </w:rPr>
        <w:t xml:space="preserve">3. VAE </w:t>
      </w:r>
      <w:r>
        <w:rPr>
          <w:rFonts w:eastAsia="宋体"/>
        </w:rPr>
        <w:t>类别</w:t>
      </w:r>
    </w:p>
    <w:p w14:paraId="716C9F56" w14:textId="77777777" w:rsidR="00BD30DE" w:rsidRDefault="00000000">
      <w:pPr>
        <w:pStyle w:val="21"/>
      </w:pPr>
      <w:r>
        <w:rPr>
          <w:rFonts w:eastAsia="宋体"/>
        </w:rPr>
        <w:t xml:space="preserve">3.1 VAE </w:t>
      </w:r>
      <w:r>
        <w:rPr>
          <w:rFonts w:eastAsia="宋体"/>
        </w:rPr>
        <w:t>在做什么</w:t>
      </w:r>
    </w:p>
    <w:p w14:paraId="6F299163" w14:textId="77777777" w:rsidR="00BD30DE" w:rsidRDefault="00000000">
      <w:pPr>
        <w:rPr>
          <w:rFonts w:hint="eastAsia"/>
        </w:rPr>
      </w:pPr>
      <w:r>
        <w:t>VAE 的工作方式有点像"看图写话，再看话画图"：</w:t>
      </w:r>
    </w:p>
    <w:p w14:paraId="28BB7994" w14:textId="77777777" w:rsidR="00BD30DE" w:rsidRDefault="00000000">
      <w:pPr>
        <w:pStyle w:val="a0"/>
        <w:rPr>
          <w:rFonts w:hint="eastAsia"/>
          <w:lang w:eastAsia="zh-CN"/>
        </w:rPr>
      </w:pPr>
      <w:r>
        <w:rPr>
          <w:b/>
          <w:lang w:eastAsia="zh-CN"/>
        </w:rPr>
        <w:t>编码器</w:t>
      </w:r>
      <w:r>
        <w:rPr>
          <w:lang w:eastAsia="zh-CN"/>
        </w:rPr>
        <w:t>负责"看"：把图片压缩成一个浓缩向量（隐向量）</w:t>
      </w:r>
    </w:p>
    <w:p w14:paraId="3B33EAEC" w14:textId="77777777" w:rsidR="00BD30DE" w:rsidRDefault="00000000">
      <w:pPr>
        <w:pStyle w:val="a0"/>
        <w:rPr>
          <w:rFonts w:hint="eastAsia"/>
          <w:lang w:eastAsia="zh-CN"/>
        </w:rPr>
      </w:pPr>
      <w:r>
        <w:rPr>
          <w:b/>
          <w:lang w:eastAsia="zh-CN"/>
        </w:rPr>
        <w:lastRenderedPageBreak/>
        <w:t>解码器</w:t>
      </w:r>
      <w:r>
        <w:rPr>
          <w:lang w:eastAsia="zh-CN"/>
        </w:rPr>
        <w:t>负责"画"：拿这个向量还原出图片</w:t>
      </w:r>
    </w:p>
    <w:p w14:paraId="51C83680" w14:textId="77777777" w:rsidR="00BD30DE" w:rsidRDefault="00000000">
      <w:pPr>
        <w:rPr>
          <w:rFonts w:hint="eastAsia"/>
          <w:lang w:eastAsia="zh-CN"/>
        </w:rPr>
      </w:pPr>
      <w:r>
        <w:rPr>
          <w:lang w:eastAsia="zh-CN"/>
        </w:rPr>
        <w:t>训练目标就是让还原的图和原图尽可能像。因为 VAE 学的是一个概率分布而不是死记每张图，所以它能生成"看起来像真的但从没看过"的新图片。这是 VAE 做生成模型的意义。</w:t>
      </w:r>
    </w:p>
    <w:p w14:paraId="08DFB361" w14:textId="77777777" w:rsidR="00BD30DE" w:rsidRDefault="00000000">
      <w:pPr>
        <w:pStyle w:val="21"/>
        <w:rPr>
          <w:lang w:eastAsia="zh-CN"/>
        </w:rPr>
      </w:pPr>
      <w:r>
        <w:rPr>
          <w:rFonts w:eastAsia="宋体"/>
          <w:lang w:eastAsia="zh-CN"/>
        </w:rPr>
        <w:t xml:space="preserve">3.2 </w:t>
      </w:r>
      <w:r>
        <w:rPr>
          <w:rFonts w:eastAsia="宋体"/>
          <w:lang w:eastAsia="zh-CN"/>
        </w:rPr>
        <w:t>第一个问题：</w:t>
      </w:r>
      <w:r>
        <w:rPr>
          <w:rFonts w:eastAsia="宋体"/>
          <w:lang w:eastAsia="zh-CN"/>
        </w:rPr>
        <w:t xml:space="preserve">VAE </w:t>
      </w:r>
      <w:r>
        <w:rPr>
          <w:rFonts w:eastAsia="宋体"/>
          <w:lang w:eastAsia="zh-CN"/>
        </w:rPr>
        <w:t>生成的图为什么模糊？</w:t>
      </w:r>
    </w:p>
    <w:p w14:paraId="08F152C7" w14:textId="77777777" w:rsidR="00BD30DE" w:rsidRDefault="00000000">
      <w:pPr>
        <w:rPr>
          <w:rFonts w:hint="eastAsia"/>
          <w:lang w:eastAsia="zh-CN"/>
        </w:rPr>
      </w:pPr>
      <w:r>
        <w:rPr>
          <w:lang w:eastAsia="zh-CN"/>
        </w:rPr>
        <w:t>用默认参数（`latent_dim=128, dim=32`）训练 500 轮后，loss 从 1600+ 降到了 290~380。但生成的图片一放大就露馅了——血管边界糊成一片，病灶边缘不清晰。</w:t>
      </w:r>
    </w:p>
    <w:p w14:paraId="2D015B29" w14:textId="77777777" w:rsidR="00BD30DE" w:rsidRDefault="00000000">
      <w:pPr>
        <w:rPr>
          <w:rFonts w:hint="eastAsia"/>
          <w:lang w:eastAsia="zh-CN"/>
        </w:rPr>
      </w:pPr>
      <w:r>
        <w:rPr>
          <w:lang w:eastAsia="zh-CN"/>
        </w:rPr>
        <w:t>原因出在损失函数上。VAE 的损失由两部分组成：</w:t>
      </w:r>
    </w:p>
    <w:p w14:paraId="2812F695" w14:textId="77777777" w:rsidR="00BD30DE" w:rsidRDefault="00000000">
      <w:pPr>
        <w:pStyle w:val="a0"/>
        <w:rPr>
          <w:rFonts w:hint="eastAsia"/>
          <w:lang w:eastAsia="zh-CN"/>
        </w:rPr>
      </w:pPr>
      <w:r>
        <w:rPr>
          <w:b/>
          <w:lang w:eastAsia="zh-CN"/>
        </w:rPr>
        <w:t>重建损失（MSE）</w:t>
      </w:r>
      <w:r>
        <w:rPr>
          <w:lang w:eastAsia="zh-CN"/>
        </w:rPr>
        <w:t>：逐像素比较原图和生成图的差距</w:t>
      </w:r>
    </w:p>
    <w:p w14:paraId="7A8A7EED" w14:textId="77777777" w:rsidR="00BD30DE" w:rsidRDefault="00000000">
      <w:pPr>
        <w:pStyle w:val="a0"/>
        <w:rPr>
          <w:rFonts w:hint="eastAsia"/>
          <w:lang w:eastAsia="zh-CN"/>
        </w:rPr>
      </w:pPr>
      <w:r>
        <w:rPr>
          <w:b/>
          <w:lang w:eastAsia="zh-CN"/>
        </w:rPr>
        <w:t>KL 散度</w:t>
      </w:r>
      <w:r>
        <w:rPr>
          <w:lang w:eastAsia="zh-CN"/>
        </w:rPr>
        <w:t>：约束隐向量别跑太偏</w:t>
      </w:r>
    </w:p>
    <w:p w14:paraId="2E345145" w14:textId="77777777" w:rsidR="00BD30DE" w:rsidRDefault="00000000">
      <w:pPr>
        <w:rPr>
          <w:rFonts w:hint="eastAsia"/>
        </w:rPr>
      </w:pPr>
      <w:r>
        <w:rPr>
          <w:lang w:eastAsia="zh-CN"/>
        </w:rPr>
        <w:t>问题是 MSE。假设一张眼底图有两种可能的血管走向，MSE 会让输出"同时像 A 又像 B"，结果就是 A 和 B 的模糊平均态。好比让人画"平均脸"——一定是模糊的。因为"模糊但谁都像一点"的误差，比"清晰但猜错了"的误差更小。</w:t>
      </w:r>
      <w:r>
        <w:t>这跟练多久没关系，是 VAE 的天性。</w:t>
      </w:r>
    </w:p>
    <w:p w14:paraId="281E919E" w14:textId="77777777" w:rsidR="00BD30DE" w:rsidRDefault="00000000">
      <w:pPr>
        <w:spacing w:before="120" w:after="60"/>
        <w:jc w:val="center"/>
        <w:rPr>
          <w:rFonts w:hint="eastAsia"/>
        </w:rPr>
      </w:pPr>
      <w:r>
        <w:rPr>
          <w:noProof/>
        </w:rPr>
        <w:drawing>
          <wp:inline distT="0" distB="0" distL="0" distR="0" wp14:anchorId="212B1FAF" wp14:editId="0E6B3F1D">
            <wp:extent cx="41148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114800" cy="4114800"/>
                    </a:xfrm>
                    <a:prstGeom prst="rect">
                      <a:avLst/>
                    </a:prstGeom>
                  </pic:spPr>
                </pic:pic>
              </a:graphicData>
            </a:graphic>
          </wp:inline>
        </w:drawing>
      </w:r>
    </w:p>
    <w:p w14:paraId="37C5342A" w14:textId="77777777" w:rsidR="00BD30DE" w:rsidRDefault="00000000">
      <w:pPr>
        <w:spacing w:after="120"/>
        <w:jc w:val="center"/>
        <w:rPr>
          <w:rFonts w:hint="eastAsia"/>
          <w:lang w:eastAsia="zh-CN"/>
        </w:rPr>
      </w:pPr>
      <w:r>
        <w:rPr>
          <w:color w:val="646464"/>
          <w:sz w:val="18"/>
          <w:lang w:eastAsia="zh-CN"/>
        </w:rPr>
        <w:t>图 1：Vanilla VAE 训练 500 轮后的生成结果</w:t>
      </w:r>
    </w:p>
    <w:p w14:paraId="236EF9F7" w14:textId="77777777" w:rsidR="00BD30DE" w:rsidRDefault="00000000">
      <w:pPr>
        <w:pStyle w:val="21"/>
        <w:rPr>
          <w:lang w:eastAsia="zh-CN"/>
        </w:rPr>
      </w:pPr>
      <w:r>
        <w:rPr>
          <w:rFonts w:eastAsia="宋体"/>
          <w:lang w:eastAsia="zh-CN"/>
        </w:rPr>
        <w:t xml:space="preserve">3.3 </w:t>
      </w:r>
      <w:r>
        <w:rPr>
          <w:rFonts w:eastAsia="宋体"/>
          <w:lang w:eastAsia="zh-CN"/>
        </w:rPr>
        <w:t>改进方向：给模型加</w:t>
      </w:r>
      <w:r>
        <w:rPr>
          <w:rFonts w:eastAsia="宋体"/>
          <w:lang w:eastAsia="zh-CN"/>
        </w:rPr>
        <w:t>"</w:t>
      </w:r>
      <w:r>
        <w:rPr>
          <w:rFonts w:eastAsia="宋体"/>
          <w:lang w:eastAsia="zh-CN"/>
        </w:rPr>
        <w:t>内存</w:t>
      </w:r>
      <w:r>
        <w:rPr>
          <w:rFonts w:eastAsia="宋体"/>
          <w:lang w:eastAsia="zh-CN"/>
        </w:rPr>
        <w:t>"</w:t>
      </w:r>
    </w:p>
    <w:p w14:paraId="73782FE0" w14:textId="77777777" w:rsidR="00BD30DE" w:rsidRDefault="00000000">
      <w:pPr>
        <w:rPr>
          <w:rFonts w:hint="eastAsia"/>
          <w:lang w:eastAsia="zh-CN"/>
        </w:rPr>
      </w:pPr>
      <w:r>
        <w:rPr>
          <w:lang w:eastAsia="zh-CN"/>
        </w:rPr>
        <w:t>要缓解模糊，第一步是增大模型容量。好比让一个记忆力更好的人去画平均脸，轮廓会更准：</w:t>
      </w:r>
    </w:p>
    <w:tbl>
      <w:tblPr>
        <w:tblStyle w:val="aff1"/>
        <w:tblW w:w="0" w:type="auto"/>
        <w:tblLook w:val="04A0" w:firstRow="1" w:lastRow="0" w:firstColumn="1" w:lastColumn="0" w:noHBand="0" w:noVBand="1"/>
      </w:tblPr>
      <w:tblGrid>
        <w:gridCol w:w="2160"/>
        <w:gridCol w:w="2160"/>
        <w:gridCol w:w="2160"/>
        <w:gridCol w:w="2160"/>
      </w:tblGrid>
      <w:tr w:rsidR="00BD30DE" w14:paraId="63F8ECB0" w14:textId="77777777">
        <w:tc>
          <w:tcPr>
            <w:tcW w:w="2160" w:type="dxa"/>
          </w:tcPr>
          <w:p w14:paraId="64D19896" w14:textId="77777777" w:rsidR="00BD30DE" w:rsidRDefault="00000000">
            <w:pPr>
              <w:rPr>
                <w:rFonts w:hint="eastAsia"/>
              </w:rPr>
            </w:pPr>
            <w:r>
              <w:rPr>
                <w:b/>
              </w:rPr>
              <w:t>参数</w:t>
            </w:r>
          </w:p>
        </w:tc>
        <w:tc>
          <w:tcPr>
            <w:tcW w:w="2160" w:type="dxa"/>
          </w:tcPr>
          <w:p w14:paraId="57D7A834" w14:textId="77777777" w:rsidR="00BD30DE" w:rsidRDefault="00000000">
            <w:pPr>
              <w:rPr>
                <w:rFonts w:hint="eastAsia"/>
              </w:rPr>
            </w:pPr>
            <w:r>
              <w:rPr>
                <w:b/>
              </w:rPr>
              <w:t>默认值</w:t>
            </w:r>
          </w:p>
        </w:tc>
        <w:tc>
          <w:tcPr>
            <w:tcW w:w="2160" w:type="dxa"/>
          </w:tcPr>
          <w:p w14:paraId="075CBA72" w14:textId="77777777" w:rsidR="00BD30DE" w:rsidRDefault="00000000">
            <w:pPr>
              <w:rPr>
                <w:rFonts w:hint="eastAsia"/>
              </w:rPr>
            </w:pPr>
            <w:r>
              <w:rPr>
                <w:b/>
              </w:rPr>
              <w:t>改进值</w:t>
            </w:r>
          </w:p>
        </w:tc>
        <w:tc>
          <w:tcPr>
            <w:tcW w:w="2160" w:type="dxa"/>
          </w:tcPr>
          <w:p w14:paraId="0B695BF1" w14:textId="77777777" w:rsidR="00BD30DE" w:rsidRDefault="00000000">
            <w:pPr>
              <w:rPr>
                <w:rFonts w:hint="eastAsia"/>
              </w:rPr>
            </w:pPr>
            <w:r>
              <w:rPr>
                <w:b/>
              </w:rPr>
              <w:t>作用</w:t>
            </w:r>
          </w:p>
        </w:tc>
      </w:tr>
      <w:tr w:rsidR="00BD30DE" w14:paraId="068CAAAD" w14:textId="77777777">
        <w:tc>
          <w:tcPr>
            <w:tcW w:w="2160" w:type="dxa"/>
          </w:tcPr>
          <w:p w14:paraId="5F9D085B" w14:textId="77777777" w:rsidR="00BD30DE" w:rsidRDefault="00000000">
            <w:pPr>
              <w:rPr>
                <w:rFonts w:hint="eastAsia"/>
              </w:rPr>
            </w:pPr>
            <w:r>
              <w:t>`--latent_dim`</w:t>
            </w:r>
          </w:p>
        </w:tc>
        <w:tc>
          <w:tcPr>
            <w:tcW w:w="2160" w:type="dxa"/>
          </w:tcPr>
          <w:p w14:paraId="265684E5" w14:textId="77777777" w:rsidR="00BD30DE" w:rsidRDefault="00000000">
            <w:pPr>
              <w:rPr>
                <w:rFonts w:hint="eastAsia"/>
              </w:rPr>
            </w:pPr>
            <w:r>
              <w:t>128</w:t>
            </w:r>
          </w:p>
        </w:tc>
        <w:tc>
          <w:tcPr>
            <w:tcW w:w="2160" w:type="dxa"/>
          </w:tcPr>
          <w:p w14:paraId="60350601" w14:textId="77777777" w:rsidR="00BD30DE" w:rsidRDefault="00000000">
            <w:pPr>
              <w:rPr>
                <w:rFonts w:hint="eastAsia"/>
              </w:rPr>
            </w:pPr>
            <w:r>
              <w:t>256</w:t>
            </w:r>
          </w:p>
        </w:tc>
        <w:tc>
          <w:tcPr>
            <w:tcW w:w="2160" w:type="dxa"/>
          </w:tcPr>
          <w:p w14:paraId="6D3432C5" w14:textId="77777777" w:rsidR="00BD30DE" w:rsidRDefault="00000000">
            <w:pPr>
              <w:rPr>
                <w:rFonts w:hint="eastAsia"/>
                <w:lang w:eastAsia="zh-CN"/>
              </w:rPr>
            </w:pPr>
            <w:r>
              <w:rPr>
                <w:lang w:eastAsia="zh-CN"/>
              </w:rPr>
              <w:t>隐空间大一倍，能记住更多图像细节</w:t>
            </w:r>
          </w:p>
        </w:tc>
      </w:tr>
      <w:tr w:rsidR="00BD30DE" w14:paraId="070C6C1E" w14:textId="77777777">
        <w:tc>
          <w:tcPr>
            <w:tcW w:w="2160" w:type="dxa"/>
          </w:tcPr>
          <w:p w14:paraId="5D7C731B" w14:textId="77777777" w:rsidR="00BD30DE" w:rsidRDefault="00000000">
            <w:pPr>
              <w:rPr>
                <w:rFonts w:hint="eastAsia"/>
              </w:rPr>
            </w:pPr>
            <w:r>
              <w:t>`--dim`</w:t>
            </w:r>
          </w:p>
        </w:tc>
        <w:tc>
          <w:tcPr>
            <w:tcW w:w="2160" w:type="dxa"/>
          </w:tcPr>
          <w:p w14:paraId="0A58BEDC" w14:textId="77777777" w:rsidR="00BD30DE" w:rsidRDefault="00000000">
            <w:pPr>
              <w:rPr>
                <w:rFonts w:hint="eastAsia"/>
              </w:rPr>
            </w:pPr>
            <w:r>
              <w:t>32</w:t>
            </w:r>
          </w:p>
        </w:tc>
        <w:tc>
          <w:tcPr>
            <w:tcW w:w="2160" w:type="dxa"/>
          </w:tcPr>
          <w:p w14:paraId="099EAE8E" w14:textId="77777777" w:rsidR="00BD30DE" w:rsidRDefault="00000000">
            <w:pPr>
              <w:rPr>
                <w:rFonts w:hint="eastAsia"/>
              </w:rPr>
            </w:pPr>
            <w:r>
              <w:t>64</w:t>
            </w:r>
          </w:p>
        </w:tc>
        <w:tc>
          <w:tcPr>
            <w:tcW w:w="2160" w:type="dxa"/>
          </w:tcPr>
          <w:p w14:paraId="279B2CA5" w14:textId="77777777" w:rsidR="00BD30DE" w:rsidRDefault="00000000">
            <w:pPr>
              <w:rPr>
                <w:rFonts w:hint="eastAsia"/>
                <w:lang w:eastAsia="zh-CN"/>
              </w:rPr>
            </w:pPr>
            <w:r>
              <w:rPr>
                <w:lang w:eastAsia="zh-CN"/>
              </w:rPr>
              <w:t>卷积通道数翻倍，网络更宽</w:t>
            </w:r>
          </w:p>
        </w:tc>
      </w:tr>
    </w:tbl>
    <w:p w14:paraId="029C7AE4" w14:textId="77777777" w:rsidR="00BD30DE" w:rsidRDefault="00000000">
      <w:pPr>
        <w:rPr>
          <w:rFonts w:hint="eastAsia"/>
          <w:lang w:eastAsia="zh-CN"/>
        </w:rPr>
      </w:pPr>
      <w:r>
        <w:rPr>
          <w:lang w:eastAsia="zh-CN"/>
        </w:rPr>
        <w:t>改进后的训练命令（加了 `--timestamp` 参数会自动给输出文件夹加时间戳，防止覆盖之前的训练结果）：</w:t>
      </w:r>
    </w:p>
    <w:p w14:paraId="482334F3" w14:textId="77777777" w:rsidR="00BD30DE" w:rsidRDefault="00000000">
      <w:pPr>
        <w:spacing w:before="80" w:after="80"/>
        <w:rPr>
          <w:rFonts w:hint="eastAsia"/>
        </w:rPr>
      </w:pPr>
      <w:r>
        <w:rPr>
          <w:rFonts w:ascii="Courier New" w:hAnsi="Courier New"/>
          <w:sz w:val="18"/>
        </w:rPr>
        <w:t>python Fundus-VAE/train.py --epochs 500 --batch_size 32 --img_size 128 \</w:t>
      </w:r>
    </w:p>
    <w:p w14:paraId="09B329FF" w14:textId="77777777" w:rsidR="00BD30DE" w:rsidRDefault="00000000">
      <w:pPr>
        <w:spacing w:before="80" w:after="80"/>
        <w:rPr>
          <w:rFonts w:hint="eastAsia"/>
        </w:rPr>
      </w:pPr>
      <w:r>
        <w:rPr>
          <w:rFonts w:ascii="Courier New" w:hAnsi="Courier New"/>
          <w:sz w:val="18"/>
        </w:rPr>
        <w:t xml:space="preserve">  --dataset_path "fundus/_all_images_ORIGINAL" \</w:t>
      </w:r>
    </w:p>
    <w:p w14:paraId="395ECC57" w14:textId="77777777" w:rsidR="00BD30DE" w:rsidRDefault="00000000">
      <w:pPr>
        <w:spacing w:before="80" w:after="80"/>
        <w:rPr>
          <w:rFonts w:hint="eastAsia"/>
        </w:rPr>
      </w:pPr>
      <w:r>
        <w:rPr>
          <w:rFonts w:ascii="Courier New" w:hAnsi="Courier New"/>
          <w:sz w:val="18"/>
        </w:rPr>
        <w:t xml:space="preserve">  --output_dir "Fundus-VAE/results/vanilla_vae_large" \</w:t>
      </w:r>
    </w:p>
    <w:p w14:paraId="04D201FF" w14:textId="77777777" w:rsidR="00BD30DE" w:rsidRDefault="00000000">
      <w:pPr>
        <w:spacing w:before="80" w:after="80"/>
        <w:rPr>
          <w:rFonts w:hint="eastAsia"/>
        </w:rPr>
      </w:pPr>
      <w:r>
        <w:rPr>
          <w:rFonts w:ascii="Courier New" w:hAnsi="Courier New"/>
          <w:sz w:val="18"/>
        </w:rPr>
        <w:t xml:space="preserve">  --latent_dim 256 --dim 64 --timestamp</w:t>
      </w:r>
    </w:p>
    <w:p w14:paraId="07A345B1" w14:textId="77777777" w:rsidR="00BD30DE" w:rsidRDefault="00000000">
      <w:pPr>
        <w:rPr>
          <w:rFonts w:hint="eastAsia"/>
          <w:lang w:eastAsia="zh-CN"/>
        </w:rPr>
      </w:pPr>
      <w:r>
        <w:t>增大容量后效果确实好很多：Loss 从 290~380 降到了 160~180，重建损失几乎腰斩。不过细看图片仍有模糊——这是 VAE 的 MSE 天花板，加大容量只能缓解，不能根治。</w:t>
      </w:r>
      <w:r>
        <w:rPr>
          <w:lang w:eastAsia="zh-CN"/>
        </w:rPr>
        <w:t>下一节有数字对比。</w:t>
      </w:r>
    </w:p>
    <w:p w14:paraId="1DB557AB" w14:textId="77777777" w:rsidR="00BD30DE" w:rsidRDefault="00000000">
      <w:pPr>
        <w:pStyle w:val="21"/>
        <w:rPr>
          <w:lang w:eastAsia="zh-CN"/>
        </w:rPr>
      </w:pPr>
      <w:r>
        <w:rPr>
          <w:rFonts w:eastAsia="宋体"/>
          <w:lang w:eastAsia="zh-CN"/>
        </w:rPr>
        <w:t xml:space="preserve">3.4 </w:t>
      </w:r>
      <w:r>
        <w:rPr>
          <w:rFonts w:eastAsia="宋体"/>
          <w:lang w:eastAsia="zh-CN"/>
        </w:rPr>
        <w:t>改进效果：容量翻倍后的变化</w:t>
      </w:r>
    </w:p>
    <w:p w14:paraId="50F0EFB8" w14:textId="77777777" w:rsidR="00BD30DE" w:rsidRDefault="00000000">
      <w:pPr>
        <w:rPr>
          <w:rFonts w:hint="eastAsia"/>
        </w:rPr>
      </w:pPr>
      <w:r>
        <w:t>把 `latent_dim` 从 128 提到 256、`dim` 从 32 提到 64，重新训练了 800 轮，效果对比如下：</w:t>
      </w:r>
    </w:p>
    <w:tbl>
      <w:tblPr>
        <w:tblStyle w:val="aff1"/>
        <w:tblW w:w="0" w:type="auto"/>
        <w:tblLook w:val="04A0" w:firstRow="1" w:lastRow="0" w:firstColumn="1" w:lastColumn="0" w:noHBand="0" w:noVBand="1"/>
      </w:tblPr>
      <w:tblGrid>
        <w:gridCol w:w="2160"/>
        <w:gridCol w:w="2160"/>
        <w:gridCol w:w="2160"/>
        <w:gridCol w:w="2160"/>
      </w:tblGrid>
      <w:tr w:rsidR="00BD30DE" w14:paraId="7E9D203E" w14:textId="77777777">
        <w:tc>
          <w:tcPr>
            <w:tcW w:w="2160" w:type="dxa"/>
          </w:tcPr>
          <w:p w14:paraId="46295350" w14:textId="77777777" w:rsidR="00BD30DE" w:rsidRDefault="00000000">
            <w:pPr>
              <w:rPr>
                <w:rFonts w:hint="eastAsia"/>
              </w:rPr>
            </w:pPr>
            <w:r>
              <w:rPr>
                <w:b/>
              </w:rPr>
              <w:t>指标</w:t>
            </w:r>
          </w:p>
        </w:tc>
        <w:tc>
          <w:tcPr>
            <w:tcW w:w="2160" w:type="dxa"/>
          </w:tcPr>
          <w:p w14:paraId="3A6E0C5D" w14:textId="77777777" w:rsidR="00BD30DE" w:rsidRDefault="00000000">
            <w:pPr>
              <w:rPr>
                <w:rFonts w:hint="eastAsia"/>
              </w:rPr>
            </w:pPr>
            <w:r>
              <w:rPr>
                <w:b/>
              </w:rPr>
              <w:t>默认参数 (500轮)</w:t>
            </w:r>
          </w:p>
        </w:tc>
        <w:tc>
          <w:tcPr>
            <w:tcW w:w="2160" w:type="dxa"/>
          </w:tcPr>
          <w:p w14:paraId="2ADD1FA2" w14:textId="77777777" w:rsidR="00BD30DE" w:rsidRDefault="00000000">
            <w:pPr>
              <w:rPr>
                <w:rFonts w:hint="eastAsia"/>
              </w:rPr>
            </w:pPr>
            <w:r>
              <w:rPr>
                <w:b/>
              </w:rPr>
              <w:t>大容量 (800轮)</w:t>
            </w:r>
          </w:p>
        </w:tc>
        <w:tc>
          <w:tcPr>
            <w:tcW w:w="2160" w:type="dxa"/>
          </w:tcPr>
          <w:p w14:paraId="00134726" w14:textId="77777777" w:rsidR="00BD30DE" w:rsidRDefault="00000000">
            <w:pPr>
              <w:rPr>
                <w:rFonts w:hint="eastAsia"/>
              </w:rPr>
            </w:pPr>
            <w:r>
              <w:rPr>
                <w:b/>
              </w:rPr>
              <w:t>大容量 (1200轮)</w:t>
            </w:r>
          </w:p>
        </w:tc>
      </w:tr>
      <w:tr w:rsidR="00BD30DE" w14:paraId="64EAA8E1" w14:textId="77777777">
        <w:tc>
          <w:tcPr>
            <w:tcW w:w="2160" w:type="dxa"/>
          </w:tcPr>
          <w:p w14:paraId="6CEAE781" w14:textId="77777777" w:rsidR="00BD30DE" w:rsidRDefault="00000000">
            <w:pPr>
              <w:rPr>
                <w:rFonts w:hint="eastAsia"/>
              </w:rPr>
            </w:pPr>
            <w:r>
              <w:t>Loss</w:t>
            </w:r>
          </w:p>
        </w:tc>
        <w:tc>
          <w:tcPr>
            <w:tcW w:w="2160" w:type="dxa"/>
          </w:tcPr>
          <w:p w14:paraId="0AC02698" w14:textId="77777777" w:rsidR="00BD30DE" w:rsidRDefault="00000000">
            <w:pPr>
              <w:rPr>
                <w:rFonts w:hint="eastAsia"/>
              </w:rPr>
            </w:pPr>
            <w:r>
              <w:t>290~380 波动</w:t>
            </w:r>
          </w:p>
        </w:tc>
        <w:tc>
          <w:tcPr>
            <w:tcW w:w="2160" w:type="dxa"/>
          </w:tcPr>
          <w:p w14:paraId="089549E6" w14:textId="77777777" w:rsidR="00BD30DE" w:rsidRDefault="00000000">
            <w:pPr>
              <w:rPr>
                <w:rFonts w:hint="eastAsia"/>
              </w:rPr>
            </w:pPr>
            <w:r>
              <w:t>160~180 波动</w:t>
            </w:r>
          </w:p>
        </w:tc>
        <w:tc>
          <w:tcPr>
            <w:tcW w:w="2160" w:type="dxa"/>
          </w:tcPr>
          <w:p w14:paraId="6240A444" w14:textId="77777777" w:rsidR="00BD30DE" w:rsidRDefault="00000000">
            <w:pPr>
              <w:rPr>
                <w:rFonts w:hint="eastAsia"/>
              </w:rPr>
            </w:pPr>
            <w:r>
              <w:t>126~136 波动</w:t>
            </w:r>
          </w:p>
        </w:tc>
      </w:tr>
      <w:tr w:rsidR="00BD30DE" w14:paraId="2B98E0C7" w14:textId="77777777">
        <w:tc>
          <w:tcPr>
            <w:tcW w:w="2160" w:type="dxa"/>
          </w:tcPr>
          <w:p w14:paraId="195DBA53" w14:textId="77777777" w:rsidR="00BD30DE" w:rsidRDefault="00000000">
            <w:pPr>
              <w:rPr>
                <w:rFonts w:hint="eastAsia"/>
              </w:rPr>
            </w:pPr>
            <w:r>
              <w:t>重建损失</w:t>
            </w:r>
          </w:p>
        </w:tc>
        <w:tc>
          <w:tcPr>
            <w:tcW w:w="2160" w:type="dxa"/>
          </w:tcPr>
          <w:p w14:paraId="3BC1BBEC" w14:textId="77777777" w:rsidR="00BD30DE" w:rsidRDefault="00000000">
            <w:pPr>
              <w:rPr>
                <w:rFonts w:hint="eastAsia"/>
              </w:rPr>
            </w:pPr>
            <w:r>
              <w:t>~250</w:t>
            </w:r>
          </w:p>
        </w:tc>
        <w:tc>
          <w:tcPr>
            <w:tcW w:w="2160" w:type="dxa"/>
          </w:tcPr>
          <w:p w14:paraId="1253284D" w14:textId="77777777" w:rsidR="00BD30DE" w:rsidRDefault="00000000">
            <w:pPr>
              <w:rPr>
                <w:rFonts w:hint="eastAsia"/>
              </w:rPr>
            </w:pPr>
            <w:r>
              <w:t>~110</w:t>
            </w:r>
          </w:p>
        </w:tc>
        <w:tc>
          <w:tcPr>
            <w:tcW w:w="2160" w:type="dxa"/>
          </w:tcPr>
          <w:p w14:paraId="1B3DC41A" w14:textId="77777777" w:rsidR="00BD30DE" w:rsidRDefault="00000000">
            <w:pPr>
              <w:rPr>
                <w:rFonts w:hint="eastAsia"/>
              </w:rPr>
            </w:pPr>
            <w:r>
              <w:t>~82</w:t>
            </w:r>
          </w:p>
        </w:tc>
      </w:tr>
      <w:tr w:rsidR="00BD30DE" w14:paraId="16923DB3" w14:textId="77777777">
        <w:tc>
          <w:tcPr>
            <w:tcW w:w="2160" w:type="dxa"/>
          </w:tcPr>
          <w:p w14:paraId="22F40923" w14:textId="77777777" w:rsidR="00BD30DE" w:rsidRDefault="00000000">
            <w:pPr>
              <w:rPr>
                <w:rFonts w:hint="eastAsia"/>
              </w:rPr>
            </w:pPr>
            <w:r>
              <w:t>KL 散度</w:t>
            </w:r>
          </w:p>
        </w:tc>
        <w:tc>
          <w:tcPr>
            <w:tcW w:w="2160" w:type="dxa"/>
          </w:tcPr>
          <w:p w14:paraId="070F4B33" w14:textId="77777777" w:rsidR="00BD30DE" w:rsidRDefault="00000000">
            <w:pPr>
              <w:rPr>
                <w:rFonts w:hint="eastAsia"/>
              </w:rPr>
            </w:pPr>
            <w:r>
              <w:t>~88</w:t>
            </w:r>
          </w:p>
        </w:tc>
        <w:tc>
          <w:tcPr>
            <w:tcW w:w="2160" w:type="dxa"/>
          </w:tcPr>
          <w:p w14:paraId="70C4A1F1" w14:textId="77777777" w:rsidR="00BD30DE" w:rsidRDefault="00000000">
            <w:pPr>
              <w:rPr>
                <w:rFonts w:hint="eastAsia"/>
              </w:rPr>
            </w:pPr>
            <w:r>
              <w:t>~54</w:t>
            </w:r>
          </w:p>
        </w:tc>
        <w:tc>
          <w:tcPr>
            <w:tcW w:w="2160" w:type="dxa"/>
          </w:tcPr>
          <w:p w14:paraId="42858027" w14:textId="77777777" w:rsidR="00BD30DE" w:rsidRDefault="00000000">
            <w:pPr>
              <w:rPr>
                <w:rFonts w:hint="eastAsia"/>
              </w:rPr>
            </w:pPr>
            <w:r>
              <w:t>~46</w:t>
            </w:r>
          </w:p>
        </w:tc>
      </w:tr>
    </w:tbl>
    <w:p w14:paraId="0355B43A" w14:textId="77777777" w:rsidR="00BD30DE" w:rsidRDefault="00000000">
      <w:pPr>
        <w:rPr>
          <w:rFonts w:hint="eastAsia"/>
          <w:lang w:eastAsia="zh-CN"/>
        </w:rPr>
      </w:pPr>
      <w:r>
        <w:rPr>
          <w:lang w:eastAsia="zh-CN"/>
        </w:rPr>
        <w:t>Loss 从 290~380 一路降到 126~136，但 1200 轮跑完后发现——图片效果和 800 轮看不出明显差别。数字还在降，肉眼已经看不出提升了，应该是碰到 VAE 的 MSE 天花板了。</w:t>
      </w:r>
    </w:p>
    <w:p w14:paraId="09EFD164" w14:textId="77777777" w:rsidR="00BD30DE" w:rsidRDefault="00000000">
      <w:pPr>
        <w:spacing w:before="120" w:after="60"/>
        <w:jc w:val="center"/>
        <w:rPr>
          <w:rFonts w:hint="eastAsia"/>
        </w:rPr>
      </w:pPr>
      <w:r>
        <w:rPr>
          <w:noProof/>
        </w:rPr>
        <w:lastRenderedPageBreak/>
        <w:drawing>
          <wp:inline distT="0" distB="0" distL="0" distR="0" wp14:anchorId="4360FA66" wp14:editId="7A73041A">
            <wp:extent cx="411480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114800" cy="4114800"/>
                    </a:xfrm>
                    <a:prstGeom prst="rect">
                      <a:avLst/>
                    </a:prstGeom>
                  </pic:spPr>
                </pic:pic>
              </a:graphicData>
            </a:graphic>
          </wp:inline>
        </w:drawing>
      </w:r>
    </w:p>
    <w:p w14:paraId="5040A545" w14:textId="77777777" w:rsidR="00BD30DE" w:rsidRDefault="00000000">
      <w:pPr>
        <w:spacing w:after="120"/>
        <w:jc w:val="center"/>
        <w:rPr>
          <w:rFonts w:hint="eastAsia"/>
        </w:rPr>
      </w:pPr>
      <w:r>
        <w:rPr>
          <w:color w:val="646464"/>
          <w:sz w:val="18"/>
        </w:rPr>
        <w:t>图 2：大容量 VAE（latent_dim=256, dim=64）训练 800 轮后的生成结果</w:t>
      </w:r>
    </w:p>
    <w:p w14:paraId="5B112DE5" w14:textId="77777777" w:rsidR="00BD30DE" w:rsidRDefault="00000000">
      <w:pPr>
        <w:rPr>
          <w:rFonts w:hint="eastAsia"/>
        </w:rPr>
      </w:pPr>
      <w:r>
        <w:t>&gt;</w:t>
      </w:r>
    </w:p>
    <w:p w14:paraId="3D1A7E43" w14:textId="77777777" w:rsidR="00BD30DE" w:rsidRDefault="00000000">
      <w:pPr>
        <w:spacing w:before="120" w:after="60"/>
        <w:jc w:val="center"/>
        <w:rPr>
          <w:rFonts w:hint="eastAsia"/>
        </w:rPr>
      </w:pPr>
      <w:r>
        <w:rPr>
          <w:noProof/>
        </w:rPr>
        <w:lastRenderedPageBreak/>
        <w:drawing>
          <wp:inline distT="0" distB="0" distL="0" distR="0" wp14:anchorId="29714C9D" wp14:editId="7A94DD8D">
            <wp:extent cx="411480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114800" cy="4114800"/>
                    </a:xfrm>
                    <a:prstGeom prst="rect">
                      <a:avLst/>
                    </a:prstGeom>
                  </pic:spPr>
                </pic:pic>
              </a:graphicData>
            </a:graphic>
          </wp:inline>
        </w:drawing>
      </w:r>
    </w:p>
    <w:p w14:paraId="3C6AA289" w14:textId="77777777" w:rsidR="00BD30DE" w:rsidRDefault="00000000">
      <w:pPr>
        <w:spacing w:after="120"/>
        <w:jc w:val="center"/>
        <w:rPr>
          <w:rFonts w:hint="eastAsia"/>
          <w:lang w:eastAsia="zh-CN"/>
        </w:rPr>
      </w:pPr>
      <w:r>
        <w:rPr>
          <w:color w:val="646464"/>
          <w:sz w:val="18"/>
          <w:lang w:eastAsia="zh-CN"/>
        </w:rPr>
        <w:t>图 3：大容量 VAE 训练 1200 轮后的生成结果（与 800 轮肉眼难以区分）</w:t>
      </w:r>
    </w:p>
    <w:p w14:paraId="61EA4593" w14:textId="77777777" w:rsidR="00BD30DE" w:rsidRDefault="00000000">
      <w:pPr>
        <w:rPr>
          <w:rFonts w:hint="eastAsia"/>
          <w:lang w:eastAsia="zh-CN"/>
        </w:rPr>
      </w:pPr>
      <w:r>
        <w:rPr>
          <w:lang w:eastAsia="zh-CN"/>
        </w:rPr>
        <w:t>图片轮廓和血管走向比默认参数好了很多，但 800 轮和 1200 轮的图摆在一起几乎看不出来区别。这证实了之前的判断：VAE 的 MSE 天花板确实存在，加大容量和延长训练只能改善到一定程度，突破不了"平均化"这个根本问题。</w:t>
      </w:r>
    </w:p>
    <w:p w14:paraId="737BF024" w14:textId="77777777" w:rsidR="00BD30DE" w:rsidRDefault="00000000">
      <w:pPr>
        <w:pStyle w:val="21"/>
        <w:rPr>
          <w:lang w:eastAsia="zh-CN"/>
        </w:rPr>
      </w:pPr>
      <w:r>
        <w:rPr>
          <w:rFonts w:eastAsia="宋体"/>
          <w:lang w:eastAsia="zh-CN"/>
        </w:rPr>
        <w:t xml:space="preserve">3.5 VAE </w:t>
      </w:r>
      <w:r>
        <w:rPr>
          <w:rFonts w:eastAsia="宋体"/>
          <w:lang w:eastAsia="zh-CN"/>
        </w:rPr>
        <w:t>的局限性</w:t>
      </w:r>
    </w:p>
    <w:p w14:paraId="74B889D0" w14:textId="77777777" w:rsidR="00BD30DE" w:rsidRDefault="00000000">
      <w:pPr>
        <w:rPr>
          <w:rFonts w:hint="eastAsia"/>
          <w:lang w:eastAsia="zh-CN"/>
        </w:rPr>
      </w:pPr>
      <w:r>
        <w:rPr>
          <w:lang w:eastAsia="zh-CN"/>
        </w:rPr>
        <w:t>训到这里，问题已经很清楚了：VAE 最多只能画个轮廓和颜色，血管、视盘这些细节完全出不来。</w:t>
      </w:r>
    </w:p>
    <w:p w14:paraId="668BF0C3" w14:textId="77777777" w:rsidR="00BD30DE" w:rsidRDefault="00000000">
      <w:pPr>
        <w:rPr>
          <w:rFonts w:hint="eastAsia"/>
          <w:lang w:eastAsia="zh-CN"/>
        </w:rPr>
      </w:pPr>
      <w:r>
        <w:rPr>
          <w:lang w:eastAsia="zh-CN"/>
        </w:rPr>
        <w:t>根子在 VAE 的训练逻辑。它用 MSE 来评判生成好坏——逐像素比差距。这个损失函数天然鼓励"求平均"：假设三张眼底图的血管分叉位置不同（A 在 x=100 处分叉，B 在 x=105，C 在 x=98），MSE 的最优解不是选其中一个，而是画在 x=101 处，这样三个人的误差加起来最小。结果是模糊的一团。</w:t>
      </w:r>
    </w:p>
    <w:p w14:paraId="21A060F4" w14:textId="77777777" w:rsidR="00BD30DE" w:rsidRDefault="00000000">
      <w:pPr>
        <w:rPr>
          <w:rFonts w:hint="eastAsia"/>
          <w:lang w:eastAsia="zh-CN"/>
        </w:rPr>
      </w:pPr>
      <w:r>
        <w:rPr>
          <w:lang w:eastAsia="zh-CN"/>
        </w:rPr>
        <w:t>所以 VAE 能画好轮廓和颜色——因为这些是所有眼底图共享的特征（圆形、橙红色调、中央亮区），VAE 可以放心画。但血管走向、视盘的具体形状、病灶边界——这些因人而异的东西，VAE 不敢画清楚。</w:t>
      </w:r>
    </w:p>
    <w:p w14:paraId="20B42AA3" w14:textId="77777777" w:rsidR="00BD30DE" w:rsidRDefault="00000000">
      <w:pPr>
        <w:rPr>
          <w:rFonts w:hint="eastAsia"/>
          <w:lang w:eastAsia="zh-CN"/>
        </w:rPr>
      </w:pPr>
      <w:r>
        <w:rPr>
          <w:lang w:eastAsia="zh-CN"/>
        </w:rPr>
        <w:lastRenderedPageBreak/>
        <w:t>再加上 KL 散度也在帮倒忙。它强制隐向量贴近标准正态分布，相当于"别把特征记得太具体，差不多就行了"，进一步抑制了细节。</w:t>
      </w:r>
    </w:p>
    <w:p w14:paraId="3AD47952" w14:textId="77777777" w:rsidR="00BD30DE" w:rsidRDefault="00000000">
      <w:pPr>
        <w:pStyle w:val="21"/>
        <w:rPr>
          <w:lang w:eastAsia="zh-CN"/>
        </w:rPr>
      </w:pPr>
      <w:r>
        <w:rPr>
          <w:rFonts w:eastAsia="宋体"/>
          <w:lang w:eastAsia="zh-CN"/>
        </w:rPr>
        <w:t xml:space="preserve">3.6 VAE </w:t>
      </w:r>
      <w:r>
        <w:rPr>
          <w:rFonts w:eastAsia="宋体"/>
          <w:lang w:eastAsia="zh-CN"/>
        </w:rPr>
        <w:t>阶段小结</w:t>
      </w:r>
    </w:p>
    <w:p w14:paraId="043F0AEC" w14:textId="77777777" w:rsidR="00BD30DE" w:rsidRDefault="00000000">
      <w:pPr>
        <w:rPr>
          <w:rFonts w:hint="eastAsia"/>
          <w:lang w:eastAsia="zh-CN"/>
        </w:rPr>
      </w:pPr>
      <w:r>
        <w:rPr>
          <w:lang w:eastAsia="zh-CN"/>
        </w:rPr>
        <w:t>VAE 在眼底彩照上的表现总结：</w:t>
      </w:r>
    </w:p>
    <w:p w14:paraId="0192A1D5" w14:textId="77777777" w:rsidR="00BD30DE" w:rsidRDefault="00000000">
      <w:pPr>
        <w:pStyle w:val="a0"/>
        <w:rPr>
          <w:rFonts w:hint="eastAsia"/>
          <w:lang w:eastAsia="zh-CN"/>
        </w:rPr>
      </w:pPr>
      <w:r>
        <w:rPr>
          <w:b/>
          <w:lang w:eastAsia="zh-CN"/>
        </w:rPr>
        <w:t>优点</w:t>
      </w:r>
      <w:r>
        <w:rPr>
          <w:lang w:eastAsia="zh-CN"/>
        </w:rPr>
        <w:t>：训练稳定，收敛性好，能把握整体结构（轮廓、颜色、亮度）</w:t>
      </w:r>
    </w:p>
    <w:p w14:paraId="71570E4A" w14:textId="77777777" w:rsidR="00BD30DE" w:rsidRDefault="00000000">
      <w:pPr>
        <w:pStyle w:val="a0"/>
        <w:rPr>
          <w:rFonts w:hint="eastAsia"/>
          <w:lang w:eastAsia="zh-CN"/>
        </w:rPr>
      </w:pPr>
      <w:r>
        <w:rPr>
          <w:b/>
          <w:lang w:eastAsia="zh-CN"/>
        </w:rPr>
        <w:t>局限</w:t>
      </w:r>
      <w:r>
        <w:rPr>
          <w:lang w:eastAsia="zh-CN"/>
        </w:rPr>
        <w:t>：MSE 导致输出偏模糊，无法生成清晰的细节（血管、视盘、病灶）</w:t>
      </w:r>
    </w:p>
    <w:p w14:paraId="33CC29A4" w14:textId="77777777" w:rsidR="00BD30DE" w:rsidRDefault="00000000">
      <w:pPr>
        <w:rPr>
          <w:rFonts w:hint="eastAsia"/>
          <w:lang w:eastAsia="zh-CN"/>
        </w:rPr>
      </w:pPr>
      <w:r>
        <w:rPr>
          <w:lang w:eastAsia="zh-CN"/>
        </w:rPr>
        <w:t>这不是某个 VAE 变体的问题，是 VAE 这类模型的共性。无论 vanilla VAE、beta-VAE 还是 VQ-VAE，底层都是"逐像素比差距"的训练逻辑，都在做"求平均"。VQ-VAE 用离散编码确实能缓解模糊，但解决不了"不敢画清楚"的问题——对于需要精确还原血管走向、病灶边界的医学图像来说，这个缺口是致命的。</w:t>
      </w:r>
    </w:p>
    <w:p w14:paraId="3A66483A" w14:textId="77777777" w:rsidR="00BD30DE" w:rsidRDefault="00000000">
      <w:pPr>
        <w:rPr>
          <w:rFonts w:hint="eastAsia"/>
          <w:lang w:eastAsia="zh-CN"/>
        </w:rPr>
      </w:pPr>
      <w:r>
        <w:rPr>
          <w:lang w:eastAsia="zh-CN"/>
        </w:rPr>
        <w:t>所以我们决定暂时搁置 VAE 方向，转向另一种训练逻辑的模型——GAN。</w:t>
      </w:r>
    </w:p>
    <w:p w14:paraId="00EDB623" w14:textId="77777777" w:rsidR="00BD30DE" w:rsidRDefault="00BD30DE">
      <w:pPr>
        <w:spacing w:before="80" w:after="80"/>
        <w:rPr>
          <w:rFonts w:hint="eastAsia"/>
          <w:lang w:eastAsia="zh-CN"/>
        </w:rPr>
      </w:pPr>
    </w:p>
    <w:p w14:paraId="3A7100C2" w14:textId="77777777" w:rsidR="00BD30DE" w:rsidRDefault="00000000">
      <w:pPr>
        <w:pStyle w:val="21"/>
      </w:pPr>
      <w:r>
        <w:rPr>
          <w:rFonts w:eastAsia="宋体"/>
        </w:rPr>
        <w:t xml:space="preserve">3.7 </w:t>
      </w:r>
      <w:r>
        <w:rPr>
          <w:rFonts w:eastAsia="宋体"/>
        </w:rPr>
        <w:t>下一步：转向</w:t>
      </w:r>
      <w:r>
        <w:rPr>
          <w:rFonts w:eastAsia="宋体"/>
        </w:rPr>
        <w:t xml:space="preserve"> GAN</w:t>
      </w:r>
    </w:p>
    <w:p w14:paraId="1C36D41E" w14:textId="77777777" w:rsidR="00BD30DE" w:rsidRDefault="00000000">
      <w:pPr>
        <w:rPr>
          <w:rFonts w:hint="eastAsia"/>
        </w:rPr>
      </w:pPr>
      <w:r>
        <w:t>GAN 的核心想法是引入一个"鉴别器"（Discriminator），它的工作是区分"真实图片"和"生成图片"。生成器（Generator）的任务就是骗过鉴别器。</w:t>
      </w:r>
    </w:p>
    <w:p w14:paraId="7E744655" w14:textId="77777777" w:rsidR="00BD30DE" w:rsidRDefault="00000000">
      <w:pPr>
        <w:rPr>
          <w:rFonts w:hint="eastAsia"/>
          <w:lang w:eastAsia="zh-CN"/>
        </w:rPr>
      </w:pPr>
      <w:r>
        <w:rPr>
          <w:lang w:eastAsia="zh-CN"/>
        </w:rPr>
        <w:t>这个机制的好处是：生成器如果画得模糊，鉴别器一眼就能认出来是假的。所以 GAN 被迫去画清晰的边缘和细节——这正好补上了 VAE 的短板。</w:t>
      </w:r>
    </w:p>
    <w:p w14:paraId="4DBB1700" w14:textId="77777777" w:rsidR="00BD30DE" w:rsidRDefault="00000000">
      <w:pPr>
        <w:rPr>
          <w:rFonts w:hint="eastAsia"/>
          <w:lang w:eastAsia="zh-CN"/>
        </w:rPr>
      </w:pPr>
      <w:r>
        <w:rPr>
          <w:lang w:eastAsia="zh-CN"/>
        </w:rPr>
        <w:t>接下来我们准备尝试的 GAN 模型包括：</w:t>
      </w:r>
    </w:p>
    <w:p w14:paraId="1D6E390A" w14:textId="77777777" w:rsidR="00BD30DE" w:rsidRDefault="00000000">
      <w:pPr>
        <w:pStyle w:val="a0"/>
        <w:rPr>
          <w:rFonts w:hint="eastAsia"/>
        </w:rPr>
      </w:pPr>
      <w:r>
        <w:rPr>
          <w:b/>
        </w:rPr>
        <w:t>DCGAN</w:t>
      </w:r>
      <w:r>
        <w:t>：最经典的卷积 GAN，作为 GAN 类别的 baseline</w:t>
      </w:r>
    </w:p>
    <w:p w14:paraId="288EE689" w14:textId="77777777" w:rsidR="00BD30DE" w:rsidRDefault="00000000">
      <w:pPr>
        <w:pStyle w:val="a0"/>
        <w:rPr>
          <w:rFonts w:hint="eastAsia"/>
        </w:rPr>
      </w:pPr>
      <w:r>
        <w:rPr>
          <w:b/>
        </w:rPr>
        <w:t>WGAN-GP</w:t>
      </w:r>
      <w:r>
        <w:t>：用 Wasserstein 距离代替传统 GAN 的损失，训练更稳定</w:t>
      </w:r>
    </w:p>
    <w:p w14:paraId="0D2EEE90" w14:textId="77777777" w:rsidR="00BD30DE" w:rsidRDefault="00000000">
      <w:pPr>
        <w:pStyle w:val="a0"/>
        <w:rPr>
          <w:rFonts w:hint="eastAsia"/>
        </w:rPr>
      </w:pPr>
      <w:r>
        <w:rPr>
          <w:b/>
        </w:rPr>
        <w:t>StyleGAN2-ADA</w:t>
      </w:r>
      <w:r>
        <w:t>：NVIDIA 的高质量 GAN，自带数据增强，专门为小数据集设计</w:t>
      </w:r>
    </w:p>
    <w:p w14:paraId="5C82C727" w14:textId="77777777" w:rsidR="00BD30DE" w:rsidRDefault="00000000">
      <w:pPr>
        <w:pStyle w:val="21"/>
      </w:pPr>
      <w:r>
        <w:rPr>
          <w:rFonts w:eastAsia="宋体"/>
        </w:rPr>
        <w:t xml:space="preserve">3.8 </w:t>
      </w:r>
      <w:r>
        <w:rPr>
          <w:rFonts w:eastAsia="宋体"/>
        </w:rPr>
        <w:t>实验记录</w:t>
      </w:r>
    </w:p>
    <w:p w14:paraId="201F0FE4" w14:textId="77777777" w:rsidR="00BD30DE" w:rsidRDefault="00000000">
      <w:pPr>
        <w:pStyle w:val="31"/>
      </w:pPr>
      <w:r>
        <w:rPr>
          <w:rFonts w:eastAsia="宋体"/>
        </w:rPr>
        <w:t xml:space="preserve">EX-001: Vanilla VAE </w:t>
      </w:r>
      <w:r>
        <w:rPr>
          <w:rFonts w:eastAsia="宋体"/>
        </w:rPr>
        <w:t>默认参数训练</w:t>
      </w:r>
    </w:p>
    <w:p w14:paraId="62B166CE" w14:textId="77777777" w:rsidR="00BD30DE" w:rsidRDefault="00000000">
      <w:pPr>
        <w:pStyle w:val="a0"/>
        <w:rPr>
          <w:rFonts w:hint="eastAsia"/>
        </w:rPr>
      </w:pPr>
      <w:r>
        <w:rPr>
          <w:b/>
        </w:rPr>
        <w:t>日期</w:t>
      </w:r>
      <w:r>
        <w:t>：2026-07-21</w:t>
      </w:r>
    </w:p>
    <w:p w14:paraId="4AC1E9E4" w14:textId="77777777" w:rsidR="00BD30DE" w:rsidRDefault="00000000">
      <w:pPr>
        <w:pStyle w:val="a0"/>
        <w:rPr>
          <w:rFonts w:hint="eastAsia"/>
        </w:rPr>
      </w:pPr>
      <w:r>
        <w:rPr>
          <w:b/>
        </w:rPr>
        <w:t>配置</w:t>
      </w:r>
      <w:r>
        <w:t>：latent_dim=128, dim=32, beta=1.0, img_size=128, 500 epoch</w:t>
      </w:r>
    </w:p>
    <w:p w14:paraId="0C36AFBD" w14:textId="77777777" w:rsidR="00BD30DE" w:rsidRDefault="00000000">
      <w:pPr>
        <w:pStyle w:val="a0"/>
        <w:rPr>
          <w:rFonts w:hint="eastAsia"/>
        </w:rPr>
      </w:pPr>
      <w:r>
        <w:rPr>
          <w:b/>
        </w:rPr>
        <w:t>耗时</w:t>
      </w:r>
      <w:r>
        <w:t>：约 8 分钟</w:t>
      </w:r>
    </w:p>
    <w:p w14:paraId="2900AC52" w14:textId="77777777" w:rsidR="00BD30DE" w:rsidRDefault="00000000">
      <w:pPr>
        <w:pStyle w:val="a0"/>
        <w:rPr>
          <w:rFonts w:hint="eastAsia"/>
        </w:rPr>
      </w:pPr>
      <w:r>
        <w:rPr>
          <w:b/>
        </w:rPr>
        <w:t>Loss 变化</w:t>
      </w:r>
      <w:r>
        <w:t>：1639 → 290~380 波动（重建 ~250，KL ~88）</w:t>
      </w:r>
    </w:p>
    <w:p w14:paraId="19DF8448" w14:textId="77777777" w:rsidR="00BD30DE" w:rsidRDefault="00000000">
      <w:pPr>
        <w:pStyle w:val="a0"/>
        <w:rPr>
          <w:rFonts w:hint="eastAsia"/>
          <w:lang w:eastAsia="zh-CN"/>
        </w:rPr>
      </w:pPr>
      <w:r>
        <w:rPr>
          <w:b/>
          <w:lang w:eastAsia="zh-CN"/>
        </w:rPr>
        <w:t>生成效果</w:t>
      </w:r>
      <w:r>
        <w:rPr>
          <w:lang w:eastAsia="zh-CN"/>
        </w:rPr>
        <w:t>：轮廓和颜色基本对，但细节模糊</w:t>
      </w:r>
    </w:p>
    <w:p w14:paraId="2EE2845E" w14:textId="77777777" w:rsidR="00BD30DE" w:rsidRDefault="00000000">
      <w:pPr>
        <w:pStyle w:val="a0"/>
        <w:rPr>
          <w:rFonts w:hint="eastAsia"/>
          <w:lang w:eastAsia="zh-CN"/>
        </w:rPr>
      </w:pPr>
      <w:r>
        <w:rPr>
          <w:b/>
          <w:lang w:eastAsia="zh-CN"/>
        </w:rPr>
        <w:lastRenderedPageBreak/>
        <w:t>结论</w:t>
      </w:r>
      <w:r>
        <w:rPr>
          <w:lang w:eastAsia="zh-CN"/>
        </w:rPr>
        <w:t>：MSE 的天性问题，默认参数不够用</w:t>
      </w:r>
    </w:p>
    <w:p w14:paraId="42FCC531" w14:textId="77777777" w:rsidR="00BD30DE" w:rsidRDefault="00000000">
      <w:pPr>
        <w:pStyle w:val="31"/>
      </w:pPr>
      <w:r>
        <w:rPr>
          <w:rFonts w:eastAsia="宋体"/>
        </w:rPr>
        <w:t xml:space="preserve">EX-002: Vanilla VAE </w:t>
      </w:r>
      <w:r>
        <w:rPr>
          <w:rFonts w:eastAsia="宋体"/>
        </w:rPr>
        <w:t>大容量版（</w:t>
      </w:r>
      <w:r>
        <w:rPr>
          <w:rFonts w:eastAsia="宋体"/>
        </w:rPr>
        <w:t xml:space="preserve">800 </w:t>
      </w:r>
      <w:r>
        <w:rPr>
          <w:rFonts w:eastAsia="宋体"/>
        </w:rPr>
        <w:t>轮）</w:t>
      </w:r>
    </w:p>
    <w:p w14:paraId="7625C7BB" w14:textId="77777777" w:rsidR="00BD30DE" w:rsidRDefault="00000000">
      <w:pPr>
        <w:pStyle w:val="a0"/>
        <w:rPr>
          <w:rFonts w:hint="eastAsia"/>
        </w:rPr>
      </w:pPr>
      <w:r>
        <w:rPr>
          <w:b/>
        </w:rPr>
        <w:t>日期</w:t>
      </w:r>
      <w:r>
        <w:t>：2026-07-21</w:t>
      </w:r>
    </w:p>
    <w:p w14:paraId="226C5675" w14:textId="77777777" w:rsidR="00BD30DE" w:rsidRDefault="00000000">
      <w:pPr>
        <w:pStyle w:val="a0"/>
        <w:rPr>
          <w:rFonts w:hint="eastAsia"/>
        </w:rPr>
      </w:pPr>
      <w:r>
        <w:rPr>
          <w:b/>
        </w:rPr>
        <w:t>配置</w:t>
      </w:r>
      <w:r>
        <w:t>：latent_dim=256, dim=64, beta=1.0, img_size=128, 800 epoch</w:t>
      </w:r>
    </w:p>
    <w:p w14:paraId="313D945B" w14:textId="77777777" w:rsidR="00BD30DE" w:rsidRDefault="00000000">
      <w:pPr>
        <w:pStyle w:val="a0"/>
        <w:rPr>
          <w:rFonts w:hint="eastAsia"/>
        </w:rPr>
      </w:pPr>
      <w:r>
        <w:rPr>
          <w:b/>
        </w:rPr>
        <w:t>训练命令</w:t>
      </w:r>
      <w:r>
        <w:t>：</w:t>
      </w:r>
    </w:p>
    <w:p w14:paraId="22713656" w14:textId="77777777" w:rsidR="00BD30DE" w:rsidRDefault="00000000">
      <w:pPr>
        <w:spacing w:before="80" w:after="80"/>
        <w:rPr>
          <w:rFonts w:hint="eastAsia"/>
        </w:rPr>
      </w:pPr>
      <w:r>
        <w:rPr>
          <w:rFonts w:ascii="Courier New" w:hAnsi="Courier New"/>
          <w:sz w:val="18"/>
        </w:rPr>
        <w:t>python Fundus-VAE/train.py --epochs 800 --batch_size 32 --img_size 128 \</w:t>
      </w:r>
    </w:p>
    <w:p w14:paraId="6C3E3B76" w14:textId="77777777" w:rsidR="00BD30DE" w:rsidRDefault="00000000">
      <w:pPr>
        <w:spacing w:before="80" w:after="80"/>
        <w:rPr>
          <w:rFonts w:hint="eastAsia"/>
        </w:rPr>
      </w:pPr>
      <w:r>
        <w:rPr>
          <w:rFonts w:ascii="Courier New" w:hAnsi="Courier New"/>
          <w:sz w:val="18"/>
        </w:rPr>
        <w:t xml:space="preserve">  --dataset_path "fundus/_all_images_ORIGINAL" \</w:t>
      </w:r>
    </w:p>
    <w:p w14:paraId="2A7BFCE1" w14:textId="77777777" w:rsidR="00BD30DE" w:rsidRDefault="00000000">
      <w:pPr>
        <w:spacing w:before="80" w:after="80"/>
        <w:rPr>
          <w:rFonts w:hint="eastAsia"/>
        </w:rPr>
      </w:pPr>
      <w:r>
        <w:rPr>
          <w:rFonts w:ascii="Courier New" w:hAnsi="Courier New"/>
          <w:sz w:val="18"/>
        </w:rPr>
        <w:t xml:space="preserve">  --output_dir "Fundus-VAE/results/vanilla_vae_large" \</w:t>
      </w:r>
    </w:p>
    <w:p w14:paraId="71A10380" w14:textId="77777777" w:rsidR="00BD30DE" w:rsidRDefault="00000000">
      <w:pPr>
        <w:spacing w:before="80" w:after="80"/>
        <w:rPr>
          <w:rFonts w:hint="eastAsia"/>
        </w:rPr>
      </w:pPr>
      <w:r>
        <w:rPr>
          <w:rFonts w:ascii="Courier New" w:hAnsi="Courier New"/>
          <w:sz w:val="18"/>
        </w:rPr>
        <w:t xml:space="preserve">  --latent_dim 256 --dim 64 --timestamp</w:t>
      </w:r>
    </w:p>
    <w:p w14:paraId="49103571" w14:textId="77777777" w:rsidR="00BD30DE" w:rsidRDefault="00000000">
      <w:pPr>
        <w:pStyle w:val="a0"/>
        <w:rPr>
          <w:rFonts w:hint="eastAsia"/>
        </w:rPr>
      </w:pPr>
      <w:r>
        <w:rPr>
          <w:b/>
        </w:rPr>
        <w:t>Loss 变化</w:t>
      </w:r>
      <w:r>
        <w:t>：初始 ~900 → 最后 160~180 波动（重建 ~110，KL ~54）</w:t>
      </w:r>
    </w:p>
    <w:p w14:paraId="0DDF1848" w14:textId="77777777" w:rsidR="00BD30DE" w:rsidRDefault="00000000">
      <w:pPr>
        <w:pStyle w:val="a0"/>
        <w:rPr>
          <w:rFonts w:hint="eastAsia"/>
        </w:rPr>
      </w:pPr>
      <w:r>
        <w:rPr>
          <w:b/>
        </w:rPr>
        <w:t>Loss 日志（最后 10 轮）</w:t>
      </w:r>
      <w:r>
        <w:t>：</w:t>
      </w:r>
    </w:p>
    <w:p w14:paraId="42B328AB" w14:textId="77777777" w:rsidR="00BD30DE" w:rsidRDefault="00000000">
      <w:pPr>
        <w:spacing w:before="80" w:after="80"/>
        <w:rPr>
          <w:rFonts w:hint="eastAsia"/>
        </w:rPr>
      </w:pPr>
      <w:r>
        <w:rPr>
          <w:rFonts w:ascii="Courier New" w:hAnsi="Courier New"/>
          <w:sz w:val="18"/>
        </w:rPr>
        <w:t>[790/800] loss=161.2 recon=107.8 KL=53.3</w:t>
      </w:r>
    </w:p>
    <w:p w14:paraId="6E2C0FE5" w14:textId="77777777" w:rsidR="00BD30DE" w:rsidRDefault="00000000">
      <w:pPr>
        <w:spacing w:before="80" w:after="80"/>
        <w:rPr>
          <w:rFonts w:hint="eastAsia"/>
        </w:rPr>
      </w:pPr>
      <w:r>
        <w:rPr>
          <w:rFonts w:ascii="Courier New" w:hAnsi="Courier New"/>
          <w:sz w:val="18"/>
        </w:rPr>
        <w:t>[791/800] loss=166.4 recon=111.5 KL=54.9</w:t>
      </w:r>
    </w:p>
    <w:p w14:paraId="2B6AB3FC" w14:textId="77777777" w:rsidR="00BD30DE" w:rsidRDefault="00000000">
      <w:pPr>
        <w:spacing w:before="80" w:after="80"/>
        <w:rPr>
          <w:rFonts w:hint="eastAsia"/>
        </w:rPr>
      </w:pPr>
      <w:r>
        <w:rPr>
          <w:rFonts w:ascii="Courier New" w:hAnsi="Courier New"/>
          <w:sz w:val="18"/>
        </w:rPr>
        <w:t>[792/800] loss=161.8 recon=108.0 KL=53.7</w:t>
      </w:r>
    </w:p>
    <w:p w14:paraId="3787A4B0" w14:textId="77777777" w:rsidR="00BD30DE" w:rsidRDefault="00000000">
      <w:pPr>
        <w:spacing w:before="80" w:after="80"/>
        <w:rPr>
          <w:rFonts w:hint="eastAsia"/>
        </w:rPr>
      </w:pPr>
      <w:r>
        <w:rPr>
          <w:rFonts w:ascii="Courier New" w:hAnsi="Courier New"/>
          <w:sz w:val="18"/>
        </w:rPr>
        <w:t>[793/800] loss=161.8 recon=109.1 KL=52.7</w:t>
      </w:r>
    </w:p>
    <w:p w14:paraId="69C5BB1E" w14:textId="77777777" w:rsidR="00BD30DE" w:rsidRDefault="00000000">
      <w:pPr>
        <w:spacing w:before="80" w:after="80"/>
        <w:rPr>
          <w:rFonts w:hint="eastAsia"/>
        </w:rPr>
      </w:pPr>
      <w:r>
        <w:rPr>
          <w:rFonts w:ascii="Courier New" w:hAnsi="Courier New"/>
          <w:sz w:val="18"/>
        </w:rPr>
        <w:t>[794/800] loss=162.6 recon=109.0 KL=53.7</w:t>
      </w:r>
    </w:p>
    <w:p w14:paraId="61A85D2A" w14:textId="77777777" w:rsidR="00BD30DE" w:rsidRDefault="00000000">
      <w:pPr>
        <w:spacing w:before="80" w:after="80"/>
        <w:rPr>
          <w:rFonts w:hint="eastAsia"/>
        </w:rPr>
      </w:pPr>
      <w:r>
        <w:rPr>
          <w:rFonts w:ascii="Courier New" w:hAnsi="Courier New"/>
          <w:sz w:val="18"/>
        </w:rPr>
        <w:t>[795/800] loss=177.9 recon=123.6 KL=54.3</w:t>
      </w:r>
    </w:p>
    <w:p w14:paraId="130B0A59" w14:textId="77777777" w:rsidR="00BD30DE" w:rsidRDefault="00000000">
      <w:pPr>
        <w:spacing w:before="80" w:after="80"/>
        <w:rPr>
          <w:rFonts w:hint="eastAsia"/>
        </w:rPr>
      </w:pPr>
      <w:r>
        <w:rPr>
          <w:rFonts w:ascii="Courier New" w:hAnsi="Courier New"/>
          <w:sz w:val="18"/>
        </w:rPr>
        <w:t>[796/800] loss=166.0 recon=109.9 KL=56.1</w:t>
      </w:r>
    </w:p>
    <w:p w14:paraId="2998B600" w14:textId="77777777" w:rsidR="00BD30DE" w:rsidRDefault="00000000">
      <w:pPr>
        <w:spacing w:before="80" w:after="80"/>
        <w:rPr>
          <w:rFonts w:hint="eastAsia"/>
        </w:rPr>
      </w:pPr>
      <w:r>
        <w:rPr>
          <w:rFonts w:ascii="Courier New" w:hAnsi="Courier New"/>
          <w:sz w:val="18"/>
        </w:rPr>
        <w:t>[797/800] loss=182.3 recon=126.2 KL=56.1</w:t>
      </w:r>
    </w:p>
    <w:p w14:paraId="628AE448" w14:textId="77777777" w:rsidR="00BD30DE" w:rsidRDefault="00000000">
      <w:pPr>
        <w:spacing w:before="80" w:after="80"/>
        <w:rPr>
          <w:rFonts w:hint="eastAsia"/>
        </w:rPr>
      </w:pPr>
      <w:r>
        <w:rPr>
          <w:rFonts w:ascii="Courier New" w:hAnsi="Courier New"/>
          <w:sz w:val="18"/>
        </w:rPr>
        <w:t>[798/800] loss=171.2 recon=117.1 KL=54.1</w:t>
      </w:r>
    </w:p>
    <w:p w14:paraId="05648689" w14:textId="77777777" w:rsidR="00BD30DE" w:rsidRDefault="00000000">
      <w:pPr>
        <w:spacing w:before="80" w:after="80"/>
        <w:rPr>
          <w:rFonts w:hint="eastAsia"/>
        </w:rPr>
      </w:pPr>
      <w:r>
        <w:rPr>
          <w:rFonts w:ascii="Courier New" w:hAnsi="Courier New"/>
          <w:sz w:val="18"/>
        </w:rPr>
        <w:t>[799/800] loss=170.1 recon=115.5 KL=54.6</w:t>
      </w:r>
    </w:p>
    <w:p w14:paraId="7C89EA37" w14:textId="77777777" w:rsidR="00BD30DE" w:rsidRDefault="00000000">
      <w:pPr>
        <w:spacing w:before="80" w:after="80"/>
        <w:rPr>
          <w:rFonts w:hint="eastAsia"/>
        </w:rPr>
      </w:pPr>
      <w:r>
        <w:rPr>
          <w:rFonts w:ascii="Courier New" w:hAnsi="Courier New"/>
          <w:sz w:val="18"/>
        </w:rPr>
        <w:t>[800/800] loss=177.6 recon=122.2 KL=55.4</w:t>
      </w:r>
    </w:p>
    <w:p w14:paraId="51EB45E0" w14:textId="77777777" w:rsidR="00BD30DE" w:rsidRDefault="00000000">
      <w:pPr>
        <w:pStyle w:val="a0"/>
        <w:rPr>
          <w:rFonts w:hint="eastAsia"/>
          <w:lang w:eastAsia="zh-CN"/>
        </w:rPr>
      </w:pPr>
      <w:r>
        <w:rPr>
          <w:b/>
          <w:lang w:eastAsia="zh-CN"/>
        </w:rPr>
        <w:t>生成效果</w:t>
      </w:r>
      <w:r>
        <w:rPr>
          <w:lang w:eastAsia="zh-CN"/>
        </w:rPr>
        <w:t>：比默认参数明显改善，但细看仍有模糊</w:t>
      </w:r>
    </w:p>
    <w:p w14:paraId="49E492FE" w14:textId="77777777" w:rsidR="00BD30DE" w:rsidRDefault="00000000">
      <w:pPr>
        <w:pStyle w:val="a0"/>
        <w:rPr>
          <w:rFonts w:hint="eastAsia"/>
          <w:lang w:eastAsia="zh-CN"/>
        </w:rPr>
      </w:pPr>
      <w:r>
        <w:rPr>
          <w:b/>
          <w:lang w:eastAsia="zh-CN"/>
        </w:rPr>
        <w:t>结论</w:t>
      </w:r>
      <w:r>
        <w:rPr>
          <w:lang w:eastAsia="zh-CN"/>
        </w:rPr>
        <w:t>：加大容量 + 更多轮数有效，Loss 腰斩。准备试 1200 轮看是否继续收敛</w:t>
      </w:r>
    </w:p>
    <w:p w14:paraId="60E7F456" w14:textId="77777777" w:rsidR="00BD30DE" w:rsidRDefault="00000000">
      <w:pPr>
        <w:pStyle w:val="31"/>
      </w:pPr>
      <w:r>
        <w:rPr>
          <w:rFonts w:eastAsia="宋体"/>
        </w:rPr>
        <w:t xml:space="preserve">EX-003: Vanilla VAE </w:t>
      </w:r>
      <w:r>
        <w:rPr>
          <w:rFonts w:eastAsia="宋体"/>
        </w:rPr>
        <w:t>大容量版（</w:t>
      </w:r>
      <w:r>
        <w:rPr>
          <w:rFonts w:eastAsia="宋体"/>
        </w:rPr>
        <w:t xml:space="preserve">1200 </w:t>
      </w:r>
      <w:r>
        <w:rPr>
          <w:rFonts w:eastAsia="宋体"/>
        </w:rPr>
        <w:t>轮）</w:t>
      </w:r>
    </w:p>
    <w:p w14:paraId="3D956DD2" w14:textId="77777777" w:rsidR="00BD30DE" w:rsidRDefault="00000000">
      <w:pPr>
        <w:pStyle w:val="a0"/>
        <w:rPr>
          <w:rFonts w:hint="eastAsia"/>
        </w:rPr>
      </w:pPr>
      <w:r>
        <w:rPr>
          <w:b/>
        </w:rPr>
        <w:t>日期</w:t>
      </w:r>
      <w:r>
        <w:t>：2026-07-21</w:t>
      </w:r>
    </w:p>
    <w:p w14:paraId="28A2DE51" w14:textId="77777777" w:rsidR="00BD30DE" w:rsidRDefault="00000000">
      <w:pPr>
        <w:pStyle w:val="a0"/>
        <w:rPr>
          <w:rFonts w:hint="eastAsia"/>
        </w:rPr>
      </w:pPr>
      <w:r>
        <w:rPr>
          <w:b/>
        </w:rPr>
        <w:t>配置</w:t>
      </w:r>
      <w:r>
        <w:t>：latent_dim=256, dim=64, beta=1.0, img_size=128, 1200 epoch</w:t>
      </w:r>
    </w:p>
    <w:p w14:paraId="0B3798C7" w14:textId="77777777" w:rsidR="00BD30DE" w:rsidRDefault="00000000">
      <w:pPr>
        <w:pStyle w:val="a0"/>
        <w:rPr>
          <w:rFonts w:hint="eastAsia"/>
        </w:rPr>
      </w:pPr>
      <w:r>
        <w:rPr>
          <w:b/>
        </w:rPr>
        <w:t>训练命令</w:t>
      </w:r>
      <w:r>
        <w:t>：</w:t>
      </w:r>
    </w:p>
    <w:p w14:paraId="6EECCB7A" w14:textId="77777777" w:rsidR="00BD30DE" w:rsidRDefault="00000000">
      <w:pPr>
        <w:spacing w:before="80" w:after="80"/>
        <w:rPr>
          <w:rFonts w:hint="eastAsia"/>
        </w:rPr>
      </w:pPr>
      <w:r>
        <w:rPr>
          <w:rFonts w:ascii="Courier New" w:hAnsi="Courier New"/>
          <w:sz w:val="18"/>
        </w:rPr>
        <w:t>python Fundus-VAE/train.py --epochs 1200 --batch_size 32 --img_size 128 \</w:t>
      </w:r>
    </w:p>
    <w:p w14:paraId="0D470893" w14:textId="77777777" w:rsidR="00BD30DE" w:rsidRDefault="00000000">
      <w:pPr>
        <w:spacing w:before="80" w:after="80"/>
        <w:rPr>
          <w:rFonts w:hint="eastAsia"/>
        </w:rPr>
      </w:pPr>
      <w:r>
        <w:rPr>
          <w:rFonts w:ascii="Courier New" w:hAnsi="Courier New"/>
          <w:sz w:val="18"/>
        </w:rPr>
        <w:t xml:space="preserve">  --dataset_path "fundus/_all_images_ORIGINAL" \</w:t>
      </w:r>
    </w:p>
    <w:p w14:paraId="7920AF9D" w14:textId="77777777" w:rsidR="00BD30DE" w:rsidRDefault="00000000">
      <w:pPr>
        <w:spacing w:before="80" w:after="80"/>
        <w:rPr>
          <w:rFonts w:hint="eastAsia"/>
        </w:rPr>
      </w:pPr>
      <w:r>
        <w:rPr>
          <w:rFonts w:ascii="Courier New" w:hAnsi="Courier New"/>
          <w:sz w:val="18"/>
        </w:rPr>
        <w:t xml:space="preserve">  --output_dir "Fundus-VAE/results/vanilla_vae_large_1200" \</w:t>
      </w:r>
    </w:p>
    <w:p w14:paraId="75FE0D6C" w14:textId="77777777" w:rsidR="00BD30DE" w:rsidRDefault="00000000">
      <w:pPr>
        <w:spacing w:before="80" w:after="80"/>
        <w:rPr>
          <w:rFonts w:hint="eastAsia"/>
        </w:rPr>
      </w:pPr>
      <w:r>
        <w:rPr>
          <w:rFonts w:ascii="Courier New" w:hAnsi="Courier New"/>
          <w:sz w:val="18"/>
        </w:rPr>
        <w:t xml:space="preserve">  --latent_dim 256 --dim 64 --timestamp</w:t>
      </w:r>
    </w:p>
    <w:p w14:paraId="2E55DDF3" w14:textId="77777777" w:rsidR="00BD30DE" w:rsidRDefault="00000000">
      <w:pPr>
        <w:pStyle w:val="a0"/>
        <w:rPr>
          <w:rFonts w:hint="eastAsia"/>
        </w:rPr>
      </w:pPr>
      <w:r>
        <w:rPr>
          <w:b/>
        </w:rPr>
        <w:t>Loss 变化</w:t>
      </w:r>
      <w:r>
        <w:t>：初始 ~900 → 最后 126~136 波动（重建 ~82，KL ~46）</w:t>
      </w:r>
    </w:p>
    <w:p w14:paraId="2F30748B" w14:textId="77777777" w:rsidR="00BD30DE" w:rsidRDefault="00000000">
      <w:pPr>
        <w:pStyle w:val="a0"/>
        <w:rPr>
          <w:rFonts w:hint="eastAsia"/>
        </w:rPr>
      </w:pPr>
      <w:r>
        <w:rPr>
          <w:b/>
        </w:rPr>
        <w:lastRenderedPageBreak/>
        <w:t>Loss 日志（最后 10 轮）</w:t>
      </w:r>
      <w:r>
        <w:t>：</w:t>
      </w:r>
    </w:p>
    <w:p w14:paraId="70F3B3FD" w14:textId="77777777" w:rsidR="00BD30DE" w:rsidRDefault="00000000">
      <w:pPr>
        <w:spacing w:before="80" w:after="80"/>
        <w:rPr>
          <w:rFonts w:hint="eastAsia"/>
        </w:rPr>
      </w:pPr>
      <w:r>
        <w:rPr>
          <w:rFonts w:ascii="Courier New" w:hAnsi="Courier New"/>
          <w:sz w:val="18"/>
        </w:rPr>
        <w:t>[1190/1200] loss=126.7 recon=80.3 KL=46.4</w:t>
      </w:r>
    </w:p>
    <w:p w14:paraId="504CD34A" w14:textId="77777777" w:rsidR="00BD30DE" w:rsidRDefault="00000000">
      <w:pPr>
        <w:spacing w:before="80" w:after="80"/>
        <w:rPr>
          <w:rFonts w:hint="eastAsia"/>
        </w:rPr>
      </w:pPr>
      <w:r>
        <w:rPr>
          <w:rFonts w:ascii="Courier New" w:hAnsi="Courier New"/>
          <w:sz w:val="18"/>
        </w:rPr>
        <w:t>[1191/1200] loss=127.2 recon=81.5 KL=45.7</w:t>
      </w:r>
    </w:p>
    <w:p w14:paraId="2E52AAC1" w14:textId="77777777" w:rsidR="00BD30DE" w:rsidRDefault="00000000">
      <w:pPr>
        <w:spacing w:before="80" w:after="80"/>
        <w:rPr>
          <w:rFonts w:hint="eastAsia"/>
        </w:rPr>
      </w:pPr>
      <w:r>
        <w:rPr>
          <w:rFonts w:ascii="Courier New" w:hAnsi="Courier New"/>
          <w:sz w:val="18"/>
        </w:rPr>
        <w:t>[1192/1200] loss=127.5 recon=81.8 KL=45.7</w:t>
      </w:r>
    </w:p>
    <w:p w14:paraId="346D8508" w14:textId="77777777" w:rsidR="00BD30DE" w:rsidRDefault="00000000">
      <w:pPr>
        <w:spacing w:before="80" w:after="80"/>
        <w:rPr>
          <w:rFonts w:hint="eastAsia"/>
        </w:rPr>
      </w:pPr>
      <w:r>
        <w:rPr>
          <w:rFonts w:ascii="Courier New" w:hAnsi="Courier New"/>
          <w:sz w:val="18"/>
        </w:rPr>
        <w:t>[1193/1200] loss=133.7 recon=86.7 KL=46.9</w:t>
      </w:r>
    </w:p>
    <w:p w14:paraId="6895525B" w14:textId="77777777" w:rsidR="00BD30DE" w:rsidRDefault="00000000">
      <w:pPr>
        <w:spacing w:before="80" w:after="80"/>
        <w:rPr>
          <w:rFonts w:hint="eastAsia"/>
        </w:rPr>
      </w:pPr>
      <w:r>
        <w:rPr>
          <w:rFonts w:ascii="Courier New" w:hAnsi="Courier New"/>
          <w:sz w:val="18"/>
        </w:rPr>
        <w:t>[1194/1200] loss=136.5 recon=88.6 KL=47.9</w:t>
      </w:r>
    </w:p>
    <w:p w14:paraId="43854DB7" w14:textId="77777777" w:rsidR="00BD30DE" w:rsidRDefault="00000000">
      <w:pPr>
        <w:spacing w:before="80" w:after="80"/>
        <w:rPr>
          <w:rFonts w:hint="eastAsia"/>
        </w:rPr>
      </w:pPr>
      <w:r>
        <w:rPr>
          <w:rFonts w:ascii="Courier New" w:hAnsi="Courier New"/>
          <w:sz w:val="18"/>
        </w:rPr>
        <w:t>[1195/1200] loss=130.5 recon=83.5 KL=47.0</w:t>
      </w:r>
    </w:p>
    <w:p w14:paraId="6C034B75" w14:textId="77777777" w:rsidR="00BD30DE" w:rsidRDefault="00000000">
      <w:pPr>
        <w:spacing w:before="80" w:after="80"/>
        <w:rPr>
          <w:rFonts w:hint="eastAsia"/>
        </w:rPr>
      </w:pPr>
      <w:r>
        <w:rPr>
          <w:rFonts w:ascii="Courier New" w:hAnsi="Courier New"/>
          <w:sz w:val="18"/>
        </w:rPr>
        <w:t>[1196/1200] loss=130.1 recon=83.4 KL=46.7</w:t>
      </w:r>
    </w:p>
    <w:p w14:paraId="5572A982" w14:textId="77777777" w:rsidR="00BD30DE" w:rsidRDefault="00000000">
      <w:pPr>
        <w:spacing w:before="80" w:after="80"/>
        <w:rPr>
          <w:rFonts w:hint="eastAsia"/>
        </w:rPr>
      </w:pPr>
      <w:r>
        <w:rPr>
          <w:rFonts w:ascii="Courier New" w:hAnsi="Courier New"/>
          <w:sz w:val="18"/>
        </w:rPr>
        <w:t>[1197/1200] loss=130.5 recon=82.9 KL=47.6</w:t>
      </w:r>
    </w:p>
    <w:p w14:paraId="2ADDD08C" w14:textId="77777777" w:rsidR="00BD30DE" w:rsidRDefault="00000000">
      <w:pPr>
        <w:spacing w:before="80" w:after="80"/>
        <w:rPr>
          <w:rFonts w:hint="eastAsia"/>
        </w:rPr>
      </w:pPr>
      <w:r>
        <w:rPr>
          <w:rFonts w:ascii="Courier New" w:hAnsi="Courier New"/>
          <w:sz w:val="18"/>
        </w:rPr>
        <w:t>[1198/1200] loss=132.4 recon=85.5 KL=46.9</w:t>
      </w:r>
    </w:p>
    <w:p w14:paraId="1A96490D" w14:textId="77777777" w:rsidR="00BD30DE" w:rsidRDefault="00000000">
      <w:pPr>
        <w:spacing w:before="80" w:after="80"/>
        <w:rPr>
          <w:rFonts w:hint="eastAsia"/>
        </w:rPr>
      </w:pPr>
      <w:r>
        <w:rPr>
          <w:rFonts w:ascii="Courier New" w:hAnsi="Courier New"/>
          <w:sz w:val="18"/>
        </w:rPr>
        <w:t>[1199/1200] loss=128.8 recon=81.8 KL=47.0</w:t>
      </w:r>
    </w:p>
    <w:p w14:paraId="127D486C" w14:textId="77777777" w:rsidR="00BD30DE" w:rsidRDefault="00000000">
      <w:pPr>
        <w:spacing w:before="80" w:after="80"/>
        <w:rPr>
          <w:rFonts w:hint="eastAsia"/>
        </w:rPr>
      </w:pPr>
      <w:r>
        <w:rPr>
          <w:rFonts w:ascii="Courier New" w:hAnsi="Courier New"/>
          <w:sz w:val="18"/>
        </w:rPr>
        <w:t>[1200/1200] loss=127.7 recon=81.9 KL=45.8</w:t>
      </w:r>
    </w:p>
    <w:p w14:paraId="6B5022C3" w14:textId="77777777" w:rsidR="00BD30DE" w:rsidRDefault="00000000">
      <w:pPr>
        <w:pStyle w:val="a0"/>
        <w:rPr>
          <w:rFonts w:hint="eastAsia"/>
          <w:lang w:eastAsia="zh-CN"/>
        </w:rPr>
      </w:pPr>
      <w:r>
        <w:rPr>
          <w:b/>
          <w:lang w:eastAsia="zh-CN"/>
        </w:rPr>
        <w:t>生成效果</w:t>
      </w:r>
      <w:r>
        <w:rPr>
          <w:lang w:eastAsia="zh-CN"/>
        </w:rPr>
        <w:t>：与 800 轮版本肉眼无法区分</w:t>
      </w:r>
    </w:p>
    <w:p w14:paraId="7C527046" w14:textId="77777777" w:rsidR="00BD30DE" w:rsidRDefault="00000000">
      <w:pPr>
        <w:pStyle w:val="a0"/>
        <w:rPr>
          <w:rFonts w:hint="eastAsia"/>
        </w:rPr>
      </w:pPr>
      <w:r>
        <w:rPr>
          <w:b/>
          <w:lang w:eastAsia="zh-CN"/>
        </w:rPr>
        <w:t>结论</w:t>
      </w:r>
      <w:r>
        <w:rPr>
          <w:lang w:eastAsia="zh-CN"/>
        </w:rPr>
        <w:t>：模型仍在收敛但视觉提升极微，证实了 MSE 天花板。</w:t>
      </w:r>
      <w:r>
        <w:t>下一步试 1500 轮看数字走向，然后转向 beta-VAE / VQ-VAE</w:t>
      </w:r>
    </w:p>
    <w:p w14:paraId="01AA1AC1" w14:textId="77777777" w:rsidR="00BD30DE" w:rsidRDefault="00000000">
      <w:pPr>
        <w:pStyle w:val="31"/>
      </w:pPr>
      <w:r>
        <w:rPr>
          <w:rFonts w:eastAsia="宋体"/>
        </w:rPr>
        <w:t>EX-004: beta-VAE</w:t>
      </w:r>
    </w:p>
    <w:p w14:paraId="75D1122F" w14:textId="77777777" w:rsidR="00BD30DE" w:rsidRDefault="00000000">
      <w:pPr>
        <w:pStyle w:val="a0"/>
        <w:rPr>
          <w:rFonts w:hint="eastAsia"/>
        </w:rPr>
      </w:pPr>
      <w:r>
        <w:rPr>
          <w:b/>
        </w:rPr>
        <w:t>日期</w:t>
      </w:r>
      <w:r>
        <w:t>：（待训练）</w:t>
      </w:r>
    </w:p>
    <w:p w14:paraId="70B39E7E" w14:textId="77777777" w:rsidR="00BD30DE" w:rsidRDefault="00000000">
      <w:pPr>
        <w:pStyle w:val="a0"/>
        <w:rPr>
          <w:rFonts w:hint="eastAsia"/>
        </w:rPr>
      </w:pPr>
      <w:r>
        <w:rPr>
          <w:b/>
        </w:rPr>
        <w:t>结果</w:t>
      </w:r>
      <w:r>
        <w:t>：（待填写）</w:t>
      </w:r>
    </w:p>
    <w:p w14:paraId="35D43219" w14:textId="77777777" w:rsidR="00BD30DE" w:rsidRDefault="00BD30DE">
      <w:pPr>
        <w:spacing w:before="80" w:after="80"/>
        <w:rPr>
          <w:rFonts w:hint="eastAsia"/>
        </w:rPr>
      </w:pPr>
    </w:p>
    <w:p w14:paraId="2892B955" w14:textId="77777777" w:rsidR="00BD30DE" w:rsidRDefault="00000000">
      <w:pPr>
        <w:pStyle w:val="1"/>
      </w:pPr>
      <w:r>
        <w:rPr>
          <w:rFonts w:eastAsia="宋体"/>
        </w:rPr>
        <w:t xml:space="preserve">4. GAN </w:t>
      </w:r>
      <w:r>
        <w:rPr>
          <w:rFonts w:eastAsia="宋体"/>
        </w:rPr>
        <w:t>类别</w:t>
      </w:r>
    </w:p>
    <w:p w14:paraId="1FDCB9F6" w14:textId="77777777" w:rsidR="00BD30DE" w:rsidRDefault="00000000">
      <w:pPr>
        <w:pStyle w:val="21"/>
      </w:pPr>
      <w:r>
        <w:rPr>
          <w:rFonts w:eastAsia="宋体"/>
        </w:rPr>
        <w:t xml:space="preserve">4.1 GAN </w:t>
      </w:r>
      <w:r>
        <w:rPr>
          <w:rFonts w:eastAsia="宋体"/>
        </w:rPr>
        <w:t>的思路</w:t>
      </w:r>
    </w:p>
    <w:p w14:paraId="71D6E22A" w14:textId="77777777" w:rsidR="00BD30DE" w:rsidRDefault="00000000">
      <w:pPr>
        <w:rPr>
          <w:rFonts w:hint="eastAsia"/>
          <w:lang w:eastAsia="zh-CN"/>
        </w:rPr>
      </w:pPr>
      <w:r>
        <w:t>GAN 的想法和 VAE 完全不同。</w:t>
      </w:r>
      <w:r>
        <w:rPr>
          <w:lang w:eastAsia="zh-CN"/>
        </w:rPr>
        <w:t>VAE 是"看图写话再画出来"，用 MSE 比差距；GAN 是让两个网络互相博弈：</w:t>
      </w:r>
    </w:p>
    <w:p w14:paraId="5BAF5041" w14:textId="77777777" w:rsidR="00BD30DE" w:rsidRDefault="00000000">
      <w:pPr>
        <w:pStyle w:val="a0"/>
        <w:rPr>
          <w:rFonts w:hint="eastAsia"/>
          <w:lang w:eastAsia="zh-CN"/>
        </w:rPr>
      </w:pPr>
      <w:r>
        <w:rPr>
          <w:b/>
          <w:lang w:eastAsia="zh-CN"/>
        </w:rPr>
        <w:t>生成器（Generator）</w:t>
      </w:r>
      <w:r>
        <w:rPr>
          <w:lang w:eastAsia="zh-CN"/>
        </w:rPr>
        <w:t>：负责画假图，目标是骗过鉴别器</w:t>
      </w:r>
    </w:p>
    <w:p w14:paraId="6FA6B623" w14:textId="77777777" w:rsidR="00BD30DE" w:rsidRDefault="00000000">
      <w:pPr>
        <w:pStyle w:val="a0"/>
        <w:rPr>
          <w:rFonts w:hint="eastAsia"/>
        </w:rPr>
      </w:pPr>
      <w:r>
        <w:rPr>
          <w:b/>
        </w:rPr>
        <w:t>鉴别器（Discriminator）</w:t>
      </w:r>
      <w:r>
        <w:t>：负责辨真假，目标是识破生成器</w:t>
      </w:r>
    </w:p>
    <w:p w14:paraId="69A64576" w14:textId="77777777" w:rsidR="00BD30DE" w:rsidRDefault="00000000">
      <w:pPr>
        <w:rPr>
          <w:rFonts w:hint="eastAsia"/>
          <w:lang w:eastAsia="zh-CN"/>
        </w:rPr>
      </w:pPr>
      <w:r>
        <w:rPr>
          <w:lang w:eastAsia="zh-CN"/>
        </w:rPr>
        <w:t>好处是：鉴别器看到模糊的图直接判假，生成器被迫去画清晰的边缘和细节——正好补上了 VAE 的短板。</w:t>
      </w:r>
    </w:p>
    <w:p w14:paraId="2AC3BDAC" w14:textId="77777777" w:rsidR="00BD30DE" w:rsidRDefault="00000000">
      <w:pPr>
        <w:pStyle w:val="21"/>
        <w:rPr>
          <w:lang w:eastAsia="zh-CN"/>
        </w:rPr>
      </w:pPr>
      <w:r>
        <w:rPr>
          <w:rFonts w:eastAsia="宋体"/>
          <w:lang w:eastAsia="zh-CN"/>
        </w:rPr>
        <w:t xml:space="preserve">4.2 DCGAN </w:t>
      </w:r>
      <w:r>
        <w:rPr>
          <w:rFonts w:eastAsia="宋体"/>
          <w:lang w:eastAsia="zh-CN"/>
        </w:rPr>
        <w:t>训练</w:t>
      </w:r>
    </w:p>
    <w:p w14:paraId="3250485A" w14:textId="77777777" w:rsidR="00BD30DE" w:rsidRDefault="00000000">
      <w:pPr>
        <w:rPr>
          <w:rFonts w:hint="eastAsia"/>
          <w:lang w:eastAsia="zh-CN"/>
        </w:rPr>
      </w:pPr>
      <w:r>
        <w:rPr>
          <w:lang w:eastAsia="zh-CN"/>
        </w:rPr>
        <w:t>DCGAN 是最经典的卷积 GAN，结构简单、训练相对稳定，适合做 GAN 类别的 baseline。我们用 330 张原始眼底图，缩到 128×128：</w:t>
      </w:r>
    </w:p>
    <w:p w14:paraId="4CF46881" w14:textId="77777777" w:rsidR="00BD30DE" w:rsidRDefault="00000000">
      <w:pPr>
        <w:pStyle w:val="a0"/>
        <w:rPr>
          <w:rFonts w:hint="eastAsia"/>
        </w:rPr>
      </w:pPr>
      <w:r>
        <w:rPr>
          <w:b/>
        </w:rPr>
        <w:lastRenderedPageBreak/>
        <w:t>模型</w:t>
      </w:r>
      <w:r>
        <w:t>：DCGAN（Generator + Discriminator，无 BN 的改进版）</w:t>
      </w:r>
    </w:p>
    <w:p w14:paraId="575A0576" w14:textId="77777777" w:rsidR="00BD30DE" w:rsidRDefault="00000000">
      <w:pPr>
        <w:pStyle w:val="a0"/>
        <w:rPr>
          <w:rFonts w:hint="eastAsia"/>
        </w:rPr>
      </w:pPr>
      <w:r>
        <w:rPr>
          <w:b/>
        </w:rPr>
        <w:t>轮数</w:t>
      </w:r>
      <w:r>
        <w:t>：800 epoch（约 150k iter）</w:t>
      </w:r>
    </w:p>
    <w:p w14:paraId="33906F96" w14:textId="77777777" w:rsidR="00BD30DE" w:rsidRDefault="00000000">
      <w:pPr>
        <w:pStyle w:val="a0"/>
        <w:rPr>
          <w:rFonts w:hint="eastAsia"/>
        </w:rPr>
      </w:pPr>
      <w:r>
        <w:rPr>
          <w:b/>
        </w:rPr>
        <w:t>Batch size</w:t>
      </w:r>
      <w:r>
        <w:t>：16</w:t>
      </w:r>
    </w:p>
    <w:p w14:paraId="4715A0AA" w14:textId="77777777" w:rsidR="00BD30DE" w:rsidRDefault="00000000">
      <w:pPr>
        <w:pStyle w:val="a0"/>
        <w:rPr>
          <w:rFonts w:hint="eastAsia"/>
        </w:rPr>
      </w:pPr>
      <w:r>
        <w:rPr>
          <w:b/>
        </w:rPr>
        <w:t>img_size</w:t>
      </w:r>
      <w:r>
        <w:t>：128</w:t>
      </w:r>
    </w:p>
    <w:p w14:paraId="23C16510" w14:textId="77777777" w:rsidR="00BD30DE" w:rsidRDefault="00000000">
      <w:pPr>
        <w:pStyle w:val="a0"/>
        <w:rPr>
          <w:rFonts w:hint="eastAsia"/>
        </w:rPr>
      </w:pPr>
      <w:r>
        <w:rPr>
          <w:b/>
        </w:rPr>
        <w:t>优化器</w:t>
      </w:r>
      <w:r>
        <w:t>：Adam（lr=0.0002, betas=(0.5, 0.999)）</w:t>
      </w:r>
    </w:p>
    <w:p w14:paraId="4D4EDF58" w14:textId="77777777" w:rsidR="00BD30DE" w:rsidRDefault="00000000">
      <w:pPr>
        <w:pStyle w:val="a0"/>
        <w:rPr>
          <w:rFonts w:hint="eastAsia"/>
        </w:rPr>
      </w:pPr>
      <w:r>
        <w:rPr>
          <w:b/>
        </w:rPr>
        <w:t>稳定技巧</w:t>
      </w:r>
      <w:r>
        <w:t>：Instance Noise（0.1）、R1 Penalty（gamma=10）、数据增强</w:t>
      </w:r>
    </w:p>
    <w:p w14:paraId="65DB0636" w14:textId="77777777" w:rsidR="00BD30DE" w:rsidRDefault="00000000">
      <w:pPr>
        <w:rPr>
          <w:rFonts w:hint="eastAsia"/>
          <w:lang w:eastAsia="zh-CN"/>
        </w:rPr>
      </w:pPr>
      <w:r>
        <w:rPr>
          <w:lang w:eastAsia="zh-CN"/>
        </w:rPr>
        <w:t>训练需要 800 轮 × ~188 batches/轮 ≈ 150k 次迭代，这是 GAN 的常规训练量——因为生成器和鉴别器在持续博弈，不像 VAE 那样直接收敛。</w:t>
      </w:r>
    </w:p>
    <w:p w14:paraId="1E8A3E41" w14:textId="77777777" w:rsidR="00BD30DE" w:rsidRDefault="00000000">
      <w:pPr>
        <w:pStyle w:val="21"/>
        <w:rPr>
          <w:lang w:eastAsia="zh-CN"/>
        </w:rPr>
      </w:pPr>
      <w:r>
        <w:rPr>
          <w:rFonts w:eastAsia="宋体"/>
          <w:lang w:eastAsia="zh-CN"/>
        </w:rPr>
        <w:t xml:space="preserve">4.3 </w:t>
      </w:r>
      <w:r>
        <w:rPr>
          <w:rFonts w:eastAsia="宋体"/>
          <w:lang w:eastAsia="zh-CN"/>
        </w:rPr>
        <w:t>插曲：暗红色图片（颜色校正）</w:t>
      </w:r>
    </w:p>
    <w:p w14:paraId="38830806" w14:textId="77777777" w:rsidR="00BD30DE" w:rsidRDefault="00000000">
      <w:pPr>
        <w:rPr>
          <w:rFonts w:hint="eastAsia"/>
          <w:lang w:eastAsia="zh-CN"/>
        </w:rPr>
      </w:pPr>
      <w:r>
        <w:rPr>
          <w:lang w:eastAsia="zh-CN"/>
        </w:rPr>
        <w:t>训练到 640 轮后，我们满怀期待地打开了生成图——结果差点昏过去。图片结构倒是有了（能看到圆形轮廓、隐约的血管走向），但整个画面是暗红色的，而数据集明明是暖黄色调的眼底图！</w:t>
      </w:r>
    </w:p>
    <w:p w14:paraId="15D7A1CD" w14:textId="77777777" w:rsidR="00BD30DE" w:rsidRDefault="00000000">
      <w:pPr>
        <w:spacing w:before="120" w:after="60"/>
        <w:jc w:val="center"/>
        <w:rPr>
          <w:rFonts w:hint="eastAsia"/>
        </w:rPr>
      </w:pPr>
      <w:r>
        <w:rPr>
          <w:noProof/>
        </w:rPr>
        <w:drawing>
          <wp:inline distT="0" distB="0" distL="0" distR="0" wp14:anchorId="3C04651B" wp14:editId="0FA79274">
            <wp:extent cx="4114800"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114800" cy="4114800"/>
                    </a:xfrm>
                    <a:prstGeom prst="rect">
                      <a:avLst/>
                    </a:prstGeom>
                  </pic:spPr>
                </pic:pic>
              </a:graphicData>
            </a:graphic>
          </wp:inline>
        </w:drawing>
      </w:r>
    </w:p>
    <w:p w14:paraId="0C67043A" w14:textId="77777777" w:rsidR="00BD30DE" w:rsidRDefault="00000000">
      <w:pPr>
        <w:spacing w:after="120"/>
        <w:jc w:val="center"/>
        <w:rPr>
          <w:rFonts w:hint="eastAsia"/>
          <w:lang w:eastAsia="zh-CN"/>
        </w:rPr>
      </w:pPr>
      <w:r>
        <w:rPr>
          <w:color w:val="646464"/>
          <w:sz w:val="18"/>
          <w:lang w:eastAsia="zh-CN"/>
        </w:rPr>
        <w:t>图 4：DCGAN 640 轮生成的暗红色图片（颜色映射错误）</w:t>
      </w:r>
    </w:p>
    <w:p w14:paraId="6719D4DF" w14:textId="77777777" w:rsidR="00BD30DE" w:rsidRDefault="00000000">
      <w:pPr>
        <w:rPr>
          <w:rFonts w:hint="eastAsia"/>
          <w:lang w:eastAsia="zh-CN"/>
        </w:rPr>
      </w:pPr>
      <w:r>
        <w:rPr>
          <w:lang w:eastAsia="zh-CN"/>
        </w:rPr>
        <w:t>排查后发现是图像保存环节的 bug。生成器的输出是 tanh 激活函数，值域在 [-1, 1]；保存图片时我们用了 torchvision 的 `save_image(normalize=True)`，它会自动拉伸每张图的值域到 [0, 1]。</w:t>
      </w:r>
    </w:p>
    <w:p w14:paraId="65086ADE" w14:textId="77777777" w:rsidR="00BD30DE" w:rsidRDefault="00000000">
      <w:pPr>
        <w:rPr>
          <w:rFonts w:hint="eastAsia"/>
          <w:lang w:eastAsia="zh-CN"/>
        </w:rPr>
      </w:pPr>
      <w:r>
        <w:rPr>
          <w:lang w:eastAsia="zh-CN"/>
        </w:rPr>
        <w:lastRenderedPageBreak/>
        <w:t>问题出在：如果生成器输出的实际范围是 [-0.3, 0.7]（窄范围），auto-normalize 就把 -0.3 当 0、0.7 当 1 来映射，结果红通道被不成比例地放大，整体偏暗红。</w:t>
      </w:r>
    </w:p>
    <w:p w14:paraId="0EF8AA28" w14:textId="77777777" w:rsidR="00BD30DE" w:rsidRDefault="00000000">
      <w:pPr>
        <w:rPr>
          <w:rFonts w:hint="eastAsia"/>
        </w:rPr>
      </w:pPr>
      <w:r>
        <w:rPr>
          <w:b/>
        </w:rPr>
        <w:t>解决办法</w:t>
      </w:r>
      <w:r>
        <w:t>：不用 auto-normalize，改用手动映射 `(output + 1) / 2`，把 tanh 的 [-1, 1] 固定映射到 [0, 1]，颜色就对了。</w:t>
      </w:r>
    </w:p>
    <w:p w14:paraId="74A47C65" w14:textId="77777777" w:rsidR="00BD30DE" w:rsidRDefault="00000000">
      <w:pPr>
        <w:pStyle w:val="21"/>
      </w:pPr>
      <w:r>
        <w:rPr>
          <w:rFonts w:eastAsia="宋体"/>
        </w:rPr>
        <w:t xml:space="preserve">4.4 </w:t>
      </w:r>
      <w:r>
        <w:rPr>
          <w:rFonts w:eastAsia="宋体"/>
        </w:rPr>
        <w:t>颜色问题的深入诊断</w:t>
      </w:r>
    </w:p>
    <w:p w14:paraId="654533E9" w14:textId="77777777" w:rsidR="00BD30DE" w:rsidRDefault="00000000">
      <w:pPr>
        <w:rPr>
          <w:rFonts w:hint="eastAsia"/>
          <w:lang w:eastAsia="zh-CN"/>
        </w:rPr>
      </w:pPr>
      <w:r>
        <w:t>修复了保存方式后再次查看生成结果——颜色仍然是暗红且带灰度的。</w:t>
      </w:r>
      <w:r>
        <w:rPr>
          <w:lang w:eastAsia="zh-CN"/>
        </w:rPr>
        <w:t>这说明问题不只是"保存时有 bug"，模型本身也没学会正确的颜色分布。我们快速对比了生成器输出和真实图片的像素统计：</w:t>
      </w:r>
    </w:p>
    <w:tbl>
      <w:tblPr>
        <w:tblStyle w:val="aff1"/>
        <w:tblW w:w="0" w:type="auto"/>
        <w:tblLook w:val="04A0" w:firstRow="1" w:lastRow="0" w:firstColumn="1" w:lastColumn="0" w:noHBand="0" w:noVBand="1"/>
      </w:tblPr>
      <w:tblGrid>
        <w:gridCol w:w="2160"/>
        <w:gridCol w:w="2160"/>
        <w:gridCol w:w="2160"/>
        <w:gridCol w:w="2160"/>
      </w:tblGrid>
      <w:tr w:rsidR="00BD30DE" w14:paraId="7183BC7A" w14:textId="77777777">
        <w:tc>
          <w:tcPr>
            <w:tcW w:w="2160" w:type="dxa"/>
          </w:tcPr>
          <w:p w14:paraId="2AE5705A" w14:textId="77777777" w:rsidR="00BD30DE" w:rsidRDefault="00BD30DE">
            <w:pPr>
              <w:rPr>
                <w:rFonts w:hint="eastAsia"/>
                <w:lang w:eastAsia="zh-CN"/>
              </w:rPr>
            </w:pPr>
          </w:p>
        </w:tc>
        <w:tc>
          <w:tcPr>
            <w:tcW w:w="2160" w:type="dxa"/>
          </w:tcPr>
          <w:p w14:paraId="3F13E617" w14:textId="77777777" w:rsidR="00BD30DE" w:rsidRDefault="00000000">
            <w:pPr>
              <w:rPr>
                <w:rFonts w:hint="eastAsia"/>
              </w:rPr>
            </w:pPr>
            <w:r>
              <w:rPr>
                <w:b/>
              </w:rPr>
              <w:t>R 通道均值</w:t>
            </w:r>
          </w:p>
        </w:tc>
        <w:tc>
          <w:tcPr>
            <w:tcW w:w="2160" w:type="dxa"/>
          </w:tcPr>
          <w:p w14:paraId="796EDF70" w14:textId="77777777" w:rsidR="00BD30DE" w:rsidRDefault="00000000">
            <w:pPr>
              <w:rPr>
                <w:rFonts w:hint="eastAsia"/>
              </w:rPr>
            </w:pPr>
            <w:r>
              <w:rPr>
                <w:b/>
              </w:rPr>
              <w:t>G 通道均值</w:t>
            </w:r>
          </w:p>
        </w:tc>
        <w:tc>
          <w:tcPr>
            <w:tcW w:w="2160" w:type="dxa"/>
          </w:tcPr>
          <w:p w14:paraId="2D7EB8C9" w14:textId="77777777" w:rsidR="00BD30DE" w:rsidRDefault="00000000">
            <w:pPr>
              <w:rPr>
                <w:rFonts w:hint="eastAsia"/>
              </w:rPr>
            </w:pPr>
            <w:r>
              <w:rPr>
                <w:b/>
              </w:rPr>
              <w:t>B 通道均值</w:t>
            </w:r>
          </w:p>
        </w:tc>
      </w:tr>
      <w:tr w:rsidR="00BD30DE" w14:paraId="2D3F6A9B" w14:textId="77777777">
        <w:tc>
          <w:tcPr>
            <w:tcW w:w="2160" w:type="dxa"/>
          </w:tcPr>
          <w:p w14:paraId="65E27CC5" w14:textId="77777777" w:rsidR="00BD30DE" w:rsidRDefault="00000000">
            <w:pPr>
              <w:rPr>
                <w:rFonts w:hint="eastAsia"/>
              </w:rPr>
            </w:pPr>
            <w:r>
              <w:t>真实图片</w:t>
            </w:r>
          </w:p>
        </w:tc>
        <w:tc>
          <w:tcPr>
            <w:tcW w:w="2160" w:type="dxa"/>
          </w:tcPr>
          <w:p w14:paraId="3CD97380" w14:textId="77777777" w:rsidR="00BD30DE" w:rsidRDefault="00000000">
            <w:pPr>
              <w:rPr>
                <w:rFonts w:hint="eastAsia"/>
              </w:rPr>
            </w:pPr>
            <w:r>
              <w:t>0.38</w:t>
            </w:r>
          </w:p>
        </w:tc>
        <w:tc>
          <w:tcPr>
            <w:tcW w:w="2160" w:type="dxa"/>
          </w:tcPr>
          <w:p w14:paraId="7D30B87C" w14:textId="77777777" w:rsidR="00BD30DE" w:rsidRDefault="00000000">
            <w:pPr>
              <w:rPr>
                <w:rFonts w:hint="eastAsia"/>
              </w:rPr>
            </w:pPr>
            <w:r>
              <w:t>0.24</w:t>
            </w:r>
          </w:p>
        </w:tc>
        <w:tc>
          <w:tcPr>
            <w:tcW w:w="2160" w:type="dxa"/>
          </w:tcPr>
          <w:p w14:paraId="512255B9" w14:textId="77777777" w:rsidR="00BD30DE" w:rsidRDefault="00000000">
            <w:pPr>
              <w:rPr>
                <w:rFonts w:hint="eastAsia"/>
              </w:rPr>
            </w:pPr>
            <w:r>
              <w:t>0.10</w:t>
            </w:r>
          </w:p>
        </w:tc>
      </w:tr>
      <w:tr w:rsidR="00BD30DE" w14:paraId="126CAFCC" w14:textId="77777777">
        <w:tc>
          <w:tcPr>
            <w:tcW w:w="2160" w:type="dxa"/>
          </w:tcPr>
          <w:p w14:paraId="74E99253" w14:textId="77777777" w:rsidR="00BD30DE" w:rsidRDefault="00000000">
            <w:pPr>
              <w:rPr>
                <w:rFonts w:hint="eastAsia"/>
                <w:lang w:eastAsia="zh-CN"/>
              </w:rPr>
            </w:pPr>
            <w:r>
              <w:rPr>
                <w:lang w:eastAsia="zh-CN"/>
              </w:rPr>
              <w:t>生成器输出（修复后）</w:t>
            </w:r>
          </w:p>
        </w:tc>
        <w:tc>
          <w:tcPr>
            <w:tcW w:w="2160" w:type="dxa"/>
          </w:tcPr>
          <w:p w14:paraId="3F9F6813" w14:textId="77777777" w:rsidR="00BD30DE" w:rsidRDefault="00000000">
            <w:pPr>
              <w:rPr>
                <w:rFonts w:hint="eastAsia"/>
              </w:rPr>
            </w:pPr>
            <w:r>
              <w:t>0.59</w:t>
            </w:r>
          </w:p>
        </w:tc>
        <w:tc>
          <w:tcPr>
            <w:tcW w:w="2160" w:type="dxa"/>
          </w:tcPr>
          <w:p w14:paraId="6168665C" w14:textId="77777777" w:rsidR="00BD30DE" w:rsidRDefault="00000000">
            <w:pPr>
              <w:rPr>
                <w:rFonts w:hint="eastAsia"/>
              </w:rPr>
            </w:pPr>
            <w:r>
              <w:t>0.52</w:t>
            </w:r>
          </w:p>
        </w:tc>
        <w:tc>
          <w:tcPr>
            <w:tcW w:w="2160" w:type="dxa"/>
          </w:tcPr>
          <w:p w14:paraId="7D2BBFDE" w14:textId="77777777" w:rsidR="00BD30DE" w:rsidRDefault="00000000">
            <w:pPr>
              <w:rPr>
                <w:rFonts w:hint="eastAsia"/>
              </w:rPr>
            </w:pPr>
            <w:r>
              <w:t>0.50</w:t>
            </w:r>
          </w:p>
        </w:tc>
      </w:tr>
      <w:tr w:rsidR="00BD30DE" w14:paraId="285BFD6E" w14:textId="77777777">
        <w:tc>
          <w:tcPr>
            <w:tcW w:w="2160" w:type="dxa"/>
          </w:tcPr>
          <w:p w14:paraId="6EA0DA3B" w14:textId="77777777" w:rsidR="00BD30DE" w:rsidRDefault="00000000">
            <w:pPr>
              <w:rPr>
                <w:rFonts w:hint="eastAsia"/>
              </w:rPr>
            </w:pPr>
            <w:r>
              <w:t>观察</w:t>
            </w:r>
          </w:p>
        </w:tc>
        <w:tc>
          <w:tcPr>
            <w:tcW w:w="2160" w:type="dxa"/>
          </w:tcPr>
          <w:p w14:paraId="2BE10152" w14:textId="77777777" w:rsidR="00BD30DE" w:rsidRDefault="00000000">
            <w:pPr>
              <w:rPr>
                <w:rFonts w:hint="eastAsia"/>
              </w:rPr>
            </w:pPr>
            <w:r>
              <w:t>勉强接近</w:t>
            </w:r>
          </w:p>
        </w:tc>
        <w:tc>
          <w:tcPr>
            <w:tcW w:w="2160" w:type="dxa"/>
          </w:tcPr>
          <w:p w14:paraId="71FC723D" w14:textId="77777777" w:rsidR="00BD30DE" w:rsidRDefault="00000000">
            <w:pPr>
              <w:rPr>
                <w:rFonts w:hint="eastAsia"/>
              </w:rPr>
            </w:pPr>
            <w:r>
              <w:t>太高了！</w:t>
            </w:r>
          </w:p>
        </w:tc>
        <w:tc>
          <w:tcPr>
            <w:tcW w:w="2160" w:type="dxa"/>
          </w:tcPr>
          <w:p w14:paraId="7CB78AFD" w14:textId="77777777" w:rsidR="00BD30DE" w:rsidRDefault="00000000">
            <w:pPr>
              <w:rPr>
                <w:rFonts w:hint="eastAsia"/>
              </w:rPr>
            </w:pPr>
            <w:r>
              <w:t>太高了！</w:t>
            </w:r>
          </w:p>
        </w:tc>
      </w:tr>
      <w:tr w:rsidR="00BD30DE" w14:paraId="6110E957" w14:textId="77777777">
        <w:tc>
          <w:tcPr>
            <w:tcW w:w="2160" w:type="dxa"/>
          </w:tcPr>
          <w:p w14:paraId="6C161FA1" w14:textId="77777777" w:rsidR="00BD30DE" w:rsidRDefault="00000000">
            <w:pPr>
              <w:rPr>
                <w:rFonts w:hint="eastAsia"/>
              </w:rPr>
            </w:pPr>
            <w:r>
              <w:t>结论</w:t>
            </w:r>
          </w:p>
        </w:tc>
        <w:tc>
          <w:tcPr>
            <w:tcW w:w="2160" w:type="dxa"/>
          </w:tcPr>
          <w:p w14:paraId="27C845F2" w14:textId="77777777" w:rsidR="00BD30DE" w:rsidRDefault="00000000">
            <w:pPr>
              <w:rPr>
                <w:rFonts w:hint="eastAsia"/>
              </w:rPr>
            </w:pPr>
            <w:r>
              <w:t>红色有信号</w:t>
            </w:r>
          </w:p>
        </w:tc>
        <w:tc>
          <w:tcPr>
            <w:tcW w:w="2160" w:type="dxa"/>
          </w:tcPr>
          <w:p w14:paraId="49302277" w14:textId="77777777" w:rsidR="00BD30DE" w:rsidRDefault="00000000">
            <w:pPr>
              <w:rPr>
                <w:rFonts w:hint="eastAsia"/>
                <w:lang w:eastAsia="zh-CN"/>
              </w:rPr>
            </w:pPr>
            <w:r>
              <w:rPr>
                <w:lang w:eastAsia="zh-CN"/>
              </w:rPr>
              <w:t>绿蓝通道塌缩到 ~0.5（灰色）</w:t>
            </w:r>
          </w:p>
        </w:tc>
        <w:tc>
          <w:tcPr>
            <w:tcW w:w="2160" w:type="dxa"/>
          </w:tcPr>
          <w:p w14:paraId="56A708FE" w14:textId="77777777" w:rsidR="00BD30DE" w:rsidRDefault="00BD30DE">
            <w:pPr>
              <w:rPr>
                <w:rFonts w:hint="eastAsia"/>
                <w:lang w:eastAsia="zh-CN"/>
              </w:rPr>
            </w:pPr>
          </w:p>
        </w:tc>
      </w:tr>
    </w:tbl>
    <w:p w14:paraId="60D48C1D" w14:textId="77777777" w:rsidR="00BD30DE" w:rsidRDefault="00000000">
      <w:pPr>
        <w:rPr>
          <w:rFonts w:hint="eastAsia"/>
          <w:lang w:eastAsia="zh-CN"/>
        </w:rPr>
      </w:pPr>
      <w:r>
        <w:rPr>
          <w:lang w:eastAsia="zh-CN"/>
        </w:rPr>
        <w:t>真相大白了。真实眼底图是 R&gt;G&gt;B（暖黄色调），但生成器的 G 和 B 通道几乎固定在 0.5（标准差分别只有 0.04 和 0.01），相当于输出"一片灰"，只有 R 通道有一点点变化。这就解释了为什么图片看起来是暗红色底 + 灰蒙蒙的。</w:t>
      </w:r>
    </w:p>
    <w:p w14:paraId="551028BF" w14:textId="77777777" w:rsidR="00BD30DE" w:rsidRDefault="00000000">
      <w:pPr>
        <w:rPr>
          <w:rFonts w:hint="eastAsia"/>
          <w:lang w:eastAsia="zh-CN"/>
        </w:rPr>
      </w:pPr>
      <w:r>
        <w:rPr>
          <w:lang w:eastAsia="zh-CN"/>
        </w:rPr>
        <w:t>这个现象叫"通道塌缩"（Channel Collapse），GAN 训练里挺常见的。生成器在初期会先学一个"安全"的输出——既然不确定 G 和 B 通道该怎么画，那就在中间值 0.5（tanh 空间的 0）附近不动了，至少不会因为画错而被鉴别器惩罚。颜色分布要到训练后期才会慢慢学会。</w:t>
      </w:r>
    </w:p>
    <w:p w14:paraId="67F81D06" w14:textId="77777777" w:rsidR="00BD30DE" w:rsidRDefault="00000000">
      <w:pPr>
        <w:pStyle w:val="21"/>
        <w:rPr>
          <w:lang w:eastAsia="zh-CN"/>
        </w:rPr>
      </w:pPr>
      <w:r>
        <w:rPr>
          <w:rFonts w:eastAsia="宋体"/>
          <w:lang w:eastAsia="zh-CN"/>
        </w:rPr>
        <w:t xml:space="preserve">4.5 DCGAN </w:t>
      </w:r>
      <w:r>
        <w:rPr>
          <w:rFonts w:eastAsia="宋体"/>
          <w:lang w:eastAsia="zh-CN"/>
        </w:rPr>
        <w:t>的最终结论</w:t>
      </w:r>
    </w:p>
    <w:p w14:paraId="347E4FC3" w14:textId="77777777" w:rsidR="00BD30DE" w:rsidRDefault="00000000">
      <w:pPr>
        <w:rPr>
          <w:rFonts w:hint="eastAsia"/>
          <w:lang w:eastAsia="zh-CN"/>
        </w:rPr>
      </w:pPr>
      <w:r>
        <w:rPr>
          <w:lang w:eastAsia="zh-CN"/>
        </w:rPr>
        <w:t>DCGAN 最终训练到 1500 轮，但图像质量始终没有实质性提升。Loss 数据说明了根本问题。</w:t>
      </w:r>
    </w:p>
    <w:p w14:paraId="6CC6CAD9" w14:textId="77777777" w:rsidR="00BD30DE" w:rsidRDefault="00000000">
      <w:pPr>
        <w:rPr>
          <w:rFonts w:hint="eastAsia"/>
        </w:rPr>
      </w:pPr>
      <w:r>
        <w:t>后 700 轮的典型 log：</w:t>
      </w:r>
    </w:p>
    <w:p w14:paraId="2160CCF6" w14:textId="77777777" w:rsidR="00BD30DE" w:rsidRDefault="00000000">
      <w:pPr>
        <w:spacing w:before="80" w:after="80"/>
        <w:rPr>
          <w:rFonts w:hint="eastAsia"/>
        </w:rPr>
      </w:pPr>
      <w:r>
        <w:rPr>
          <w:rFonts w:ascii="Courier New" w:hAnsi="Courier New"/>
          <w:sz w:val="18"/>
        </w:rPr>
        <w:t>[Epoch 1461/2000] [D: 0.19] [G: 0.44] [R1: 0.0001]</w:t>
      </w:r>
    </w:p>
    <w:p w14:paraId="19A3C306" w14:textId="77777777" w:rsidR="00BD30DE" w:rsidRDefault="00000000">
      <w:pPr>
        <w:spacing w:before="80" w:after="80"/>
        <w:rPr>
          <w:rFonts w:hint="eastAsia"/>
        </w:rPr>
      </w:pPr>
      <w:r>
        <w:rPr>
          <w:rFonts w:ascii="Courier New" w:hAnsi="Courier New"/>
          <w:sz w:val="18"/>
        </w:rPr>
        <w:t>[Epoch 1462/2000] [D: 0.22] [G: 0.38] [R1: 0.0003]</w:t>
      </w:r>
    </w:p>
    <w:p w14:paraId="3A7D85DC" w14:textId="77777777" w:rsidR="00BD30DE" w:rsidRDefault="00000000">
      <w:pPr>
        <w:spacing w:before="80" w:after="80"/>
        <w:rPr>
          <w:rFonts w:hint="eastAsia"/>
        </w:rPr>
      </w:pPr>
      <w:r>
        <w:rPr>
          <w:rFonts w:ascii="Courier New" w:hAnsi="Courier New"/>
          <w:sz w:val="18"/>
        </w:rPr>
        <w:t>[Epoch 1463/2000] [D: 0.19] [G: 0.65] [R1: 0.0000]</w:t>
      </w:r>
    </w:p>
    <w:p w14:paraId="7C852A1A" w14:textId="77777777" w:rsidR="00BD30DE" w:rsidRDefault="00000000">
      <w:pPr>
        <w:rPr>
          <w:rFonts w:hint="eastAsia"/>
          <w:lang w:eastAsia="zh-CN"/>
        </w:rPr>
      </w:pPr>
      <w:r>
        <w:t>D loss = 0.19 意味着判别器以 ~95% 的准确率区分真假——太强了。</w:t>
      </w:r>
      <w:r>
        <w:rPr>
          <w:lang w:eastAsia="zh-CN"/>
        </w:rPr>
        <w:t>R1 ≈ 0 意味着梯度惩罚已经完全不起作用，判别器在真实图片附近梯度为 0，不再给生成器提供有用信息。加上 Instance Noise 衰减到接近 0（0.1 × (1-1461/2000) ≈ 0.027），判别器没有任何正则化手段来阻止它背下这 330 张训练集。</w:t>
      </w:r>
    </w:p>
    <w:p w14:paraId="1BAD17D7" w14:textId="77777777" w:rsidR="00BD30DE" w:rsidRDefault="00000000">
      <w:pPr>
        <w:rPr>
          <w:rFonts w:hint="eastAsia"/>
          <w:lang w:eastAsia="zh-CN"/>
        </w:rPr>
      </w:pPr>
      <w:r>
        <w:rPr>
          <w:lang w:eastAsia="zh-CN"/>
        </w:rPr>
        <w:lastRenderedPageBreak/>
        <w:t>生成器实际上在"跟空气博弈"——不管它怎么画，判别器都能轻松判假，生成器接收不到有意义的梯度信号来改进自己。所以 700 轮和 1500 轮的图几乎没有区别。</w:t>
      </w:r>
    </w:p>
    <w:p w14:paraId="5A785843" w14:textId="77777777" w:rsidR="00BD30DE" w:rsidRDefault="00000000">
      <w:pPr>
        <w:rPr>
          <w:rFonts w:hint="eastAsia"/>
        </w:rPr>
      </w:pPr>
      <w:r>
        <w:rPr>
          <w:lang w:eastAsia="zh-CN"/>
        </w:rPr>
        <w:t>用诊断脚本检查生成器在 1500 轮的输出，RGB 均值仍然是 0.60/0.53/0.50，跟 714 轮时几乎一样。</w:t>
      </w:r>
      <w:r>
        <w:t>G 和 B 通道依然塌缩在 0.5。</w:t>
      </w:r>
    </w:p>
    <w:p w14:paraId="55DEF547" w14:textId="77777777" w:rsidR="00BD30DE" w:rsidRDefault="00000000">
      <w:pPr>
        <w:spacing w:before="120" w:after="60"/>
        <w:jc w:val="center"/>
        <w:rPr>
          <w:rFonts w:hint="eastAsia"/>
        </w:rPr>
      </w:pPr>
      <w:r>
        <w:rPr>
          <w:noProof/>
        </w:rPr>
        <w:drawing>
          <wp:inline distT="0" distB="0" distL="0" distR="0" wp14:anchorId="2AAA3738" wp14:editId="5F153955">
            <wp:extent cx="4114800"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114800" cy="4114800"/>
                    </a:xfrm>
                    <a:prstGeom prst="rect">
                      <a:avLst/>
                    </a:prstGeom>
                  </pic:spPr>
                </pic:pic>
              </a:graphicData>
            </a:graphic>
          </wp:inline>
        </w:drawing>
      </w:r>
    </w:p>
    <w:p w14:paraId="6574970F" w14:textId="77777777" w:rsidR="00BD30DE" w:rsidRDefault="00000000">
      <w:pPr>
        <w:spacing w:after="120"/>
        <w:jc w:val="center"/>
        <w:rPr>
          <w:rFonts w:hint="eastAsia"/>
          <w:lang w:eastAsia="zh-CN"/>
        </w:rPr>
      </w:pPr>
      <w:r>
        <w:rPr>
          <w:color w:val="646464"/>
          <w:sz w:val="18"/>
          <w:lang w:eastAsia="zh-CN"/>
        </w:rPr>
        <w:t>图 5：DCGAN 训练 1500 轮后的输出（判别器过拟合，生成器无法继续学习）</w:t>
      </w:r>
    </w:p>
    <w:p w14:paraId="44D3F45D" w14:textId="77777777" w:rsidR="00BD30DE" w:rsidRDefault="00000000">
      <w:pPr>
        <w:rPr>
          <w:rFonts w:hint="eastAsia"/>
          <w:lang w:eastAsia="zh-CN"/>
        </w:rPr>
      </w:pPr>
      <w:r>
        <w:rPr>
          <w:b/>
          <w:lang w:eastAsia="zh-CN"/>
        </w:rPr>
        <w:t>核心结论</w:t>
      </w:r>
      <w:r>
        <w:rPr>
          <w:lang w:eastAsia="zh-CN"/>
        </w:rPr>
        <w:t>：DCGAN 不适合 330 张这样的小数据集。判别器每 21 个 batch 就看遍全数据集，到 1500 轮时每张图已经被判了上千遍，早就背下了训练集，不会再给生成器有意义的反馈。这不是调参能解决的，是 DCGAN 架构对小数据量的根本局限。</w:t>
      </w:r>
    </w:p>
    <w:p w14:paraId="12526C6E" w14:textId="77777777" w:rsidR="00BD30DE" w:rsidRDefault="00000000">
      <w:pPr>
        <w:pStyle w:val="21"/>
        <w:rPr>
          <w:lang w:eastAsia="zh-CN"/>
        </w:rPr>
      </w:pPr>
      <w:r>
        <w:rPr>
          <w:rFonts w:eastAsia="宋体"/>
          <w:lang w:eastAsia="zh-CN"/>
        </w:rPr>
        <w:t xml:space="preserve">4.6 </w:t>
      </w:r>
      <w:r>
        <w:rPr>
          <w:rFonts w:eastAsia="宋体"/>
          <w:lang w:eastAsia="zh-CN"/>
        </w:rPr>
        <w:t>下一步：换</w:t>
      </w:r>
      <w:r>
        <w:rPr>
          <w:rFonts w:eastAsia="宋体"/>
          <w:lang w:eastAsia="zh-CN"/>
        </w:rPr>
        <w:t xml:space="preserve"> WGAN-GP</w:t>
      </w:r>
    </w:p>
    <w:p w14:paraId="7F1666DD" w14:textId="77777777" w:rsidR="00BD30DE" w:rsidRDefault="00000000">
      <w:pPr>
        <w:rPr>
          <w:rFonts w:hint="eastAsia"/>
          <w:lang w:eastAsia="zh-CN"/>
        </w:rPr>
      </w:pPr>
      <w:r>
        <w:rPr>
          <w:lang w:eastAsia="zh-CN"/>
        </w:rPr>
        <w:t>DCGAN 的教训说明：对小数据集来说，关键不是生成器有多强，而是怎么防止判别器过拟合。</w:t>
      </w:r>
    </w:p>
    <w:p w14:paraId="19752140" w14:textId="77777777" w:rsidR="00BD30DE" w:rsidRDefault="00000000">
      <w:pPr>
        <w:rPr>
          <w:rFonts w:hint="eastAsia"/>
        </w:rPr>
      </w:pPr>
      <w:r>
        <w:t>WGAN-GP 在这方面比 DCGAN 好得多：</w:t>
      </w:r>
    </w:p>
    <w:p w14:paraId="3D895C8E" w14:textId="77777777" w:rsidR="00BD30DE" w:rsidRDefault="00000000">
      <w:pPr>
        <w:pStyle w:val="a0"/>
        <w:rPr>
          <w:rFonts w:hint="eastAsia"/>
        </w:rPr>
      </w:pPr>
      <w:r>
        <w:t>用 Wasserstein 距离代替 BCE loss，输出"真实程度分数"而非概率，Critic 永远有梯度给到生成器</w:t>
      </w:r>
    </w:p>
    <w:p w14:paraId="59B0984A" w14:textId="77777777" w:rsidR="00BD30DE" w:rsidRDefault="00000000">
      <w:pPr>
        <w:pStyle w:val="a0"/>
        <w:rPr>
          <w:rFonts w:hint="eastAsia"/>
        </w:rPr>
      </w:pPr>
      <w:r>
        <w:lastRenderedPageBreak/>
        <w:t>内建的梯度惩罚（Gradient Penalty）强制 Critic 在真实数据附近保持平滑，本身抗过拟合</w:t>
      </w:r>
    </w:p>
    <w:p w14:paraId="66CF2D84" w14:textId="77777777" w:rsidR="00BD30DE" w:rsidRDefault="00000000">
      <w:pPr>
        <w:pStyle w:val="a0"/>
        <w:rPr>
          <w:rFonts w:hint="eastAsia"/>
        </w:rPr>
      </w:pPr>
      <w:r>
        <w:t>不依赖 Instance Noise 这类额外正则化，train loop 更干净</w:t>
      </w:r>
    </w:p>
    <w:p w14:paraId="35120A9A" w14:textId="77777777" w:rsidR="00BD30DE" w:rsidRDefault="00000000">
      <w:pPr>
        <w:rPr>
          <w:rFonts w:hint="eastAsia"/>
          <w:lang w:eastAsia="zh-CN"/>
        </w:rPr>
      </w:pPr>
      <w:r>
        <w:rPr>
          <w:lang w:eastAsia="zh-CN"/>
        </w:rPr>
        <w:t>但实际训起来，WGAN-GP 也遇到了同样的问题。</w:t>
      </w:r>
    </w:p>
    <w:p w14:paraId="102D9422" w14:textId="77777777" w:rsidR="00BD30DE" w:rsidRDefault="00000000">
      <w:pPr>
        <w:pStyle w:val="21"/>
        <w:rPr>
          <w:lang w:eastAsia="zh-CN"/>
        </w:rPr>
      </w:pPr>
      <w:r>
        <w:rPr>
          <w:rFonts w:eastAsia="宋体"/>
          <w:lang w:eastAsia="zh-CN"/>
        </w:rPr>
        <w:t xml:space="preserve">4.7 WGAN-GP </w:t>
      </w:r>
      <w:r>
        <w:rPr>
          <w:rFonts w:eastAsia="宋体"/>
          <w:lang w:eastAsia="zh-CN"/>
        </w:rPr>
        <w:t>同样过拟合</w:t>
      </w:r>
    </w:p>
    <w:p w14:paraId="3F989C31" w14:textId="77777777" w:rsidR="00BD30DE" w:rsidRDefault="00000000">
      <w:pPr>
        <w:rPr>
          <w:rFonts w:hint="eastAsia"/>
          <w:lang w:eastAsia="zh-CN"/>
        </w:rPr>
      </w:pPr>
      <w:r>
        <w:rPr>
          <w:lang w:eastAsia="zh-CN"/>
        </w:rPr>
        <w:t>带着 DCGAN 的教训，我们换上了 WGAN-GP，用增强后的 1320 张数据集训练。结果最开始的几轮就露出了破绽：</w:t>
      </w:r>
    </w:p>
    <w:p w14:paraId="5CACD459" w14:textId="77777777" w:rsidR="00BD30DE" w:rsidRDefault="00000000">
      <w:pPr>
        <w:spacing w:before="80" w:after="80"/>
        <w:rPr>
          <w:rFonts w:hint="eastAsia"/>
        </w:rPr>
      </w:pPr>
      <w:r>
        <w:rPr>
          <w:rFonts w:ascii="Courier New" w:hAnsi="Courier New"/>
          <w:sz w:val="18"/>
        </w:rPr>
        <w:t>[Epoch 0001/5000] [Batch 0000] [D: 151.68] [G: -0.15]</w:t>
      </w:r>
    </w:p>
    <w:p w14:paraId="6D5B3E49" w14:textId="77777777" w:rsidR="00BD30DE" w:rsidRDefault="00000000">
      <w:pPr>
        <w:spacing w:before="80" w:after="80"/>
        <w:rPr>
          <w:rFonts w:hint="eastAsia"/>
        </w:rPr>
      </w:pPr>
      <w:r>
        <w:rPr>
          <w:rFonts w:ascii="Courier New" w:hAnsi="Courier New"/>
          <w:sz w:val="18"/>
        </w:rPr>
        <w:t>[Epoch 0001/5000] [Batch 0081] [D: -115.04] [G: 24.45]</w:t>
      </w:r>
    </w:p>
    <w:p w14:paraId="60715C32" w14:textId="77777777" w:rsidR="00BD30DE" w:rsidRDefault="00000000">
      <w:pPr>
        <w:spacing w:before="80" w:after="80"/>
        <w:rPr>
          <w:rFonts w:hint="eastAsia"/>
        </w:rPr>
      </w:pPr>
      <w:r>
        <w:rPr>
          <w:rFonts w:ascii="Courier New" w:hAnsi="Courier New"/>
          <w:sz w:val="18"/>
        </w:rPr>
        <w:t>[Epoch 0002/5000] [Batch 0000] [D: -117.89] [G: 27.84]</w:t>
      </w:r>
    </w:p>
    <w:p w14:paraId="77EAD6BB" w14:textId="77777777" w:rsidR="00BD30DE" w:rsidRDefault="00000000">
      <w:pPr>
        <w:spacing w:before="80" w:after="80"/>
        <w:rPr>
          <w:rFonts w:hint="eastAsia"/>
        </w:rPr>
      </w:pPr>
      <w:r>
        <w:rPr>
          <w:rFonts w:ascii="Courier New" w:hAnsi="Courier New"/>
          <w:sz w:val="18"/>
        </w:rPr>
        <w:t>[Epoch 0002/5000] [Batch 0081] [D: -398.89] [G: 192.26]</w:t>
      </w:r>
    </w:p>
    <w:p w14:paraId="073CCBB5" w14:textId="77777777" w:rsidR="00BD30DE" w:rsidRDefault="00000000">
      <w:pPr>
        <w:rPr>
          <w:rFonts w:hint="eastAsia"/>
        </w:rPr>
      </w:pPr>
      <w:r>
        <w:t>D loss 从 151 跌到 -398，G loss 从 -0.15 涨到 192——只用了 2 轮。</w:t>
      </w:r>
    </w:p>
    <w:p w14:paraId="425F9753" w14:textId="77777777" w:rsidR="00BD30DE" w:rsidRDefault="00000000">
      <w:pPr>
        <w:rPr>
          <w:rFonts w:hint="eastAsia"/>
          <w:lang w:eastAsia="zh-CN"/>
        </w:rPr>
      </w:pPr>
      <w:r>
        <w:t>WGAN 的 Critic 输出是无界分数（没有 Sigmoid），所以当 Critic 学会区分真假后，分数不会卡在 0~1 而是无限涨下去。到第 2 轮 batch 结尾时 D = -398，意味着 Critic 给真实图打了 ~400 分高分，给假图打了 ~-190 分——跟 DCGAN 一样，Critic 也过拟合了。</w:t>
      </w:r>
      <w:r>
        <w:rPr>
          <w:lang w:eastAsia="zh-CN"/>
        </w:rPr>
        <w:t>梯度惩罚（lambda_gp=10）只限制梯度的 L2 范数为 1，并不能阻止分数本身无限膨胀。</w:t>
      </w:r>
    </w:p>
    <w:p w14:paraId="683D2A4F" w14:textId="77777777" w:rsidR="00BD30DE" w:rsidRDefault="00000000">
      <w:pPr>
        <w:rPr>
          <w:rFonts w:hint="eastAsia"/>
          <w:lang w:eastAsia="zh-CN"/>
        </w:rPr>
      </w:pPr>
      <w:r>
        <w:rPr>
          <w:lang w:eastAsia="zh-CN"/>
        </w:rPr>
        <w:t>两轮 GAN 实验的结论一致：在 330~1320 张这个数据量级，标准 GAN 架构（无论 DCGAN 还是 WGAN-GP）的判别器/Critic 都太容易过拟合训练集，导致生成器学不到东西。这不是某个具体参数的问题，是传统 GAN 架构对小数据量的根本局限。</w:t>
      </w:r>
    </w:p>
    <w:p w14:paraId="0D8D0CC4" w14:textId="77777777" w:rsidR="00BD30DE" w:rsidRDefault="00000000">
      <w:pPr>
        <w:pStyle w:val="21"/>
        <w:rPr>
          <w:lang w:eastAsia="zh-CN"/>
        </w:rPr>
      </w:pPr>
      <w:r>
        <w:rPr>
          <w:rFonts w:eastAsia="宋体"/>
          <w:lang w:eastAsia="zh-CN"/>
        </w:rPr>
        <w:t xml:space="preserve">4.8 </w:t>
      </w:r>
      <w:r>
        <w:rPr>
          <w:rFonts w:eastAsia="宋体"/>
          <w:lang w:eastAsia="zh-CN"/>
        </w:rPr>
        <w:t>下一轮尝试：削弱版</w:t>
      </w:r>
      <w:r>
        <w:rPr>
          <w:rFonts w:eastAsia="宋体"/>
          <w:lang w:eastAsia="zh-CN"/>
        </w:rPr>
        <w:t xml:space="preserve"> WGAN-GP</w:t>
      </w:r>
    </w:p>
    <w:p w14:paraId="772F7C8A" w14:textId="77777777" w:rsidR="00BD30DE" w:rsidRDefault="00000000">
      <w:pPr>
        <w:rPr>
          <w:rFonts w:hint="eastAsia"/>
          <w:lang w:eastAsia="zh-CN"/>
        </w:rPr>
      </w:pPr>
      <w:r>
        <w:rPr>
          <w:lang w:eastAsia="zh-CN"/>
        </w:rPr>
        <w:t>在彻底放弃 GAN 之前，再试一次极端参数：</w:t>
      </w:r>
    </w:p>
    <w:p w14:paraId="73C9A2F4" w14:textId="77777777" w:rsidR="00BD30DE" w:rsidRDefault="00000000">
      <w:pPr>
        <w:pStyle w:val="a0"/>
        <w:rPr>
          <w:rFonts w:hint="eastAsia"/>
        </w:rPr>
      </w:pPr>
      <w:r>
        <w:t>LR 降到 0.00002（原 1/5），让 Critic 学慢点</w:t>
      </w:r>
    </w:p>
    <w:p w14:paraId="197D6F57" w14:textId="77777777" w:rsidR="00BD30DE" w:rsidRDefault="00000000">
      <w:pPr>
        <w:pStyle w:val="a0"/>
        <w:rPr>
          <w:rFonts w:hint="eastAsia"/>
        </w:rPr>
      </w:pPr>
      <w:r>
        <w:t>n_critic=2（原 5），减少 Critic 每轮的训练步数</w:t>
      </w:r>
    </w:p>
    <w:p w14:paraId="7C252A74" w14:textId="77777777" w:rsidR="00BD30DE" w:rsidRDefault="00000000">
      <w:pPr>
        <w:pStyle w:val="a0"/>
        <w:rPr>
          <w:rFonts w:hint="eastAsia"/>
        </w:rPr>
      </w:pPr>
      <w:r>
        <w:t>lambda_gp=20（原 10），加倍梯度惩罚</w:t>
      </w:r>
    </w:p>
    <w:p w14:paraId="38DA99C7" w14:textId="77777777" w:rsidR="00BD30DE" w:rsidRDefault="00000000">
      <w:pPr>
        <w:pStyle w:val="a0"/>
        <w:rPr>
          <w:rFonts w:hint="eastAsia"/>
        </w:rPr>
      </w:pPr>
      <w:r>
        <w:t>d_dropout=0.3，加 Dropout 削弱 Critic 容量</w:t>
      </w:r>
    </w:p>
    <w:p w14:paraId="354A4807" w14:textId="77777777" w:rsidR="00BD30DE" w:rsidRDefault="00000000">
      <w:pPr>
        <w:rPr>
          <w:rFonts w:hint="eastAsia"/>
          <w:lang w:eastAsia="zh-CN"/>
        </w:rPr>
      </w:pPr>
      <w:r>
        <w:rPr>
          <w:lang w:eastAsia="zh-CN"/>
        </w:rPr>
        <w:t>如果这个方案也不行，说明 GAN 方向在这个数据量级上已到尽头，需要转向 Diffusion 这类非对抗生成模型。</w:t>
      </w:r>
    </w:p>
    <w:p w14:paraId="7DB9FB1F" w14:textId="77777777" w:rsidR="00BD30DE" w:rsidRDefault="00000000">
      <w:pPr>
        <w:pStyle w:val="21"/>
      </w:pPr>
      <w:r>
        <w:rPr>
          <w:rFonts w:eastAsia="宋体"/>
        </w:rPr>
        <w:t xml:space="preserve">4.9 </w:t>
      </w:r>
      <w:r>
        <w:rPr>
          <w:rFonts w:eastAsia="宋体"/>
        </w:rPr>
        <w:t>削弱版</w:t>
      </w:r>
      <w:r>
        <w:rPr>
          <w:rFonts w:eastAsia="宋体"/>
        </w:rPr>
        <w:t xml:space="preserve"> WGAN-GP </w:t>
      </w:r>
      <w:r>
        <w:rPr>
          <w:rFonts w:eastAsia="宋体"/>
        </w:rPr>
        <w:t>结果</w:t>
      </w:r>
    </w:p>
    <w:p w14:paraId="62E3D882" w14:textId="77777777" w:rsidR="00BD30DE" w:rsidRDefault="00000000">
      <w:pPr>
        <w:rPr>
          <w:rFonts w:hint="eastAsia"/>
        </w:rPr>
      </w:pPr>
      <w:r>
        <w:t>削弱版 WGAN-GP（lr=0.00002, n_critic=2, lambda_gp=20, d_dropout=0.3）最终训练到 2770 轮，loss 表现确实稳定了：</w:t>
      </w:r>
    </w:p>
    <w:p w14:paraId="59F5E3FE" w14:textId="77777777" w:rsidR="00BD30DE" w:rsidRDefault="00000000">
      <w:pPr>
        <w:pStyle w:val="a0"/>
        <w:rPr>
          <w:rFonts w:hint="eastAsia"/>
        </w:rPr>
      </w:pPr>
      <w:r>
        <w:t>Loss 长期在 D: ±8, G: -5~-9 之间波动，没有爆炸</w:t>
      </w:r>
    </w:p>
    <w:p w14:paraId="49386F46" w14:textId="77777777" w:rsidR="00BD30DE" w:rsidRDefault="00000000">
      <w:pPr>
        <w:pStyle w:val="a0"/>
        <w:rPr>
          <w:rFonts w:hint="eastAsia"/>
        </w:rPr>
      </w:pPr>
      <w:r>
        <w:t>G loss 持续为负（-7 左右），说明生成器在一定程度上的确骗过了 Critic</w:t>
      </w:r>
    </w:p>
    <w:p w14:paraId="1511AEC4" w14:textId="77777777" w:rsidR="00BD30DE" w:rsidRDefault="00000000">
      <w:pPr>
        <w:pStyle w:val="a0"/>
        <w:rPr>
          <w:rFonts w:hint="eastAsia"/>
          <w:lang w:eastAsia="zh-CN"/>
        </w:rPr>
      </w:pPr>
      <w:r>
        <w:rPr>
          <w:lang w:eastAsia="zh-CN"/>
        </w:rPr>
        <w:t>偶尔有 D 冲到 +80~+135 的 spike，但下一轮立刻恢复</w:t>
      </w:r>
    </w:p>
    <w:p w14:paraId="626A62FA" w14:textId="77777777" w:rsidR="00BD30DE" w:rsidRDefault="00000000">
      <w:pPr>
        <w:rPr>
          <w:rFonts w:hint="eastAsia"/>
          <w:lang w:eastAsia="zh-CN"/>
        </w:rPr>
      </w:pPr>
      <w:r>
        <w:rPr>
          <w:lang w:eastAsia="zh-CN"/>
        </w:rPr>
        <w:t>但生成的图片仍然只有大致轮廓，没有细节。削弱版参数确实解决了"Critic 过拟合"的问题，loss 是健康的——但生成器学不到足够的细节来生成清晰的医学图像。从 epoch 50 到 epoch 2770 的图像质量几乎没有变化。模型在训练早期就已经收敛到了它的最优解，而这个最优解的质量不够高。</w:t>
      </w:r>
    </w:p>
    <w:p w14:paraId="2663FF7E" w14:textId="77777777" w:rsidR="00BD30DE" w:rsidRDefault="00000000">
      <w:pPr>
        <w:pStyle w:val="21"/>
        <w:rPr>
          <w:lang w:eastAsia="zh-CN"/>
        </w:rPr>
      </w:pPr>
      <w:r>
        <w:rPr>
          <w:rFonts w:eastAsia="宋体"/>
          <w:lang w:eastAsia="zh-CN"/>
        </w:rPr>
        <w:t xml:space="preserve">4.10 GAN </w:t>
      </w:r>
      <w:r>
        <w:rPr>
          <w:rFonts w:eastAsia="宋体"/>
          <w:lang w:eastAsia="zh-CN"/>
        </w:rPr>
        <w:t>家族总结：对抗训练的局限</w:t>
      </w:r>
    </w:p>
    <w:p w14:paraId="654D431D" w14:textId="77777777" w:rsidR="00BD30DE" w:rsidRDefault="00000000">
      <w:pPr>
        <w:rPr>
          <w:rFonts w:hint="eastAsia"/>
          <w:lang w:eastAsia="zh-CN"/>
        </w:rPr>
      </w:pPr>
      <w:r>
        <w:rPr>
          <w:lang w:eastAsia="zh-CN"/>
        </w:rPr>
        <w:t>三种 GAN 变体在眼底彩照这个小数据集上撞上了同一个问题：</w:t>
      </w:r>
    </w:p>
    <w:tbl>
      <w:tblPr>
        <w:tblStyle w:val="aff1"/>
        <w:tblW w:w="0" w:type="auto"/>
        <w:tblLook w:val="04A0" w:firstRow="1" w:lastRow="0" w:firstColumn="1" w:lastColumn="0" w:noHBand="0" w:noVBand="1"/>
      </w:tblPr>
      <w:tblGrid>
        <w:gridCol w:w="2880"/>
        <w:gridCol w:w="2880"/>
        <w:gridCol w:w="2880"/>
      </w:tblGrid>
      <w:tr w:rsidR="00BD30DE" w14:paraId="4F1AF774" w14:textId="77777777">
        <w:tc>
          <w:tcPr>
            <w:tcW w:w="2880" w:type="dxa"/>
          </w:tcPr>
          <w:p w14:paraId="60148E2B" w14:textId="77777777" w:rsidR="00BD30DE" w:rsidRDefault="00000000">
            <w:pPr>
              <w:rPr>
                <w:rFonts w:hint="eastAsia"/>
              </w:rPr>
            </w:pPr>
            <w:r>
              <w:rPr>
                <w:b/>
              </w:rPr>
              <w:t>变体</w:t>
            </w:r>
          </w:p>
        </w:tc>
        <w:tc>
          <w:tcPr>
            <w:tcW w:w="2880" w:type="dxa"/>
          </w:tcPr>
          <w:p w14:paraId="0F9EF146" w14:textId="77777777" w:rsidR="00BD30DE" w:rsidRDefault="00000000">
            <w:pPr>
              <w:rPr>
                <w:rFonts w:hint="eastAsia"/>
              </w:rPr>
            </w:pPr>
            <w:r>
              <w:rPr>
                <w:b/>
              </w:rPr>
              <w:t>问题</w:t>
            </w:r>
          </w:p>
        </w:tc>
        <w:tc>
          <w:tcPr>
            <w:tcW w:w="2880" w:type="dxa"/>
          </w:tcPr>
          <w:p w14:paraId="5F9AC240" w14:textId="77777777" w:rsidR="00BD30DE" w:rsidRDefault="00000000">
            <w:pPr>
              <w:rPr>
                <w:rFonts w:hint="eastAsia"/>
              </w:rPr>
            </w:pPr>
            <w:r>
              <w:rPr>
                <w:b/>
              </w:rPr>
              <w:t>根因</w:t>
            </w:r>
          </w:p>
        </w:tc>
      </w:tr>
      <w:tr w:rsidR="00BD30DE" w14:paraId="65EF4D5C" w14:textId="77777777">
        <w:tc>
          <w:tcPr>
            <w:tcW w:w="2880" w:type="dxa"/>
          </w:tcPr>
          <w:p w14:paraId="5893EDB0" w14:textId="77777777" w:rsidR="00BD30DE" w:rsidRDefault="00000000">
            <w:pPr>
              <w:rPr>
                <w:rFonts w:hint="eastAsia"/>
              </w:rPr>
            </w:pPr>
            <w:r>
              <w:t>DCGAN</w:t>
            </w:r>
          </w:p>
        </w:tc>
        <w:tc>
          <w:tcPr>
            <w:tcW w:w="2880" w:type="dxa"/>
          </w:tcPr>
          <w:p w14:paraId="3E125CE4" w14:textId="77777777" w:rsidR="00BD30DE" w:rsidRDefault="00000000">
            <w:pPr>
              <w:rPr>
                <w:rFonts w:hint="eastAsia"/>
              </w:rPr>
            </w:pPr>
            <w:r>
              <w:t>判别器过拟合（D loss → 0），Instance Noise 衰减后生成器收不到梯度</w:t>
            </w:r>
          </w:p>
        </w:tc>
        <w:tc>
          <w:tcPr>
            <w:tcW w:w="2880" w:type="dxa"/>
          </w:tcPr>
          <w:p w14:paraId="61827C81" w14:textId="77777777" w:rsidR="00BD30DE" w:rsidRDefault="00000000">
            <w:pPr>
              <w:rPr>
                <w:rFonts w:hint="eastAsia"/>
                <w:lang w:eastAsia="zh-CN"/>
              </w:rPr>
            </w:pPr>
            <w:r>
              <w:rPr>
                <w:lang w:eastAsia="zh-CN"/>
              </w:rPr>
              <w:t>330 张图判了上千遍，判别器背下了训练集</w:t>
            </w:r>
          </w:p>
        </w:tc>
      </w:tr>
      <w:tr w:rsidR="00BD30DE" w14:paraId="1C332289" w14:textId="77777777">
        <w:tc>
          <w:tcPr>
            <w:tcW w:w="2880" w:type="dxa"/>
          </w:tcPr>
          <w:p w14:paraId="28779CDD" w14:textId="77777777" w:rsidR="00BD30DE" w:rsidRDefault="00000000">
            <w:pPr>
              <w:rPr>
                <w:rFonts w:hint="eastAsia"/>
              </w:rPr>
            </w:pPr>
            <w:r>
              <w:t>WGAN-GP 标准版</w:t>
            </w:r>
          </w:p>
        </w:tc>
        <w:tc>
          <w:tcPr>
            <w:tcW w:w="2880" w:type="dxa"/>
          </w:tcPr>
          <w:p w14:paraId="0FC986FB" w14:textId="77777777" w:rsidR="00BD30DE" w:rsidRDefault="00000000">
            <w:pPr>
              <w:rPr>
                <w:rFonts w:hint="eastAsia"/>
              </w:rPr>
            </w:pPr>
            <w:r>
              <w:t>Critic 分数在第 2 轮爆炸到 -400，梯度惩罚拦不住</w:t>
            </w:r>
          </w:p>
        </w:tc>
        <w:tc>
          <w:tcPr>
            <w:tcW w:w="2880" w:type="dxa"/>
          </w:tcPr>
          <w:p w14:paraId="414C039B" w14:textId="77777777" w:rsidR="00BD30DE" w:rsidRDefault="00000000">
            <w:pPr>
              <w:rPr>
                <w:rFonts w:hint="eastAsia"/>
                <w:lang w:eastAsia="zh-CN"/>
              </w:rPr>
            </w:pPr>
            <w:r>
              <w:rPr>
                <w:lang w:eastAsia="zh-CN"/>
              </w:rPr>
              <w:t>Critic 无界输出 + 小数据集 = 分数无限膨胀</w:t>
            </w:r>
          </w:p>
        </w:tc>
      </w:tr>
      <w:tr w:rsidR="00BD30DE" w14:paraId="49FBD307" w14:textId="77777777">
        <w:tc>
          <w:tcPr>
            <w:tcW w:w="2880" w:type="dxa"/>
          </w:tcPr>
          <w:p w14:paraId="70C09159" w14:textId="77777777" w:rsidR="00BD30DE" w:rsidRDefault="00000000">
            <w:pPr>
              <w:rPr>
                <w:rFonts w:hint="eastAsia"/>
              </w:rPr>
            </w:pPr>
            <w:r>
              <w:t>WGAN-GP 削弱版</w:t>
            </w:r>
          </w:p>
        </w:tc>
        <w:tc>
          <w:tcPr>
            <w:tcW w:w="2880" w:type="dxa"/>
          </w:tcPr>
          <w:p w14:paraId="2694EA49" w14:textId="77777777" w:rsidR="00BD30DE" w:rsidRDefault="00000000">
            <w:pPr>
              <w:rPr>
                <w:rFonts w:hint="eastAsia"/>
                <w:lang w:eastAsia="zh-CN"/>
              </w:rPr>
            </w:pPr>
            <w:r>
              <w:rPr>
                <w:lang w:eastAsia="zh-CN"/>
              </w:rPr>
              <w:t>Loss 稳定但生成质量不够，收敛到低质量解</w:t>
            </w:r>
          </w:p>
        </w:tc>
        <w:tc>
          <w:tcPr>
            <w:tcW w:w="2880" w:type="dxa"/>
          </w:tcPr>
          <w:p w14:paraId="39ECBC2D" w14:textId="77777777" w:rsidR="00BD30DE" w:rsidRDefault="00000000">
            <w:pPr>
              <w:rPr>
                <w:rFonts w:hint="eastAsia"/>
                <w:lang w:eastAsia="zh-CN"/>
              </w:rPr>
            </w:pPr>
            <w:r>
              <w:rPr>
                <w:lang w:eastAsia="zh-CN"/>
              </w:rPr>
              <w:t>生成器自身容量到上限，对抗训练的博弈在小样本下给不出有效梯度</w:t>
            </w:r>
          </w:p>
        </w:tc>
      </w:tr>
    </w:tbl>
    <w:p w14:paraId="5CDB94B9" w14:textId="77777777" w:rsidR="00BD30DE" w:rsidRDefault="00000000">
      <w:pPr>
        <w:rPr>
          <w:rFonts w:hint="eastAsia"/>
          <w:lang w:eastAsia="zh-CN"/>
        </w:rPr>
      </w:pPr>
      <w:r>
        <w:rPr>
          <w:lang w:eastAsia="zh-CN"/>
        </w:rPr>
        <w:t>根子在于 GAN 依赖"生成器 vs 判别器"的对抗训练。在只有 330~1320 张训练图的情况下，判别器/Critic 太容易记住训练集的特征。就连专门为少样本设计的 StyleGAN2-ADA，部署时也遇到了严重的技术障碍。</w:t>
      </w:r>
    </w:p>
    <w:p w14:paraId="6EE56D99" w14:textId="77777777" w:rsidR="00BD30DE" w:rsidRDefault="00000000">
      <w:pPr>
        <w:pStyle w:val="21"/>
        <w:rPr>
          <w:lang w:eastAsia="zh-CN"/>
        </w:rPr>
      </w:pPr>
      <w:r>
        <w:rPr>
          <w:rFonts w:eastAsia="宋体"/>
          <w:lang w:eastAsia="zh-CN"/>
        </w:rPr>
        <w:t>4.11 StyleGAN2-ADA</w:t>
      </w:r>
      <w:r>
        <w:rPr>
          <w:rFonts w:eastAsia="宋体"/>
          <w:lang w:eastAsia="zh-CN"/>
        </w:rPr>
        <w:t>：</w:t>
      </w:r>
      <w:r>
        <w:rPr>
          <w:rFonts w:eastAsia="宋体"/>
          <w:lang w:eastAsia="zh-CN"/>
        </w:rPr>
        <w:t xml:space="preserve">NVIDIA </w:t>
      </w:r>
      <w:r>
        <w:rPr>
          <w:rFonts w:eastAsia="宋体"/>
          <w:lang w:eastAsia="zh-CN"/>
        </w:rPr>
        <w:t>官方实现的兼容性瓶颈</w:t>
      </w:r>
    </w:p>
    <w:p w14:paraId="72AA721A" w14:textId="77777777" w:rsidR="00BD30DE" w:rsidRDefault="00000000">
      <w:pPr>
        <w:rPr>
          <w:rFonts w:hint="eastAsia"/>
          <w:lang w:eastAsia="zh-CN"/>
        </w:rPr>
      </w:pPr>
      <w:r>
        <w:rPr>
          <w:lang w:eastAsia="zh-CN"/>
        </w:rPr>
        <w:t>StyleGAN2-ADA（NVIDIA, 2020）是 GAN 家族中专门为少样本设计的方案。它的核心创新是自适应判别器增强（ADA），自动调节数据增强强度，让判别器永远无法完全"背下"训练集。理论上这正是我们需要的。我们在 `Fundus-GAN/stylegan2_ada/` 目录下准备好了训练脚本，并花了大量时间修复各种兼容性问题。</w:t>
      </w:r>
    </w:p>
    <w:p w14:paraId="0FE84277" w14:textId="77777777" w:rsidR="00BD30DE" w:rsidRDefault="00000000">
      <w:pPr>
        <w:rPr>
          <w:rFonts w:hint="eastAsia"/>
          <w:lang w:eastAsia="zh-CN"/>
        </w:rPr>
      </w:pPr>
      <w:r>
        <w:rPr>
          <w:lang w:eastAsia="zh-CN"/>
        </w:rPr>
        <w:t>但在实际部署中，遇到了 NVIDIA 官方实现与 PyTorch 2.11 + Windows 环境的严重兼容性问题：</w:t>
      </w:r>
    </w:p>
    <w:p w14:paraId="5C4A7BD0" w14:textId="77777777" w:rsidR="00BD30DE" w:rsidRDefault="00000000">
      <w:pPr>
        <w:rPr>
          <w:rFonts w:hint="eastAsia"/>
        </w:rPr>
      </w:pPr>
      <w:r>
        <w:rPr>
          <w:b/>
          <w:lang w:eastAsia="zh-CN"/>
        </w:rPr>
        <w:lastRenderedPageBreak/>
        <w:t>问题一：CUDA 插件编译失败。</w:t>
      </w:r>
      <w:r>
        <w:rPr>
          <w:lang w:eastAsia="zh-CN"/>
        </w:rPr>
        <w:t xml:space="preserve"> </w:t>
      </w:r>
      <w:r>
        <w:t>StyleGAN2-ADA 依赖自定义 CUDA 算子（bias_act、upfirdn2d、conv2d_gradfix、grid_sample_gradfix）来加速训练。这些算子需要在训练前用 nvcc（CUDA C++ 编译器）编译。我们系统中没有完整的 CUDA Toolkit（缺少 nvcc 编译器），CUDA_HOME 环境变量也未设置。所有 CUDA 插件全部编译失败，回退到纯 Python 参考实现。</w:t>
      </w:r>
    </w:p>
    <w:p w14:paraId="307CB753" w14:textId="77777777" w:rsidR="00BD30DE" w:rsidRDefault="00000000">
      <w:pPr>
        <w:rPr>
          <w:rFonts w:hint="eastAsia"/>
          <w:lang w:eastAsia="zh-CN"/>
        </w:rPr>
      </w:pPr>
      <w:r>
        <w:rPr>
          <w:b/>
        </w:rPr>
        <w:t>问题二：纯 Python fallback 极慢。</w:t>
      </w:r>
      <w:r>
        <w:t xml:space="preserve"> </w:t>
      </w:r>
      <w:r>
        <w:rPr>
          <w:lang w:eastAsia="zh-CN"/>
        </w:rPr>
        <w:t>回退后，bias_act 和 upfirdn2d 等核心操作的速度下降了两个数量级。sec/kimg = 1721.58（每生成 1000 张图需要 28 分钟），正常情况下应该只需要 5~10 秒。这个速度下完成 330 kimg（约 1000 epoch）需要约 6600 小时（275 天），完全不现实。</w:t>
      </w:r>
    </w:p>
    <w:p w14:paraId="3B91C00C" w14:textId="77777777" w:rsidR="00BD30DE" w:rsidRDefault="00000000">
      <w:pPr>
        <w:rPr>
          <w:rFonts w:hint="eastAsia"/>
          <w:lang w:eastAsia="zh-CN"/>
        </w:rPr>
      </w:pPr>
      <w:r>
        <w:rPr>
          <w:b/>
        </w:rPr>
        <w:t>问题三：grid_sample 二阶求导不存在。</w:t>
      </w:r>
      <w:r>
        <w:t xml:space="preserve"> 即使忽略速度问题，PyTorch 2.11 的原生 grid_sample 不支持二阶求导。StyleGAN2-ADA 的 R1 梯度惩罚需要计算二阶梯度，触发此报错。</w:t>
      </w:r>
      <w:r>
        <w:rPr>
          <w:lang w:eastAsia="zh-CN"/>
        </w:rPr>
        <w:t>我们通过在 R1 计算前对增强后的图像做 detach，让梯度只通过判别器反向传播而不经过 grid_sample，绕过了这个错误。但这也说明 NVIDIA 官方代码对 PyTorch 新版本的支持严重滞后。</w:t>
      </w:r>
    </w:p>
    <w:p w14:paraId="61815E7B" w14:textId="77777777" w:rsidR="00BD30DE" w:rsidRDefault="00000000">
      <w:pPr>
        <w:rPr>
          <w:rFonts w:hint="eastAsia"/>
          <w:lang w:eastAsia="zh-CN"/>
        </w:rPr>
      </w:pPr>
      <w:r>
        <w:rPr>
          <w:b/>
          <w:lang w:eastAsia="zh-CN"/>
        </w:rPr>
        <w:t>问题四：Windows DLL 加载失败。</w:t>
      </w:r>
      <w:r>
        <w:rPr>
          <w:lang w:eastAsia="zh-CN"/>
        </w:rPr>
        <w:t xml:space="preserve"> 即使 CUDA 插件编译成功，在 Windows 上还可能遇到 DLL 加载错误（"找不到指定的模块"）。Windows 对 CUDA 动态链接库的搜索路径与 Linux 不同，NVIDIA 的官方代码主要针对 Linux 开发和测试。</w:t>
      </w:r>
    </w:p>
    <w:p w14:paraId="3B127185" w14:textId="77777777" w:rsidR="00BD30DE" w:rsidRDefault="00000000">
      <w:pPr>
        <w:pStyle w:val="21"/>
        <w:rPr>
          <w:lang w:eastAsia="zh-CN"/>
        </w:rPr>
      </w:pPr>
      <w:r>
        <w:rPr>
          <w:rFonts w:eastAsia="宋体"/>
          <w:lang w:eastAsia="zh-CN"/>
        </w:rPr>
        <w:t xml:space="preserve">4.12 </w:t>
      </w:r>
      <w:r>
        <w:rPr>
          <w:rFonts w:eastAsia="宋体"/>
          <w:lang w:eastAsia="zh-CN"/>
        </w:rPr>
        <w:t>实验记录</w:t>
      </w:r>
    </w:p>
    <w:p w14:paraId="4D99D72E" w14:textId="77777777" w:rsidR="00BD30DE" w:rsidRDefault="00000000">
      <w:pPr>
        <w:pStyle w:val="31"/>
        <w:rPr>
          <w:lang w:eastAsia="zh-CN"/>
        </w:rPr>
      </w:pPr>
      <w:r>
        <w:rPr>
          <w:rFonts w:eastAsia="宋体"/>
          <w:lang w:eastAsia="zh-CN"/>
        </w:rPr>
        <w:t xml:space="preserve">EX-005: DCGAN </w:t>
      </w:r>
      <w:r>
        <w:rPr>
          <w:rFonts w:eastAsia="宋体"/>
          <w:lang w:eastAsia="zh-CN"/>
        </w:rPr>
        <w:t>默认参数训练（已完结）</w:t>
      </w:r>
    </w:p>
    <w:p w14:paraId="21E0CDB7" w14:textId="77777777" w:rsidR="00BD30DE" w:rsidRDefault="00000000">
      <w:pPr>
        <w:pStyle w:val="a0"/>
        <w:rPr>
          <w:rFonts w:hint="eastAsia"/>
        </w:rPr>
      </w:pPr>
      <w:r>
        <w:rPr>
          <w:b/>
        </w:rPr>
        <w:t>日期</w:t>
      </w:r>
      <w:r>
        <w:t>：2026-07-21 ~ 2026-07-22</w:t>
      </w:r>
    </w:p>
    <w:p w14:paraId="48409C54" w14:textId="77777777" w:rsidR="00BD30DE" w:rsidRDefault="00000000">
      <w:pPr>
        <w:pStyle w:val="a0"/>
        <w:rPr>
          <w:rFonts w:hint="eastAsia"/>
        </w:rPr>
      </w:pPr>
      <w:r>
        <w:rPr>
          <w:b/>
        </w:rPr>
        <w:t>配置</w:t>
      </w:r>
      <w:r>
        <w:t>：img_size=128, batch_size=16, instance_noise=0.1, r1_gamma=10, augment</w:t>
      </w:r>
    </w:p>
    <w:p w14:paraId="71BA1ADA" w14:textId="77777777" w:rsidR="00BD30DE" w:rsidRDefault="00000000">
      <w:pPr>
        <w:pStyle w:val="a0"/>
        <w:rPr>
          <w:rFonts w:hint="eastAsia"/>
        </w:rPr>
      </w:pPr>
      <w:r>
        <w:rPr>
          <w:b/>
        </w:rPr>
        <w:t>训练命令</w:t>
      </w:r>
      <w:r>
        <w:t>：</w:t>
      </w:r>
    </w:p>
    <w:p w14:paraId="0BA52352" w14:textId="77777777" w:rsidR="00BD30DE" w:rsidRDefault="00000000">
      <w:pPr>
        <w:spacing w:before="80" w:after="80"/>
        <w:rPr>
          <w:rFonts w:hint="eastAsia"/>
        </w:rPr>
      </w:pPr>
      <w:r>
        <w:rPr>
          <w:rFonts w:ascii="Courier New" w:hAnsi="Courier New"/>
          <w:sz w:val="18"/>
        </w:rPr>
        <w:t>python Fundus-GAN/dcgan/train.py --epochs 1500 --batch_size 16 --img_size 128 \</w:t>
      </w:r>
    </w:p>
    <w:p w14:paraId="5948B9A9" w14:textId="77777777" w:rsidR="00BD30DE" w:rsidRDefault="00000000">
      <w:pPr>
        <w:spacing w:before="80" w:after="80"/>
        <w:rPr>
          <w:rFonts w:hint="eastAsia"/>
        </w:rPr>
      </w:pPr>
      <w:r>
        <w:rPr>
          <w:rFonts w:ascii="Courier New" w:hAnsi="Courier New"/>
          <w:sz w:val="18"/>
        </w:rPr>
        <w:t xml:space="preserve">  --dataset_path "fundus/_all_images_ORIGINAL" \</w:t>
      </w:r>
    </w:p>
    <w:p w14:paraId="56075D10" w14:textId="77777777" w:rsidR="00BD30DE" w:rsidRDefault="00000000">
      <w:pPr>
        <w:spacing w:before="80" w:after="80"/>
        <w:rPr>
          <w:rFonts w:hint="eastAsia"/>
        </w:rPr>
      </w:pPr>
      <w:r>
        <w:rPr>
          <w:rFonts w:ascii="Courier New" w:hAnsi="Courier New"/>
          <w:sz w:val="18"/>
        </w:rPr>
        <w:t xml:space="preserve">  --output_dir "Fundus-GAN/dcgan/results" \</w:t>
      </w:r>
    </w:p>
    <w:p w14:paraId="738A1264" w14:textId="77777777" w:rsidR="00BD30DE" w:rsidRDefault="00000000">
      <w:pPr>
        <w:spacing w:before="80" w:after="80"/>
        <w:rPr>
          <w:rFonts w:hint="eastAsia"/>
        </w:rPr>
      </w:pPr>
      <w:r>
        <w:rPr>
          <w:rFonts w:ascii="Courier New" w:hAnsi="Courier New"/>
          <w:sz w:val="18"/>
        </w:rPr>
        <w:t xml:space="preserve">  --instance_noise 0.1 --r1_gamma 10 --augment \</w:t>
      </w:r>
    </w:p>
    <w:p w14:paraId="12F06F88" w14:textId="77777777" w:rsidR="00BD30DE" w:rsidRDefault="00000000">
      <w:pPr>
        <w:spacing w:before="80" w:after="80"/>
        <w:rPr>
          <w:rFonts w:hint="eastAsia"/>
        </w:rPr>
      </w:pPr>
      <w:r>
        <w:rPr>
          <w:rFonts w:ascii="Courier New" w:hAnsi="Courier New"/>
          <w:sz w:val="18"/>
        </w:rPr>
        <w:t xml:space="preserve">  --model_save_interval 500 --image_save_interval 100</w:t>
      </w:r>
    </w:p>
    <w:p w14:paraId="2CF368C8" w14:textId="77777777" w:rsidR="00BD30DE" w:rsidRDefault="00000000">
      <w:pPr>
        <w:pStyle w:val="a0"/>
        <w:rPr>
          <w:rFonts w:hint="eastAsia"/>
        </w:rPr>
      </w:pPr>
      <w:r>
        <w:rPr>
          <w:b/>
        </w:rPr>
        <w:t>最终轮数</w:t>
      </w:r>
      <w:r>
        <w:t>：约 1500 epoch，约 282k iter</w:t>
      </w:r>
    </w:p>
    <w:p w14:paraId="1107993A" w14:textId="77777777" w:rsidR="00BD30DE" w:rsidRDefault="00000000">
      <w:pPr>
        <w:pStyle w:val="a0"/>
        <w:rPr>
          <w:rFonts w:hint="eastAsia"/>
        </w:rPr>
      </w:pPr>
      <w:r>
        <w:rPr>
          <w:b/>
        </w:rPr>
        <w:t>耗时</w:t>
      </w:r>
      <w:r>
        <w:t>：~2.6s/epoch，总计约 65 分钟</w:t>
      </w:r>
    </w:p>
    <w:p w14:paraId="6B8DEE01" w14:textId="77777777" w:rsidR="00BD30DE" w:rsidRDefault="00000000">
      <w:pPr>
        <w:pStyle w:val="a0"/>
        <w:rPr>
          <w:rFonts w:hint="eastAsia"/>
        </w:rPr>
      </w:pPr>
      <w:r>
        <w:rPr>
          <w:b/>
        </w:rPr>
        <w:t>Loss 状态（最终）</w:t>
      </w:r>
      <w:r>
        <w:t>：D: 0.19~0.26, G: 0.35~0.65, R1: ~0.0001</w:t>
      </w:r>
    </w:p>
    <w:p w14:paraId="3EF09573" w14:textId="77777777" w:rsidR="00BD30DE" w:rsidRDefault="00000000">
      <w:pPr>
        <w:pStyle w:val="a0"/>
        <w:rPr>
          <w:rFonts w:hint="eastAsia"/>
        </w:rPr>
      </w:pPr>
      <w:r>
        <w:rPr>
          <w:b/>
        </w:rPr>
        <w:t>问题记录</w:t>
      </w:r>
      <w:r>
        <w:t>：</w:t>
      </w:r>
    </w:p>
    <w:p w14:paraId="2EA224A3" w14:textId="77777777" w:rsidR="00BD30DE" w:rsidRDefault="00000000">
      <w:pPr>
        <w:pStyle w:val="a0"/>
        <w:rPr>
          <w:rFonts w:hint="eastAsia"/>
        </w:rPr>
      </w:pPr>
      <w:r>
        <w:t>保存 bug：save_image(normalize=True) 自动拉伸值域导致颜色偏暗红 → 已修复</w:t>
      </w:r>
    </w:p>
    <w:p w14:paraId="1D643C1C" w14:textId="77777777" w:rsidR="00BD30DE" w:rsidRDefault="00000000">
      <w:pPr>
        <w:pStyle w:val="a0"/>
        <w:rPr>
          <w:rFonts w:hint="eastAsia"/>
          <w:lang w:eastAsia="zh-CN"/>
        </w:rPr>
      </w:pPr>
      <w:r>
        <w:rPr>
          <w:lang w:eastAsia="zh-CN"/>
        </w:rPr>
        <w:lastRenderedPageBreak/>
        <w:t>G/B 通道塌缩：生成器 RGB 均值 0.60/0.53/0.50（真实图应为 0.38/0.24/0.10），G/B 通道几乎固定在 0.5</w:t>
      </w:r>
    </w:p>
    <w:p w14:paraId="2962CF2C" w14:textId="77777777" w:rsidR="00BD30DE" w:rsidRDefault="00000000">
      <w:pPr>
        <w:pStyle w:val="a0"/>
        <w:rPr>
          <w:rFonts w:hint="eastAsia"/>
        </w:rPr>
      </w:pPr>
      <w:r>
        <w:t>判别器过拟合：1500 轮时 D loss 低至 0.19，R1=0，Instance Noise 衰减到接近 0</w:t>
      </w:r>
    </w:p>
    <w:p w14:paraId="4EB28C06" w14:textId="77777777" w:rsidR="00BD30DE" w:rsidRDefault="00000000">
      <w:pPr>
        <w:pStyle w:val="a0"/>
        <w:rPr>
          <w:rFonts w:hint="eastAsia"/>
        </w:rPr>
      </w:pPr>
      <w:r>
        <w:rPr>
          <w:b/>
          <w:lang w:eastAsia="zh-CN"/>
        </w:rPr>
        <w:t>最终结论</w:t>
      </w:r>
      <w:r>
        <w:rPr>
          <w:lang w:eastAsia="zh-CN"/>
        </w:rPr>
        <w:t>：DCGAN 架构对小数据集（330 张）不适用，判别器过拟合导致生成器无法继续学习。</w:t>
      </w:r>
      <w:r>
        <w:t>放弃 DCGAN，转向 WGAN-GP</w:t>
      </w:r>
    </w:p>
    <w:p w14:paraId="32B28F22" w14:textId="77777777" w:rsidR="00BD30DE" w:rsidRDefault="00000000">
      <w:pPr>
        <w:pStyle w:val="31"/>
        <w:rPr>
          <w:lang w:eastAsia="zh-CN"/>
        </w:rPr>
      </w:pPr>
      <w:r>
        <w:rPr>
          <w:rFonts w:eastAsia="宋体"/>
          <w:lang w:eastAsia="zh-CN"/>
        </w:rPr>
        <w:t xml:space="preserve">EX-006: WGAN-GP </w:t>
      </w:r>
      <w:r>
        <w:rPr>
          <w:rFonts w:eastAsia="宋体"/>
          <w:lang w:eastAsia="zh-CN"/>
        </w:rPr>
        <w:t>标准参数训练（已完结）</w:t>
      </w:r>
    </w:p>
    <w:p w14:paraId="0729D3BC" w14:textId="77777777" w:rsidR="00BD30DE" w:rsidRDefault="00000000">
      <w:pPr>
        <w:pStyle w:val="a0"/>
        <w:rPr>
          <w:rFonts w:hint="eastAsia"/>
        </w:rPr>
      </w:pPr>
      <w:r>
        <w:rPr>
          <w:b/>
        </w:rPr>
        <w:t>日期</w:t>
      </w:r>
      <w:r>
        <w:t>：2026-07-22</w:t>
      </w:r>
    </w:p>
    <w:p w14:paraId="6AAC989A" w14:textId="77777777" w:rsidR="00BD30DE" w:rsidRDefault="00000000">
      <w:pPr>
        <w:pStyle w:val="a0"/>
        <w:rPr>
          <w:rFonts w:hint="eastAsia"/>
        </w:rPr>
      </w:pPr>
      <w:r>
        <w:rPr>
          <w:b/>
        </w:rPr>
        <w:t>配置</w:t>
      </w:r>
      <w:r>
        <w:t>：img_size=128, batch_size=16, lr=0.0001, n_critic=5, lambda_gp=10, augment</w:t>
      </w:r>
    </w:p>
    <w:p w14:paraId="7A674CD2" w14:textId="77777777" w:rsidR="00BD30DE" w:rsidRDefault="00000000">
      <w:pPr>
        <w:pStyle w:val="a0"/>
        <w:rPr>
          <w:rFonts w:hint="eastAsia"/>
        </w:rPr>
      </w:pPr>
      <w:r>
        <w:rPr>
          <w:b/>
        </w:rPr>
        <w:t>训练命令</w:t>
      </w:r>
      <w:r>
        <w:t>：</w:t>
      </w:r>
    </w:p>
    <w:p w14:paraId="67FAFE4F" w14:textId="77777777" w:rsidR="00BD30DE" w:rsidRDefault="00000000">
      <w:pPr>
        <w:spacing w:before="80" w:after="80"/>
        <w:rPr>
          <w:rFonts w:hint="eastAsia"/>
        </w:rPr>
      </w:pPr>
      <w:r>
        <w:rPr>
          <w:rFonts w:ascii="Courier New" w:hAnsi="Courier New"/>
          <w:sz w:val="18"/>
        </w:rPr>
        <w:t>python Fundus-GAN/wgan_gp/train.py --epochs 5000 --batch_size 16 --img_size 128 \</w:t>
      </w:r>
    </w:p>
    <w:p w14:paraId="22FB1DCE" w14:textId="77777777" w:rsidR="00BD30DE" w:rsidRDefault="00000000">
      <w:pPr>
        <w:spacing w:before="80" w:after="80"/>
        <w:rPr>
          <w:rFonts w:hint="eastAsia"/>
        </w:rPr>
      </w:pPr>
      <w:r>
        <w:rPr>
          <w:rFonts w:ascii="Courier New" w:hAnsi="Courier New"/>
          <w:sz w:val="18"/>
        </w:rPr>
        <w:t xml:space="preserve">  --dataset_path "fundus/_all_images_much" \</w:t>
      </w:r>
    </w:p>
    <w:p w14:paraId="16B31A0A" w14:textId="77777777" w:rsidR="00BD30DE" w:rsidRDefault="00000000">
      <w:pPr>
        <w:spacing w:before="80" w:after="80"/>
        <w:rPr>
          <w:rFonts w:hint="eastAsia"/>
        </w:rPr>
      </w:pPr>
      <w:r>
        <w:rPr>
          <w:rFonts w:ascii="Courier New" w:hAnsi="Courier New"/>
          <w:sz w:val="18"/>
        </w:rPr>
        <w:t xml:space="preserve">  --output_dir "Fundus-GAN/wgan_gp/results" \</w:t>
      </w:r>
    </w:p>
    <w:p w14:paraId="6FFABFEE" w14:textId="77777777" w:rsidR="00BD30DE" w:rsidRDefault="00000000">
      <w:pPr>
        <w:spacing w:before="80" w:after="80"/>
        <w:rPr>
          <w:rFonts w:hint="eastAsia"/>
        </w:rPr>
      </w:pPr>
      <w:r>
        <w:rPr>
          <w:rFonts w:ascii="Courier New" w:hAnsi="Courier New"/>
          <w:sz w:val="18"/>
        </w:rPr>
        <w:t xml:space="preserve">  --lr 0.0001 --lambda_gp 10 --n_critic 5 --augment</w:t>
      </w:r>
    </w:p>
    <w:p w14:paraId="01A2068D" w14:textId="77777777" w:rsidR="00BD30DE" w:rsidRDefault="00000000">
      <w:pPr>
        <w:pStyle w:val="a0"/>
        <w:rPr>
          <w:rFonts w:hint="eastAsia"/>
        </w:rPr>
      </w:pPr>
      <w:r>
        <w:rPr>
          <w:b/>
        </w:rPr>
        <w:t>尝试轮数</w:t>
      </w:r>
      <w:r>
        <w:t>：2 epoch</w:t>
      </w:r>
    </w:p>
    <w:p w14:paraId="3FE1F0B7" w14:textId="77777777" w:rsidR="00BD30DE" w:rsidRDefault="00000000">
      <w:pPr>
        <w:pStyle w:val="a0"/>
        <w:rPr>
          <w:rFonts w:hint="eastAsia"/>
        </w:rPr>
      </w:pPr>
      <w:r>
        <w:rPr>
          <w:b/>
        </w:rPr>
        <w:t>Loss 情况</w:t>
      </w:r>
      <w:r>
        <w:t>：</w:t>
      </w:r>
    </w:p>
    <w:p w14:paraId="59DC7DBD" w14:textId="77777777" w:rsidR="00BD30DE" w:rsidRDefault="00000000">
      <w:pPr>
        <w:pStyle w:val="a0"/>
        <w:rPr>
          <w:rFonts w:hint="eastAsia"/>
        </w:rPr>
      </w:pPr>
      <w:r>
        <w:t>Epoch 1 起始：D=151.68, G=-0.15</w:t>
      </w:r>
    </w:p>
    <w:p w14:paraId="7AD0981E" w14:textId="77777777" w:rsidR="00BD30DE" w:rsidRDefault="00000000">
      <w:pPr>
        <w:pStyle w:val="a0"/>
        <w:rPr>
          <w:rFonts w:hint="eastAsia"/>
        </w:rPr>
      </w:pPr>
      <w:r>
        <w:t>Epoch 2 末尾：D=-398.89, G=192.26</w:t>
      </w:r>
    </w:p>
    <w:p w14:paraId="2F68BCA6" w14:textId="77777777" w:rsidR="00BD30DE" w:rsidRDefault="00000000">
      <w:pPr>
        <w:pStyle w:val="a0"/>
        <w:rPr>
          <w:rFonts w:hint="eastAsia"/>
          <w:lang w:eastAsia="zh-CN"/>
        </w:rPr>
      </w:pPr>
      <w:r>
        <w:rPr>
          <w:b/>
          <w:lang w:eastAsia="zh-CN"/>
        </w:rPr>
        <w:t>结论</w:t>
      </w:r>
      <w:r>
        <w:rPr>
          <w:lang w:eastAsia="zh-CN"/>
        </w:rPr>
        <w:t>：Critic 在第 2 轮就已过拟合（D loss 绝对值爆涨到 400），梯度惩罚无法阻止 Critic 分数无限膨胀。标准 WGAN-GP 对 1320 张数据集仍不适用</w:t>
      </w:r>
    </w:p>
    <w:p w14:paraId="6019E89F" w14:textId="77777777" w:rsidR="00BD30DE" w:rsidRDefault="00000000">
      <w:pPr>
        <w:pStyle w:val="a0"/>
        <w:rPr>
          <w:rFonts w:hint="eastAsia"/>
        </w:rPr>
      </w:pPr>
      <w:r>
        <w:rPr>
          <w:b/>
        </w:rPr>
        <w:t>下一步</w:t>
      </w:r>
      <w:r>
        <w:t>：尝试削弱版 WGAN-GP（lr=0.00002, n_critic=2, lambda_gp=20, d_dropout=0.3），如果仍失败则放弃 GAN 方向</w:t>
      </w:r>
    </w:p>
    <w:p w14:paraId="5CFDFE11" w14:textId="77777777" w:rsidR="00BD30DE" w:rsidRDefault="00000000">
      <w:pPr>
        <w:pStyle w:val="31"/>
      </w:pPr>
      <w:r>
        <w:rPr>
          <w:rFonts w:eastAsia="宋体"/>
        </w:rPr>
        <w:t xml:space="preserve">EX-007: WGAN-GP </w:t>
      </w:r>
      <w:r>
        <w:rPr>
          <w:rFonts w:eastAsia="宋体"/>
        </w:rPr>
        <w:t>削弱版训练（已完结）</w:t>
      </w:r>
    </w:p>
    <w:p w14:paraId="1708B802" w14:textId="77777777" w:rsidR="00BD30DE" w:rsidRDefault="00000000">
      <w:pPr>
        <w:pStyle w:val="a0"/>
        <w:rPr>
          <w:rFonts w:hint="eastAsia"/>
        </w:rPr>
      </w:pPr>
      <w:r>
        <w:rPr>
          <w:b/>
        </w:rPr>
        <w:t>日期</w:t>
      </w:r>
      <w:r>
        <w:t>：2026-07-22</w:t>
      </w:r>
    </w:p>
    <w:p w14:paraId="4487D26F" w14:textId="77777777" w:rsidR="00BD30DE" w:rsidRDefault="00000000">
      <w:pPr>
        <w:pStyle w:val="a0"/>
        <w:rPr>
          <w:rFonts w:hint="eastAsia"/>
        </w:rPr>
      </w:pPr>
      <w:r>
        <w:rPr>
          <w:b/>
        </w:rPr>
        <w:t>配置</w:t>
      </w:r>
      <w:r>
        <w:t>：img_size=128, batch_size=16, lr=0.00002, n_critic=2, lambda_gp=20, d_dropout=0.3, augment</w:t>
      </w:r>
    </w:p>
    <w:p w14:paraId="29A0BE86" w14:textId="77777777" w:rsidR="00BD30DE" w:rsidRDefault="00000000">
      <w:pPr>
        <w:pStyle w:val="a0"/>
        <w:rPr>
          <w:rFonts w:hint="eastAsia"/>
        </w:rPr>
      </w:pPr>
      <w:r>
        <w:rPr>
          <w:b/>
        </w:rPr>
        <w:t>训练命令</w:t>
      </w:r>
      <w:r>
        <w:t>：</w:t>
      </w:r>
    </w:p>
    <w:p w14:paraId="16B9D820" w14:textId="77777777" w:rsidR="00BD30DE" w:rsidRDefault="00000000">
      <w:pPr>
        <w:spacing w:before="80" w:after="80"/>
        <w:rPr>
          <w:rFonts w:hint="eastAsia"/>
        </w:rPr>
      </w:pPr>
      <w:r>
        <w:rPr>
          <w:rFonts w:ascii="Courier New" w:hAnsi="Courier New"/>
          <w:sz w:val="18"/>
        </w:rPr>
        <w:t>python Fundus-GAN/wgan_gp/train.py --epochs 5000 --batch_size 16 --img_size 128 \</w:t>
      </w:r>
    </w:p>
    <w:p w14:paraId="72A4F500" w14:textId="77777777" w:rsidR="00BD30DE" w:rsidRDefault="00000000">
      <w:pPr>
        <w:spacing w:before="80" w:after="80"/>
        <w:rPr>
          <w:rFonts w:hint="eastAsia"/>
        </w:rPr>
      </w:pPr>
      <w:r>
        <w:rPr>
          <w:rFonts w:ascii="Courier New" w:hAnsi="Courier New"/>
          <w:sz w:val="18"/>
        </w:rPr>
        <w:t xml:space="preserve">  --dataset_path "fundus/_all_images_much" \</w:t>
      </w:r>
    </w:p>
    <w:p w14:paraId="3D57F5BD" w14:textId="77777777" w:rsidR="00BD30DE" w:rsidRDefault="00000000">
      <w:pPr>
        <w:spacing w:before="80" w:after="80"/>
        <w:rPr>
          <w:rFonts w:hint="eastAsia"/>
        </w:rPr>
      </w:pPr>
      <w:r>
        <w:rPr>
          <w:rFonts w:ascii="Courier New" w:hAnsi="Courier New"/>
          <w:sz w:val="18"/>
        </w:rPr>
        <w:t xml:space="preserve">  --output_dir "Fundus-GAN/wgan_gp/results" \</w:t>
      </w:r>
    </w:p>
    <w:p w14:paraId="727B2D7F" w14:textId="77777777" w:rsidR="00BD30DE" w:rsidRDefault="00000000">
      <w:pPr>
        <w:spacing w:before="80" w:after="80"/>
        <w:rPr>
          <w:rFonts w:hint="eastAsia"/>
        </w:rPr>
      </w:pPr>
      <w:r>
        <w:rPr>
          <w:rFonts w:ascii="Courier New" w:hAnsi="Courier New"/>
          <w:sz w:val="18"/>
        </w:rPr>
        <w:t xml:space="preserve">  --lr 0.00002 --n_critic 2 --lambda_gp 20 --d_dropout 0.3 --augment</w:t>
      </w:r>
    </w:p>
    <w:p w14:paraId="7A8D592B" w14:textId="77777777" w:rsidR="00BD30DE" w:rsidRDefault="00000000">
      <w:pPr>
        <w:pStyle w:val="a0"/>
        <w:rPr>
          <w:rFonts w:hint="eastAsia"/>
          <w:lang w:eastAsia="zh-CN"/>
        </w:rPr>
      </w:pPr>
      <w:r>
        <w:rPr>
          <w:b/>
          <w:lang w:eastAsia="zh-CN"/>
        </w:rPr>
        <w:t>最终轮数</w:t>
      </w:r>
      <w:r>
        <w:rPr>
          <w:lang w:eastAsia="zh-CN"/>
        </w:rPr>
        <w:t>：约 2770 epoch</w:t>
      </w:r>
    </w:p>
    <w:p w14:paraId="1BA2C687" w14:textId="77777777" w:rsidR="00BD30DE" w:rsidRDefault="00000000">
      <w:pPr>
        <w:pStyle w:val="a0"/>
        <w:rPr>
          <w:rFonts w:hint="eastAsia"/>
        </w:rPr>
      </w:pPr>
      <w:r>
        <w:rPr>
          <w:b/>
        </w:rPr>
        <w:t>Loss 状态（最终）</w:t>
      </w:r>
      <w:r>
        <w:t>：D: -6~+8, G: -5~-9，健康博弈</w:t>
      </w:r>
    </w:p>
    <w:p w14:paraId="4EA6DEEA" w14:textId="77777777" w:rsidR="00BD30DE" w:rsidRDefault="00000000">
      <w:pPr>
        <w:pStyle w:val="a0"/>
        <w:rPr>
          <w:rFonts w:hint="eastAsia"/>
        </w:rPr>
      </w:pPr>
      <w:r>
        <w:rPr>
          <w:b/>
        </w:rPr>
        <w:t>耗时</w:t>
      </w:r>
      <w:r>
        <w:t>：~10.8s/epoch，总计约 8 小时</w:t>
      </w:r>
    </w:p>
    <w:p w14:paraId="72C2A7D9" w14:textId="77777777" w:rsidR="00BD30DE" w:rsidRDefault="00000000">
      <w:pPr>
        <w:pStyle w:val="a0"/>
        <w:rPr>
          <w:rFonts w:hint="eastAsia"/>
          <w:lang w:eastAsia="zh-CN"/>
        </w:rPr>
      </w:pPr>
      <w:r>
        <w:rPr>
          <w:b/>
          <w:lang w:eastAsia="zh-CN"/>
        </w:rPr>
        <w:lastRenderedPageBreak/>
        <w:t>生成效果</w:t>
      </w:r>
      <w:r>
        <w:rPr>
          <w:lang w:eastAsia="zh-CN"/>
        </w:rPr>
        <w:t>：有大致的圆形轮廓，但缺乏细节（血管、视盘、病灶边缘均无法生成），从 epoch 100 到 epoch 2770 质量无明显提升</w:t>
      </w:r>
    </w:p>
    <w:p w14:paraId="30AE1ECD" w14:textId="77777777" w:rsidR="00BD30DE" w:rsidRDefault="00000000">
      <w:pPr>
        <w:pStyle w:val="a0"/>
        <w:rPr>
          <w:rFonts w:hint="eastAsia"/>
          <w:lang w:eastAsia="zh-CN"/>
        </w:rPr>
      </w:pPr>
      <w:r>
        <w:rPr>
          <w:b/>
          <w:lang w:eastAsia="zh-CN"/>
        </w:rPr>
        <w:t>结论</w:t>
      </w:r>
      <w:r>
        <w:rPr>
          <w:lang w:eastAsia="zh-CN"/>
        </w:rPr>
        <w:t>：削弱版参数解决了 Critic 过拟合问题（loss 稳定），但生成器已达到自身容量上限，无法产出高分辨率细节。GAN 方向在本项目数据集上已到尽头</w:t>
      </w:r>
    </w:p>
    <w:p w14:paraId="22E078C3" w14:textId="77777777" w:rsidR="00BD30DE" w:rsidRDefault="00000000">
      <w:pPr>
        <w:pStyle w:val="a0"/>
        <w:rPr>
          <w:rFonts w:hint="eastAsia"/>
        </w:rPr>
      </w:pPr>
      <w:r>
        <w:rPr>
          <w:b/>
          <w:lang w:eastAsia="zh-CN"/>
        </w:rPr>
        <w:t>最终评价</w:t>
      </w:r>
      <w:r>
        <w:rPr>
          <w:lang w:eastAsia="zh-CN"/>
        </w:rPr>
        <w:t>：GAN 类别在 330~1320 张眼底彩照数据集上效果均不理想。</w:t>
      </w:r>
      <w:r>
        <w:t>放弃 GAN，转向 Diffusion</w:t>
      </w:r>
    </w:p>
    <w:p w14:paraId="1885A5F6" w14:textId="77777777" w:rsidR="00BD30DE" w:rsidRDefault="00000000">
      <w:pPr>
        <w:pStyle w:val="31"/>
      </w:pPr>
      <w:r>
        <w:rPr>
          <w:rFonts w:eastAsia="宋体"/>
        </w:rPr>
        <w:t>EX-008: StyleGAN2-ADA</w:t>
      </w:r>
      <w:r>
        <w:rPr>
          <w:rFonts w:eastAsia="宋体"/>
        </w:rPr>
        <w:t>（因环境兼容性问题放弃）</w:t>
      </w:r>
    </w:p>
    <w:p w14:paraId="5A3C8F07" w14:textId="77777777" w:rsidR="00BD30DE" w:rsidRDefault="00000000">
      <w:pPr>
        <w:pStyle w:val="a0"/>
        <w:rPr>
          <w:rFonts w:hint="eastAsia"/>
        </w:rPr>
      </w:pPr>
      <w:r>
        <w:rPr>
          <w:b/>
        </w:rPr>
        <w:t>日期</w:t>
      </w:r>
      <w:r>
        <w:t>：2026-07-22</w:t>
      </w:r>
    </w:p>
    <w:p w14:paraId="6047F661" w14:textId="77777777" w:rsidR="00BD30DE" w:rsidRDefault="00000000">
      <w:pPr>
        <w:pStyle w:val="a0"/>
        <w:rPr>
          <w:rFonts w:hint="eastAsia"/>
        </w:rPr>
      </w:pPr>
      <w:r>
        <w:rPr>
          <w:b/>
        </w:rPr>
        <w:t>配置</w:t>
      </w:r>
      <w:r>
        <w:t>：resolution=128, batch_size=16, d_lr_factor=0.25, d_channel_factor=0.5, freezed=4</w:t>
      </w:r>
    </w:p>
    <w:p w14:paraId="43C3C439" w14:textId="77777777" w:rsidR="00BD30DE" w:rsidRDefault="00000000">
      <w:pPr>
        <w:pStyle w:val="a0"/>
        <w:rPr>
          <w:rFonts w:hint="eastAsia"/>
        </w:rPr>
      </w:pPr>
      <w:r>
        <w:rPr>
          <w:b/>
        </w:rPr>
        <w:t>训练命令</w:t>
      </w:r>
      <w:r>
        <w:t>：</w:t>
      </w:r>
    </w:p>
    <w:p w14:paraId="484BA881" w14:textId="77777777" w:rsidR="00BD30DE" w:rsidRDefault="00000000">
      <w:pPr>
        <w:spacing w:before="80" w:after="80"/>
        <w:rPr>
          <w:rFonts w:hint="eastAsia"/>
        </w:rPr>
      </w:pPr>
      <w:r>
        <w:rPr>
          <w:rFonts w:ascii="Courier New" w:hAnsi="Courier New"/>
          <w:sz w:val="18"/>
        </w:rPr>
        <w:t>python Fundus-GAN/stylegan2_ada/train_fundus.py --epochs 1000 --batch_size 16 \</w:t>
      </w:r>
    </w:p>
    <w:p w14:paraId="198C48FD" w14:textId="77777777" w:rsidR="00BD30DE" w:rsidRDefault="00000000">
      <w:pPr>
        <w:spacing w:before="80" w:after="80"/>
        <w:rPr>
          <w:rFonts w:hint="eastAsia"/>
        </w:rPr>
      </w:pPr>
      <w:r>
        <w:rPr>
          <w:rFonts w:ascii="Courier New" w:hAnsi="Courier New"/>
          <w:sz w:val="18"/>
        </w:rPr>
        <w:t xml:space="preserve">  --resolution 128 --dataset_path "fundus/_all_images_ORIGINAL" \</w:t>
      </w:r>
    </w:p>
    <w:p w14:paraId="35D8C982" w14:textId="77777777" w:rsidR="00BD30DE" w:rsidRDefault="00000000">
      <w:pPr>
        <w:spacing w:before="80" w:after="80"/>
        <w:rPr>
          <w:rFonts w:hint="eastAsia"/>
        </w:rPr>
      </w:pPr>
      <w:r>
        <w:rPr>
          <w:rFonts w:ascii="Courier New" w:hAnsi="Courier New"/>
          <w:sz w:val="18"/>
        </w:rPr>
        <w:t xml:space="preserve">  --output_dir "Fundus-GAN/stylegan2_ada/results" \</w:t>
      </w:r>
    </w:p>
    <w:p w14:paraId="58B75186" w14:textId="77777777" w:rsidR="00BD30DE" w:rsidRDefault="00000000">
      <w:pPr>
        <w:spacing w:before="80" w:after="80"/>
        <w:rPr>
          <w:rFonts w:hint="eastAsia"/>
        </w:rPr>
      </w:pPr>
      <w:r>
        <w:rPr>
          <w:rFonts w:ascii="Courier New" w:hAnsi="Courier New"/>
          <w:sz w:val="18"/>
        </w:rPr>
        <w:t xml:space="preserve">  --d_lr_factor 0.25 --d_channel_factor 0.5 --freezed 4 \</w:t>
      </w:r>
    </w:p>
    <w:p w14:paraId="0BBF5E98" w14:textId="77777777" w:rsidR="00BD30DE" w:rsidRDefault="00000000">
      <w:pPr>
        <w:spacing w:before="80" w:after="80"/>
        <w:rPr>
          <w:rFonts w:hint="eastAsia"/>
        </w:rPr>
      </w:pPr>
      <w:r>
        <w:rPr>
          <w:rFonts w:ascii="Courier New" w:hAnsi="Courier New"/>
          <w:sz w:val="18"/>
        </w:rPr>
        <w:t xml:space="preserve">  --model_save_interval 200 --image_save_interval 100</w:t>
      </w:r>
    </w:p>
    <w:p w14:paraId="479CA9B0" w14:textId="77777777" w:rsidR="00BD30DE" w:rsidRDefault="00000000">
      <w:pPr>
        <w:pStyle w:val="a0"/>
        <w:rPr>
          <w:rFonts w:hint="eastAsia"/>
        </w:rPr>
      </w:pPr>
      <w:r>
        <w:rPr>
          <w:b/>
        </w:rPr>
        <w:t>已修复 PyTorch 2.11 兼容问题（共 5 处）</w:t>
      </w:r>
      <w:r>
        <w:t>：total_memory、Sampler、amp.autocast、conv2d_gradfix 警告、grid_sample 二阶求导</w:t>
      </w:r>
    </w:p>
    <w:p w14:paraId="60268ED1" w14:textId="77777777" w:rsidR="00BD30DE" w:rsidRDefault="00000000">
      <w:pPr>
        <w:pStyle w:val="a0"/>
        <w:rPr>
          <w:rFonts w:hint="eastAsia"/>
        </w:rPr>
      </w:pPr>
      <w:r>
        <w:rPr>
          <w:b/>
        </w:rPr>
        <w:t>遇到的环境问题</w:t>
      </w:r>
      <w:r>
        <w:t>：CUDA_HOME 未设置、upfirdn2d.dll Windows 加载失败、bias_act 未编译</w:t>
      </w:r>
    </w:p>
    <w:p w14:paraId="4241C583" w14:textId="77777777" w:rsidR="00BD30DE" w:rsidRDefault="00000000">
      <w:pPr>
        <w:pStyle w:val="a0"/>
        <w:rPr>
          <w:rFonts w:hint="eastAsia"/>
        </w:rPr>
      </w:pPr>
      <w:r>
        <w:rPr>
          <w:b/>
        </w:rPr>
        <w:t>训练速度</w:t>
      </w:r>
      <w:r>
        <w:t>：sec/kimg = 1721.58（纯 Python fallback 慢 200 倍）</w:t>
      </w:r>
    </w:p>
    <w:p w14:paraId="70430768" w14:textId="77777777" w:rsidR="00BD30DE" w:rsidRDefault="00000000">
      <w:pPr>
        <w:pStyle w:val="a0"/>
        <w:rPr>
          <w:rFonts w:hint="eastAsia"/>
          <w:lang w:eastAsia="zh-CN"/>
        </w:rPr>
      </w:pPr>
      <w:r>
        <w:rPr>
          <w:b/>
          <w:lang w:eastAsia="zh-CN"/>
        </w:rPr>
        <w:t>结果</w:t>
      </w:r>
      <w:r>
        <w:rPr>
          <w:lang w:eastAsia="zh-CN"/>
        </w:rPr>
        <w:t>：训练 1 tick 后用户手动中断</w:t>
      </w:r>
    </w:p>
    <w:p w14:paraId="5680124C" w14:textId="77777777" w:rsidR="00BD30DE" w:rsidRDefault="00000000">
      <w:pPr>
        <w:pStyle w:val="a0"/>
        <w:rPr>
          <w:rFonts w:hint="eastAsia"/>
        </w:rPr>
      </w:pPr>
      <w:r>
        <w:rPr>
          <w:b/>
        </w:rPr>
        <w:t>最终结论</w:t>
      </w:r>
      <w:r>
        <w:t>：StyleGAN2-ADA NVIDIA 官方实现与 PyTorch 2.11 + Windows 不兼容，放弃</w:t>
      </w:r>
    </w:p>
    <w:p w14:paraId="0A4ACEA5" w14:textId="77777777" w:rsidR="00BD30DE" w:rsidRDefault="00000000">
      <w:pPr>
        <w:pStyle w:val="31"/>
      </w:pPr>
      <w:r>
        <w:rPr>
          <w:rFonts w:eastAsia="宋体"/>
        </w:rPr>
        <w:t xml:space="preserve">EX-009: </w:t>
      </w:r>
      <w:r>
        <w:rPr>
          <w:rFonts w:eastAsia="宋体"/>
        </w:rPr>
        <w:t>转入</w:t>
      </w:r>
      <w:r>
        <w:rPr>
          <w:rFonts w:eastAsia="宋体"/>
        </w:rPr>
        <w:t xml:space="preserve"> Diffusion </w:t>
      </w:r>
      <w:r>
        <w:rPr>
          <w:rFonts w:eastAsia="宋体"/>
        </w:rPr>
        <w:t>方向的决策记录</w:t>
      </w:r>
    </w:p>
    <w:p w14:paraId="72E64C08" w14:textId="77777777" w:rsidR="00BD30DE" w:rsidRDefault="00000000">
      <w:pPr>
        <w:pStyle w:val="a0"/>
        <w:rPr>
          <w:rFonts w:hint="eastAsia"/>
        </w:rPr>
      </w:pPr>
      <w:r>
        <w:rPr>
          <w:b/>
        </w:rPr>
        <w:t>日期</w:t>
      </w:r>
      <w:r>
        <w:t>：2026-07-22</w:t>
      </w:r>
    </w:p>
    <w:p w14:paraId="07FFC2AD" w14:textId="77777777" w:rsidR="00BD30DE" w:rsidRDefault="00000000">
      <w:pPr>
        <w:pStyle w:val="a0"/>
        <w:rPr>
          <w:rFonts w:hint="eastAsia"/>
        </w:rPr>
      </w:pPr>
      <w:r>
        <w:rPr>
          <w:b/>
        </w:rPr>
        <w:t>背景</w:t>
      </w:r>
      <w:r>
        <w:t>：VAE（模糊天花板）、DCGAN（D 过拟合）、WGAN-GP 标准版（分数爆炸）、WGAN-GP 削弱版（质量不足）、StyleGAN2-ADA（环境不兼容）全部失败</w:t>
      </w:r>
    </w:p>
    <w:p w14:paraId="79DC0C62" w14:textId="77777777" w:rsidR="00BD30DE" w:rsidRDefault="00000000">
      <w:pPr>
        <w:pStyle w:val="a0"/>
        <w:rPr>
          <w:rFonts w:hint="eastAsia"/>
        </w:rPr>
      </w:pPr>
      <w:r>
        <w:rPr>
          <w:b/>
        </w:rPr>
        <w:t>深层原因</w:t>
      </w:r>
      <w:r>
        <w:t>：</w:t>
      </w:r>
    </w:p>
    <w:p w14:paraId="09D40BE2" w14:textId="77777777" w:rsidR="00BD30DE" w:rsidRDefault="00000000">
      <w:pPr>
        <w:pStyle w:val="a0"/>
        <w:rPr>
          <w:rFonts w:hint="eastAsia"/>
          <w:lang w:eastAsia="zh-CN"/>
        </w:rPr>
      </w:pPr>
      <w:r>
        <w:rPr>
          <w:lang w:eastAsia="zh-CN"/>
        </w:rPr>
        <w:t>GAN 的对抗训练范式在小数据集（330张）上存在根本性困难，判别器/Critic 过拟合问题在多个架构中反复出现</w:t>
      </w:r>
    </w:p>
    <w:p w14:paraId="26D88F61" w14:textId="77777777" w:rsidR="00BD30DE" w:rsidRDefault="00000000">
      <w:pPr>
        <w:pStyle w:val="a0"/>
        <w:rPr>
          <w:rFonts w:hint="eastAsia"/>
          <w:lang w:eastAsia="zh-CN"/>
        </w:rPr>
      </w:pPr>
      <w:r>
        <w:rPr>
          <w:lang w:eastAsia="zh-CN"/>
        </w:rPr>
        <w:t>Diffusion 模型训练稳定、无对抗博弈、社区工具链成熟（纯 PyTorch 实现，无自定义 CUDA 算子）</w:t>
      </w:r>
    </w:p>
    <w:p w14:paraId="5D015181" w14:textId="77777777" w:rsidR="00BD30DE" w:rsidRDefault="00000000">
      <w:pPr>
        <w:pStyle w:val="a0"/>
        <w:rPr>
          <w:rFonts w:hint="eastAsia"/>
        </w:rPr>
      </w:pPr>
      <w:r>
        <w:t>在医学图像生成领域，2024-2025 年小样本生成的 SOTA 方案已基本全部转向 Diffusion</w:t>
      </w:r>
    </w:p>
    <w:p w14:paraId="16A0B6D4" w14:textId="77777777" w:rsidR="00BD30DE" w:rsidRDefault="00000000">
      <w:pPr>
        <w:pStyle w:val="a0"/>
        <w:rPr>
          <w:rFonts w:hint="eastAsia"/>
          <w:lang w:eastAsia="zh-CN"/>
        </w:rPr>
      </w:pPr>
      <w:r>
        <w:rPr>
          <w:b/>
          <w:lang w:eastAsia="zh-CN"/>
        </w:rPr>
        <w:t>下一步</w:t>
      </w:r>
      <w:r>
        <w:rPr>
          <w:lang w:eastAsia="zh-CN"/>
        </w:rPr>
        <w:t>：启动 DDPM 训练，之后用 DDIM 加速采样</w:t>
      </w:r>
    </w:p>
    <w:p w14:paraId="2E92AB3F" w14:textId="77777777" w:rsidR="00BD30DE" w:rsidRDefault="00BD30DE">
      <w:pPr>
        <w:spacing w:before="80" w:after="80"/>
        <w:rPr>
          <w:rFonts w:hint="eastAsia"/>
          <w:lang w:eastAsia="zh-CN"/>
        </w:rPr>
      </w:pPr>
    </w:p>
    <w:p w14:paraId="4BC06D9F" w14:textId="77777777" w:rsidR="00BD30DE" w:rsidRDefault="00000000">
      <w:pPr>
        <w:pStyle w:val="1"/>
      </w:pPr>
      <w:r>
        <w:rPr>
          <w:rFonts w:eastAsia="宋体"/>
        </w:rPr>
        <w:t xml:space="preserve">5. Diffusion </w:t>
      </w:r>
      <w:r>
        <w:rPr>
          <w:rFonts w:eastAsia="宋体"/>
        </w:rPr>
        <w:t>类别</w:t>
      </w:r>
    </w:p>
    <w:p w14:paraId="303A4F85" w14:textId="77777777" w:rsidR="00BD30DE" w:rsidRDefault="00000000">
      <w:pPr>
        <w:pStyle w:val="21"/>
      </w:pPr>
      <w:r>
        <w:rPr>
          <w:rFonts w:eastAsia="宋体"/>
        </w:rPr>
        <w:t xml:space="preserve">5.1 Diffusion </w:t>
      </w:r>
      <w:r>
        <w:rPr>
          <w:rFonts w:eastAsia="宋体"/>
        </w:rPr>
        <w:t>的思路</w:t>
      </w:r>
    </w:p>
    <w:p w14:paraId="4809643A" w14:textId="77777777" w:rsidR="00BD30DE" w:rsidRDefault="00000000">
      <w:pPr>
        <w:rPr>
          <w:rFonts w:hint="eastAsia"/>
        </w:rPr>
      </w:pPr>
      <w:r>
        <w:t>扩散模型的工作原理和 VAE、GAN 完全不同。思路分三步：</w:t>
      </w:r>
    </w:p>
    <w:p w14:paraId="2B56E6C7" w14:textId="77777777" w:rsidR="00BD30DE" w:rsidRDefault="00000000">
      <w:pPr>
        <w:rPr>
          <w:rFonts w:hint="eastAsia"/>
          <w:lang w:eastAsia="zh-CN"/>
        </w:rPr>
      </w:pPr>
      <w:r>
        <w:rPr>
          <w:b/>
        </w:rPr>
        <w:t>第一步（前向过程）</w:t>
      </w:r>
      <w:r>
        <w:t>：拿一张眼底图，逐步加高斯噪声，经过 1000 步后图片完全变成纯随机噪声。</w:t>
      </w:r>
      <w:r>
        <w:rPr>
          <w:lang w:eastAsia="zh-CN"/>
        </w:rPr>
        <w:t>这个过程是确定的，不需要训练。就像用白油漆一点点覆盖一幅画——每一步都比上一步更模糊，最终全白。</w:t>
      </w:r>
    </w:p>
    <w:p w14:paraId="3FE034BD" w14:textId="77777777" w:rsidR="00BD30DE" w:rsidRDefault="00000000">
      <w:pPr>
        <w:rPr>
          <w:rFonts w:hint="eastAsia"/>
          <w:lang w:eastAsia="zh-CN"/>
        </w:rPr>
      </w:pPr>
      <w:r>
        <w:rPr>
          <w:b/>
          <w:lang w:eastAsia="zh-CN"/>
        </w:rPr>
        <w:t>第二步（训练）</w:t>
      </w:r>
      <w:r>
        <w:rPr>
          <w:lang w:eastAsia="zh-CN"/>
        </w:rPr>
        <w:t>：训练一个 UNet 网络，让它学会"去噪"——给定一张加噪到某程度的图，预测出叠加的噪声是什么。损失函数就是预测噪声和实际噪声的 MSE。</w:t>
      </w:r>
    </w:p>
    <w:p w14:paraId="17540556" w14:textId="77777777" w:rsidR="00BD30DE" w:rsidRDefault="00000000">
      <w:pPr>
        <w:rPr>
          <w:rFonts w:hint="eastAsia"/>
          <w:lang w:eastAsia="zh-CN"/>
        </w:rPr>
      </w:pPr>
      <w:r>
        <w:rPr>
          <w:lang w:eastAsia="zh-CN"/>
        </w:rPr>
        <w:t>这个目标比 GAN 简单直接：没有博弈，没有鉴别器，只有一个前向预测任务。</w:t>
      </w:r>
    </w:p>
    <w:p w14:paraId="0D5D8372" w14:textId="77777777" w:rsidR="00BD30DE" w:rsidRDefault="00000000">
      <w:pPr>
        <w:rPr>
          <w:rFonts w:hint="eastAsia"/>
          <w:lang w:eastAsia="zh-CN"/>
        </w:rPr>
      </w:pPr>
      <w:r>
        <w:rPr>
          <w:b/>
          <w:lang w:eastAsia="zh-CN"/>
        </w:rPr>
        <w:t>第三步（采样，反向过程）</w:t>
      </w:r>
      <w:r>
        <w:rPr>
          <w:lang w:eastAsia="zh-CN"/>
        </w:rPr>
        <w:t>：从纯随机噪声开始，让训练好的 UNet 一步步去噪，经过 1000 步还原出清晰的眼底图。</w:t>
      </w:r>
    </w:p>
    <w:p w14:paraId="57885FAA" w14:textId="77777777" w:rsidR="00BD30DE" w:rsidRDefault="00000000">
      <w:pPr>
        <w:rPr>
          <w:rFonts w:hint="eastAsia"/>
          <w:lang w:eastAsia="zh-CN"/>
        </w:rPr>
      </w:pPr>
      <w:r>
        <w:rPr>
          <w:lang w:eastAsia="zh-CN"/>
        </w:rPr>
        <w:t>用 DDIM 采样可以只做 50 步就达到近似质量，提速 20 倍。</w:t>
      </w:r>
    </w:p>
    <w:p w14:paraId="25CADFE4" w14:textId="77777777" w:rsidR="00BD30DE" w:rsidRDefault="00000000">
      <w:pPr>
        <w:rPr>
          <w:rFonts w:hint="eastAsia"/>
          <w:lang w:eastAsia="zh-CN"/>
        </w:rPr>
      </w:pPr>
      <w:r>
        <w:rPr>
          <w:lang w:eastAsia="zh-CN"/>
        </w:rPr>
        <w:t>所以 Diffusion 的训练是"回归任务"而非"对抗任务"——目标函数（预测噪声和实际噪声的 MSE）平滑可导，不会像 GAN 那样出现梯度消失或爆炸。这是它训练稳定的原因。</w:t>
      </w:r>
    </w:p>
    <w:p w14:paraId="72FBED37" w14:textId="77777777" w:rsidR="00BD30DE" w:rsidRDefault="00000000">
      <w:pPr>
        <w:pStyle w:val="21"/>
        <w:rPr>
          <w:lang w:eastAsia="zh-CN"/>
        </w:rPr>
      </w:pPr>
      <w:r>
        <w:rPr>
          <w:rFonts w:eastAsia="宋体"/>
          <w:lang w:eastAsia="zh-CN"/>
        </w:rPr>
        <w:t xml:space="preserve">5.2 </w:t>
      </w:r>
      <w:r>
        <w:rPr>
          <w:rFonts w:eastAsia="宋体"/>
          <w:lang w:eastAsia="zh-CN"/>
        </w:rPr>
        <w:t>为什么</w:t>
      </w:r>
      <w:r>
        <w:rPr>
          <w:rFonts w:eastAsia="宋体"/>
          <w:lang w:eastAsia="zh-CN"/>
        </w:rPr>
        <w:t xml:space="preserve"> Diffusion </w:t>
      </w:r>
      <w:r>
        <w:rPr>
          <w:rFonts w:eastAsia="宋体"/>
          <w:lang w:eastAsia="zh-CN"/>
        </w:rPr>
        <w:t>更适合本项目？</w:t>
      </w:r>
    </w:p>
    <w:p w14:paraId="45C84A72" w14:textId="77777777" w:rsidR="00BD30DE" w:rsidRDefault="00000000">
      <w:pPr>
        <w:rPr>
          <w:rFonts w:hint="eastAsia"/>
          <w:lang w:eastAsia="zh-CN"/>
        </w:rPr>
      </w:pPr>
      <w:r>
        <w:rPr>
          <w:lang w:eastAsia="zh-CN"/>
        </w:rPr>
        <w:t>GAN 的失败让我们意识到：对抗训练在小数据集上本来就不稳定，因为判别器总能轻易取胜。Diffusion 从设计上绕过了这个矛盾：</w:t>
      </w:r>
    </w:p>
    <w:p w14:paraId="2FDCCDCF" w14:textId="77777777" w:rsidR="00BD30DE" w:rsidRDefault="00000000">
      <w:pPr>
        <w:pStyle w:val="a0"/>
        <w:rPr>
          <w:rFonts w:hint="eastAsia"/>
          <w:lang w:eastAsia="zh-CN"/>
        </w:rPr>
      </w:pPr>
      <w:r>
        <w:rPr>
          <w:lang w:eastAsia="zh-CN"/>
        </w:rPr>
        <w:t>不需要判别器——没有对抗博弈，一个网络从头训到尾</w:t>
      </w:r>
    </w:p>
    <w:p w14:paraId="44D0423C" w14:textId="77777777" w:rsidR="00BD30DE" w:rsidRDefault="00000000">
      <w:pPr>
        <w:pStyle w:val="a0"/>
        <w:rPr>
          <w:rFonts w:hint="eastAsia"/>
          <w:lang w:eastAsia="zh-CN"/>
        </w:rPr>
      </w:pPr>
      <w:r>
        <w:rPr>
          <w:lang w:eastAsia="zh-CN"/>
        </w:rPr>
        <w:t>损失函数直接——预测噪声的 MSE，梯度路径清晰，不会消失或爆炸</w:t>
      </w:r>
    </w:p>
    <w:p w14:paraId="0489CEF1" w14:textId="77777777" w:rsidR="00BD30DE" w:rsidRDefault="00000000">
      <w:pPr>
        <w:pStyle w:val="a0"/>
        <w:rPr>
          <w:rFonts w:hint="eastAsia"/>
          <w:lang w:eastAsia="zh-CN"/>
        </w:rPr>
      </w:pPr>
      <w:r>
        <w:rPr>
          <w:lang w:eastAsia="zh-CN"/>
        </w:rPr>
        <w:t>模式覆盖好，不会像 GAN 那样模式坍塌</w:t>
      </w:r>
    </w:p>
    <w:p w14:paraId="35D4B08B" w14:textId="77777777" w:rsidR="00BD30DE" w:rsidRDefault="00000000">
      <w:pPr>
        <w:pStyle w:val="a0"/>
        <w:rPr>
          <w:rFonts w:hint="eastAsia"/>
          <w:lang w:eastAsia="zh-CN"/>
        </w:rPr>
      </w:pPr>
      <w:r>
        <w:rPr>
          <w:lang w:eastAsia="zh-CN"/>
        </w:rPr>
        <w:t>小数据集友好——配合数据增强，几百张图也能出不错的结果</w:t>
      </w:r>
    </w:p>
    <w:p w14:paraId="3B8598CB" w14:textId="77777777" w:rsidR="00BD30DE" w:rsidRDefault="00000000">
      <w:pPr>
        <w:pStyle w:val="21"/>
        <w:rPr>
          <w:lang w:eastAsia="zh-CN"/>
        </w:rPr>
      </w:pPr>
      <w:r>
        <w:rPr>
          <w:rFonts w:eastAsia="宋体"/>
          <w:lang w:eastAsia="zh-CN"/>
        </w:rPr>
        <w:t xml:space="preserve">5.3 </w:t>
      </w:r>
      <w:r>
        <w:rPr>
          <w:rFonts w:eastAsia="宋体"/>
          <w:lang w:eastAsia="zh-CN"/>
        </w:rPr>
        <w:t>模型选择：</w:t>
      </w:r>
      <w:r>
        <w:rPr>
          <w:rFonts w:eastAsia="宋体"/>
          <w:lang w:eastAsia="zh-CN"/>
        </w:rPr>
        <w:t>DDPM → DDIM</w:t>
      </w:r>
    </w:p>
    <w:p w14:paraId="0F43647D" w14:textId="77777777" w:rsidR="00BD30DE" w:rsidRDefault="00000000">
      <w:pPr>
        <w:rPr>
          <w:rFonts w:hint="eastAsia"/>
          <w:lang w:eastAsia="zh-CN"/>
        </w:rPr>
      </w:pPr>
      <w:r>
        <w:rPr>
          <w:lang w:eastAsia="zh-CN"/>
        </w:rPr>
        <w:t>本项目采用分阶段实施的策略：</w:t>
      </w:r>
    </w:p>
    <w:p w14:paraId="2772C07D" w14:textId="77777777" w:rsidR="00BD30DE" w:rsidRDefault="00000000">
      <w:pPr>
        <w:rPr>
          <w:rFonts w:hint="eastAsia"/>
        </w:rPr>
      </w:pPr>
      <w:r>
        <w:rPr>
          <w:b/>
        </w:rPr>
        <w:t>第一阶段：DDPM（Denoising Diffusion Probabilistic Models）</w:t>
      </w:r>
    </w:p>
    <w:p w14:paraId="784F5446" w14:textId="77777777" w:rsidR="00BD30DE" w:rsidRDefault="00000000">
      <w:pPr>
        <w:pStyle w:val="a0"/>
        <w:rPr>
          <w:rFonts w:hint="eastAsia"/>
        </w:rPr>
      </w:pPr>
      <w:r>
        <w:t>Ho et al. 2020 提出的基础扩散模型</w:t>
      </w:r>
    </w:p>
    <w:p w14:paraId="1660EB9B" w14:textId="77777777" w:rsidR="00BD30DE" w:rsidRDefault="00000000">
      <w:pPr>
        <w:pStyle w:val="a0"/>
        <w:rPr>
          <w:rFonts w:hint="eastAsia"/>
        </w:rPr>
      </w:pPr>
      <w:r>
        <w:lastRenderedPageBreak/>
        <w:t>UNet 架构，1000 步扩散，余弦噪声调度（cosine schedule）</w:t>
      </w:r>
    </w:p>
    <w:p w14:paraId="1F3B5B9F" w14:textId="77777777" w:rsidR="00BD30DE" w:rsidRDefault="00000000">
      <w:pPr>
        <w:pStyle w:val="a0"/>
        <w:rPr>
          <w:rFonts w:hint="eastAsia"/>
          <w:lang w:eastAsia="zh-CN"/>
        </w:rPr>
      </w:pPr>
      <w:r>
        <w:rPr>
          <w:lang w:eastAsia="zh-CN"/>
        </w:rPr>
        <w:t>训练耗时较长，但在 330 张 128×128 的数据集上，预计 500 epoch 可在几小时内完成</w:t>
      </w:r>
    </w:p>
    <w:p w14:paraId="4336B316" w14:textId="77777777" w:rsidR="00BD30DE" w:rsidRDefault="00000000">
      <w:pPr>
        <w:rPr>
          <w:rFonts w:hint="eastAsia"/>
        </w:rPr>
      </w:pPr>
      <w:r>
        <w:rPr>
          <w:b/>
        </w:rPr>
        <w:t>第二阶段：DDIM（Denoising Diffusion Implicit Models）</w:t>
      </w:r>
    </w:p>
    <w:p w14:paraId="2481220B" w14:textId="77777777" w:rsidR="00BD30DE" w:rsidRDefault="00000000">
      <w:pPr>
        <w:pStyle w:val="a0"/>
        <w:rPr>
          <w:rFonts w:hint="eastAsia"/>
        </w:rPr>
      </w:pPr>
      <w:r>
        <w:t>Song et al. 2020 提出的加速采样方法</w:t>
      </w:r>
    </w:p>
    <w:p w14:paraId="0903CBAD" w14:textId="77777777" w:rsidR="00BD30DE" w:rsidRDefault="00000000">
      <w:pPr>
        <w:pStyle w:val="a0"/>
        <w:rPr>
          <w:rFonts w:hint="eastAsia"/>
          <w:lang w:eastAsia="zh-CN"/>
        </w:rPr>
      </w:pPr>
      <w:r>
        <w:rPr>
          <w:lang w:eastAsia="zh-CN"/>
        </w:rPr>
        <w:t>使用完全相同的训练权重，只需更换采样方式</w:t>
      </w:r>
    </w:p>
    <w:p w14:paraId="71A970DB" w14:textId="77777777" w:rsidR="00BD30DE" w:rsidRDefault="00000000">
      <w:pPr>
        <w:pStyle w:val="a0"/>
        <w:rPr>
          <w:rFonts w:hint="eastAsia"/>
          <w:lang w:eastAsia="zh-CN"/>
        </w:rPr>
      </w:pPr>
      <w:r>
        <w:rPr>
          <w:lang w:eastAsia="zh-CN"/>
        </w:rPr>
        <w:t>50 步替代 1000 步，质量几乎不变，速度提升 20 倍</w:t>
      </w:r>
    </w:p>
    <w:p w14:paraId="0C5B6691" w14:textId="77777777" w:rsidR="00BD30DE" w:rsidRDefault="00000000">
      <w:pPr>
        <w:rPr>
          <w:rFonts w:hint="eastAsia"/>
        </w:rPr>
      </w:pPr>
      <w:r>
        <w:rPr>
          <w:b/>
        </w:rPr>
        <w:t>第三阶段（可选）：Conditional Diffusion</w:t>
      </w:r>
    </w:p>
    <w:p w14:paraId="297A7675" w14:textId="77777777" w:rsidR="00BD30DE" w:rsidRDefault="00000000">
      <w:pPr>
        <w:pStyle w:val="a0"/>
        <w:rPr>
          <w:rFonts w:hint="eastAsia"/>
          <w:lang w:eastAsia="zh-CN"/>
        </w:rPr>
      </w:pPr>
      <w:r>
        <w:rPr>
          <w:lang w:eastAsia="zh-CN"/>
        </w:rPr>
        <w:t>若有疾病标签数据，可训练条件控制生成</w:t>
      </w:r>
    </w:p>
    <w:p w14:paraId="5A1F3FAB" w14:textId="77777777" w:rsidR="00BD30DE" w:rsidRDefault="00000000">
      <w:pPr>
        <w:pStyle w:val="a0"/>
        <w:rPr>
          <w:rFonts w:hint="eastAsia"/>
          <w:lang w:eastAsia="zh-CN"/>
        </w:rPr>
      </w:pPr>
      <w:r>
        <w:rPr>
          <w:lang w:eastAsia="zh-CN"/>
        </w:rPr>
        <w:t>输入"生成一张有出血的眼底图"，输出对应图像</w:t>
      </w:r>
    </w:p>
    <w:p w14:paraId="7BDA62CD" w14:textId="77777777" w:rsidR="00BD30DE" w:rsidRDefault="00000000">
      <w:pPr>
        <w:pStyle w:val="21"/>
        <w:rPr>
          <w:lang w:eastAsia="zh-CN"/>
        </w:rPr>
      </w:pPr>
      <w:r>
        <w:rPr>
          <w:rFonts w:eastAsia="宋体"/>
          <w:lang w:eastAsia="zh-CN"/>
        </w:rPr>
        <w:t xml:space="preserve">5.4 </w:t>
      </w:r>
      <w:r>
        <w:rPr>
          <w:rFonts w:eastAsia="宋体"/>
          <w:lang w:eastAsia="zh-CN"/>
        </w:rPr>
        <w:t>训练配置</w:t>
      </w:r>
    </w:p>
    <w:p w14:paraId="040D50F5" w14:textId="77777777" w:rsidR="00BD30DE" w:rsidRDefault="00000000">
      <w:pPr>
        <w:rPr>
          <w:rFonts w:hint="eastAsia"/>
          <w:lang w:eastAsia="zh-CN"/>
        </w:rPr>
      </w:pPr>
      <w:r>
        <w:rPr>
          <w:lang w:eastAsia="zh-CN"/>
        </w:rPr>
        <w:t>DDPM 训练参数：</w:t>
      </w:r>
    </w:p>
    <w:p w14:paraId="0DE76B7F" w14:textId="77777777" w:rsidR="00BD30DE" w:rsidRDefault="00000000">
      <w:pPr>
        <w:pStyle w:val="a0"/>
        <w:rPr>
          <w:rFonts w:hint="eastAsia"/>
        </w:rPr>
      </w:pPr>
      <w:r>
        <w:t>图像分辨率：128×128</w:t>
      </w:r>
    </w:p>
    <w:p w14:paraId="0213AC3A" w14:textId="77777777" w:rsidR="00BD30DE" w:rsidRDefault="00000000">
      <w:pPr>
        <w:pStyle w:val="a0"/>
        <w:rPr>
          <w:rFonts w:hint="eastAsia"/>
        </w:rPr>
      </w:pPr>
      <w:r>
        <w:t>Batch size：16</w:t>
      </w:r>
    </w:p>
    <w:p w14:paraId="47C2CC51" w14:textId="77777777" w:rsidR="00BD30DE" w:rsidRDefault="00000000">
      <w:pPr>
        <w:pStyle w:val="a0"/>
        <w:rPr>
          <w:rFonts w:hint="eastAsia"/>
        </w:rPr>
      </w:pPr>
      <w:r>
        <w:t>扩散步数：1000</w:t>
      </w:r>
    </w:p>
    <w:p w14:paraId="17250F74" w14:textId="77777777" w:rsidR="00BD30DE" w:rsidRDefault="00000000">
      <w:pPr>
        <w:pStyle w:val="a0"/>
        <w:rPr>
          <w:rFonts w:hint="eastAsia"/>
        </w:rPr>
      </w:pPr>
      <w:r>
        <w:t>噪声调度：cosine schedule（Improved DDPM 方案）</w:t>
      </w:r>
    </w:p>
    <w:p w14:paraId="03CE9F53" w14:textId="77777777" w:rsidR="00BD30DE" w:rsidRDefault="00000000">
      <w:pPr>
        <w:pStyle w:val="a0"/>
        <w:rPr>
          <w:rFonts w:hint="eastAsia"/>
        </w:rPr>
      </w:pPr>
      <w:r>
        <w:t>UNet 基础通道：64</w:t>
      </w:r>
    </w:p>
    <w:p w14:paraId="28C2DFE3" w14:textId="77777777" w:rsidR="00BD30DE" w:rsidRDefault="00000000">
      <w:pPr>
        <w:pStyle w:val="a0"/>
        <w:rPr>
          <w:rFonts w:hint="eastAsia"/>
        </w:rPr>
      </w:pPr>
      <w:r>
        <w:t>优化器：Adam（lr=1e-4）</w:t>
      </w:r>
    </w:p>
    <w:p w14:paraId="5713CBCC" w14:textId="77777777" w:rsidR="00BD30DE" w:rsidRDefault="00000000">
      <w:pPr>
        <w:pStyle w:val="a0"/>
        <w:rPr>
          <w:rFonts w:hint="eastAsia"/>
          <w:lang w:eastAsia="zh-CN"/>
        </w:rPr>
      </w:pPr>
      <w:r>
        <w:rPr>
          <w:lang w:eastAsia="zh-CN"/>
        </w:rPr>
        <w:t>训练轮数：500（基准），后续视情况延长</w:t>
      </w:r>
    </w:p>
    <w:p w14:paraId="2D7E4420" w14:textId="77777777" w:rsidR="00BD30DE" w:rsidRDefault="00000000">
      <w:pPr>
        <w:pStyle w:val="a0"/>
        <w:rPr>
          <w:rFonts w:hint="eastAsia"/>
          <w:lang w:eastAsia="zh-CN"/>
        </w:rPr>
      </w:pPr>
      <w:r>
        <w:rPr>
          <w:lang w:eastAsia="zh-CN"/>
        </w:rPr>
        <w:t>数据集：330 张原始眼底图（在线增强：随机水平翻转 + resize）</w:t>
      </w:r>
    </w:p>
    <w:p w14:paraId="6008527E" w14:textId="77777777" w:rsidR="00BD30DE" w:rsidRDefault="00000000">
      <w:pPr>
        <w:rPr>
          <w:rFonts w:hint="eastAsia"/>
        </w:rPr>
      </w:pPr>
      <w:r>
        <w:t>训练命令：</w:t>
      </w:r>
    </w:p>
    <w:p w14:paraId="3A51A7EE" w14:textId="77777777" w:rsidR="00BD30DE" w:rsidRDefault="00000000">
      <w:pPr>
        <w:spacing w:before="80" w:after="80"/>
        <w:rPr>
          <w:rFonts w:hint="eastAsia"/>
        </w:rPr>
      </w:pPr>
      <w:r>
        <w:rPr>
          <w:rFonts w:ascii="Courier New" w:hAnsi="Courier New"/>
          <w:sz w:val="18"/>
        </w:rPr>
        <w:t>python Fundus-Diffusion/ddpm/train.py --epochs 500 --batch_size 16 --img_size 128 \</w:t>
      </w:r>
    </w:p>
    <w:p w14:paraId="69A42E79" w14:textId="77777777" w:rsidR="00BD30DE" w:rsidRDefault="00000000">
      <w:pPr>
        <w:spacing w:before="80" w:after="80"/>
        <w:rPr>
          <w:rFonts w:hint="eastAsia"/>
        </w:rPr>
      </w:pPr>
      <w:r>
        <w:rPr>
          <w:rFonts w:ascii="Courier New" w:hAnsi="Courier New"/>
          <w:sz w:val="18"/>
        </w:rPr>
        <w:t xml:space="preserve">  --dataset_path "fundus/_all_images_ORIGINAL" \</w:t>
      </w:r>
    </w:p>
    <w:p w14:paraId="5A97D011" w14:textId="77777777" w:rsidR="00BD30DE" w:rsidRDefault="00000000">
      <w:pPr>
        <w:spacing w:before="80" w:after="80"/>
        <w:rPr>
          <w:rFonts w:hint="eastAsia"/>
        </w:rPr>
      </w:pPr>
      <w:r>
        <w:rPr>
          <w:rFonts w:ascii="Courier New" w:hAnsi="Courier New"/>
          <w:sz w:val="18"/>
        </w:rPr>
        <w:t xml:space="preserve">  --output_dir "Fundus-Diffusion/ddpm/results"</w:t>
      </w:r>
    </w:p>
    <w:p w14:paraId="0D15FC89" w14:textId="77777777" w:rsidR="00BD30DE" w:rsidRDefault="00000000">
      <w:pPr>
        <w:pStyle w:val="31"/>
        <w:rPr>
          <w:lang w:eastAsia="zh-CN"/>
        </w:rPr>
      </w:pPr>
      <w:r>
        <w:rPr>
          <w:rFonts w:eastAsia="宋体"/>
          <w:lang w:eastAsia="zh-CN"/>
        </w:rPr>
        <w:t xml:space="preserve">5.4.1 </w:t>
      </w:r>
      <w:r>
        <w:rPr>
          <w:rFonts w:eastAsia="宋体"/>
          <w:lang w:eastAsia="zh-CN"/>
        </w:rPr>
        <w:t>参数详解：扩散步数、通道数、注意力机制</w:t>
      </w:r>
    </w:p>
    <w:p w14:paraId="1F85DDE0" w14:textId="77777777" w:rsidR="00BD30DE" w:rsidRDefault="00000000">
      <w:pPr>
        <w:rPr>
          <w:rFonts w:hint="eastAsia"/>
          <w:lang w:eastAsia="zh-CN"/>
        </w:rPr>
      </w:pPr>
      <w:r>
        <w:rPr>
          <w:lang w:eastAsia="zh-CN"/>
        </w:rPr>
        <w:t>5.4 节列了训练配置的数值，但没有解释每个参数为什么是这个值。这一节从眼底彩照生成的视角，逐一拆解每个参数的含义和我们为什么这么选。</w:t>
      </w:r>
    </w:p>
    <w:p w14:paraId="6D9DA680" w14:textId="77777777" w:rsidR="00BD30DE" w:rsidRDefault="00000000">
      <w:pPr>
        <w:pStyle w:val="4"/>
        <w:rPr>
          <w:lang w:eastAsia="zh-CN"/>
        </w:rPr>
      </w:pPr>
      <w:r>
        <w:rPr>
          <w:rFonts w:eastAsia="宋体"/>
          <w:lang w:eastAsia="zh-CN"/>
        </w:rPr>
        <w:lastRenderedPageBreak/>
        <w:t>扩散步数（</w:t>
      </w:r>
      <w:r>
        <w:rPr>
          <w:rFonts w:eastAsia="宋体"/>
          <w:lang w:eastAsia="zh-CN"/>
        </w:rPr>
        <w:t>Timesteps = 1000</w:t>
      </w:r>
      <w:r>
        <w:rPr>
          <w:rFonts w:eastAsia="宋体"/>
          <w:lang w:eastAsia="zh-CN"/>
        </w:rPr>
        <w:t>）</w:t>
      </w:r>
    </w:p>
    <w:p w14:paraId="54096B51" w14:textId="77777777" w:rsidR="00BD30DE" w:rsidRDefault="00000000">
      <w:pPr>
        <w:rPr>
          <w:rFonts w:hint="eastAsia"/>
          <w:lang w:eastAsia="zh-CN"/>
        </w:rPr>
      </w:pPr>
      <w:r>
        <w:rPr>
          <w:lang w:eastAsia="zh-CN"/>
        </w:rPr>
        <w:t>扩散步数决定了加噪过程的精细程度。1000 步意味着每一步只加极少量噪声，模型每步只需要预测"去掉这一丁点噪声"，任务很轻。如果用 100 步替代 1000 步，每一步加的噪声量会大 10 倍，模型需要从更模糊的图里猜原图，精度必然下降。</w:t>
      </w:r>
    </w:p>
    <w:p w14:paraId="0866F525" w14:textId="77777777" w:rsidR="00BD30DE" w:rsidRDefault="00000000">
      <w:pPr>
        <w:rPr>
          <w:rFonts w:hint="eastAsia"/>
          <w:lang w:eastAsia="zh-CN"/>
        </w:rPr>
      </w:pPr>
      <w:r>
        <w:rPr>
          <w:lang w:eastAsia="zh-CN"/>
        </w:rPr>
        <w:t>DDPM 论文（Ho et al. 2020）实验表明，1000 步是质量与速度之间的经验最优值。少于 100 步质量明显下降，多于 4000 步收益递减且训练时间翻倍。</w:t>
      </w:r>
    </w:p>
    <w:p w14:paraId="70D74370" w14:textId="77777777" w:rsidR="00BD30DE" w:rsidRDefault="00000000">
      <w:pPr>
        <w:pStyle w:val="4"/>
        <w:rPr>
          <w:lang w:eastAsia="zh-CN"/>
        </w:rPr>
      </w:pPr>
      <w:r>
        <w:rPr>
          <w:rFonts w:eastAsia="宋体"/>
          <w:lang w:eastAsia="zh-CN"/>
        </w:rPr>
        <w:t xml:space="preserve">UNet </w:t>
      </w:r>
      <w:r>
        <w:rPr>
          <w:rFonts w:eastAsia="宋体"/>
          <w:lang w:eastAsia="zh-CN"/>
        </w:rPr>
        <w:t>基础通道（</w:t>
      </w:r>
      <w:r>
        <w:rPr>
          <w:rFonts w:eastAsia="宋体"/>
          <w:lang w:eastAsia="zh-CN"/>
        </w:rPr>
        <w:t>Base Dim = 64</w:t>
      </w:r>
      <w:r>
        <w:rPr>
          <w:rFonts w:eastAsia="宋体"/>
          <w:lang w:eastAsia="zh-CN"/>
        </w:rPr>
        <w:t>）</w:t>
      </w:r>
    </w:p>
    <w:p w14:paraId="0D4305F8" w14:textId="77777777" w:rsidR="00BD30DE" w:rsidRDefault="00000000">
      <w:pPr>
        <w:rPr>
          <w:rFonts w:hint="eastAsia"/>
          <w:lang w:eastAsia="zh-CN"/>
        </w:rPr>
      </w:pPr>
      <w:r>
        <w:rPr>
          <w:lang w:eastAsia="zh-CN"/>
        </w:rPr>
        <w:t>通道数可以理解为模型"能同时观察多少种不同特征"。64 个通道意味着第一层卷积有 64 个不同的滤波器——有的学血管边缘检测，有的学颜色分布，有的学纹理走向。</w:t>
      </w:r>
    </w:p>
    <w:p w14:paraId="5F48AC52" w14:textId="77777777" w:rsidR="00BD30DE" w:rsidRDefault="00000000">
      <w:pPr>
        <w:rPr>
          <w:rFonts w:hint="eastAsia"/>
          <w:lang w:eastAsia="zh-CN"/>
        </w:rPr>
      </w:pPr>
      <w:r>
        <w:rPr>
          <w:lang w:eastAsia="zh-CN"/>
        </w:rPr>
        <w:t>通道越多，模型能看到的特征种类越多，但计算量和过拟合风险也随之增加。128×128 分辨率下，64 个基础通道是一个平衡点。如果用 128 基础通道（参数总量从 21M 涨到 ~83M），对于 330 张图来说太容易过拟合。</w:t>
      </w:r>
    </w:p>
    <w:p w14:paraId="0207AC98" w14:textId="77777777" w:rsidR="00BD30DE" w:rsidRDefault="00000000">
      <w:pPr>
        <w:pStyle w:val="4"/>
        <w:rPr>
          <w:lang w:eastAsia="zh-CN"/>
        </w:rPr>
      </w:pPr>
      <w:r>
        <w:rPr>
          <w:rFonts w:eastAsia="宋体"/>
          <w:lang w:eastAsia="zh-CN"/>
        </w:rPr>
        <w:t>通道倍数（</w:t>
      </w:r>
      <w:r>
        <w:rPr>
          <w:rFonts w:eastAsia="宋体"/>
          <w:lang w:eastAsia="zh-CN"/>
        </w:rPr>
        <w:t>Dim Mults = [1, 2, 3, 4]</w:t>
      </w:r>
      <w:r>
        <w:rPr>
          <w:rFonts w:eastAsia="宋体"/>
          <w:lang w:eastAsia="zh-CN"/>
        </w:rPr>
        <w:t>）</w:t>
      </w:r>
    </w:p>
    <w:p w14:paraId="7B74FEC9" w14:textId="77777777" w:rsidR="00BD30DE" w:rsidRDefault="00000000">
      <w:pPr>
        <w:rPr>
          <w:rFonts w:hint="eastAsia"/>
          <w:lang w:eastAsia="zh-CN"/>
        </w:rPr>
      </w:pPr>
      <w:r>
        <w:rPr>
          <w:lang w:eastAsia="zh-CN"/>
        </w:rPr>
        <w:t>UNet 的经典设计：每次下采样（图缩小一半），通道数翻倍。这个设计的直觉是——大图看局部细节，小图看全局结构。小图虽然空间分辨率低，但用更多通道来描述"这张图的抽象特征"。</w:t>
      </w:r>
    </w:p>
    <w:p w14:paraId="525F4E5F" w14:textId="77777777" w:rsidR="00BD30DE" w:rsidRDefault="00000000">
      <w:pPr>
        <w:rPr>
          <w:rFonts w:hint="eastAsia"/>
        </w:rPr>
      </w:pPr>
      <w:r>
        <w:t>具体到我们的模型：</w:t>
      </w:r>
    </w:p>
    <w:tbl>
      <w:tblPr>
        <w:tblStyle w:val="aff1"/>
        <w:tblW w:w="0" w:type="auto"/>
        <w:tblLook w:val="04A0" w:firstRow="1" w:lastRow="0" w:firstColumn="1" w:lastColumn="0" w:noHBand="0" w:noVBand="1"/>
      </w:tblPr>
      <w:tblGrid>
        <w:gridCol w:w="2880"/>
        <w:gridCol w:w="2880"/>
        <w:gridCol w:w="2880"/>
      </w:tblGrid>
      <w:tr w:rsidR="00BD30DE" w14:paraId="6FBFC824" w14:textId="77777777">
        <w:tc>
          <w:tcPr>
            <w:tcW w:w="2880" w:type="dxa"/>
          </w:tcPr>
          <w:p w14:paraId="2D4E6BE7" w14:textId="77777777" w:rsidR="00BD30DE" w:rsidRDefault="00000000">
            <w:pPr>
              <w:rPr>
                <w:rFonts w:hint="eastAsia"/>
              </w:rPr>
            </w:pPr>
            <w:r>
              <w:rPr>
                <w:b/>
              </w:rPr>
              <w:t>分辨率</w:t>
            </w:r>
          </w:p>
        </w:tc>
        <w:tc>
          <w:tcPr>
            <w:tcW w:w="2880" w:type="dxa"/>
          </w:tcPr>
          <w:p w14:paraId="348E4B25" w14:textId="77777777" w:rsidR="00BD30DE" w:rsidRDefault="00000000">
            <w:pPr>
              <w:rPr>
                <w:rFonts w:hint="eastAsia"/>
              </w:rPr>
            </w:pPr>
            <w:r>
              <w:rPr>
                <w:b/>
              </w:rPr>
              <w:t>通道数</w:t>
            </w:r>
          </w:p>
        </w:tc>
        <w:tc>
          <w:tcPr>
            <w:tcW w:w="2880" w:type="dxa"/>
          </w:tcPr>
          <w:p w14:paraId="51E59631" w14:textId="77777777" w:rsidR="00BD30DE" w:rsidRDefault="00000000">
            <w:pPr>
              <w:rPr>
                <w:rFonts w:hint="eastAsia"/>
              </w:rPr>
            </w:pPr>
            <w:r>
              <w:rPr>
                <w:b/>
              </w:rPr>
              <w:t>看到的内容</w:t>
            </w:r>
          </w:p>
        </w:tc>
      </w:tr>
      <w:tr w:rsidR="00BD30DE" w14:paraId="07B73325" w14:textId="77777777">
        <w:tc>
          <w:tcPr>
            <w:tcW w:w="2880" w:type="dxa"/>
          </w:tcPr>
          <w:p w14:paraId="2B6DEDF6" w14:textId="77777777" w:rsidR="00BD30DE" w:rsidRDefault="00000000">
            <w:pPr>
              <w:rPr>
                <w:rFonts w:hint="eastAsia"/>
              </w:rPr>
            </w:pPr>
            <w:r>
              <w:t>128×128</w:t>
            </w:r>
          </w:p>
        </w:tc>
        <w:tc>
          <w:tcPr>
            <w:tcW w:w="2880" w:type="dxa"/>
          </w:tcPr>
          <w:p w14:paraId="334ECAF6" w14:textId="77777777" w:rsidR="00BD30DE" w:rsidRDefault="00000000">
            <w:pPr>
              <w:rPr>
                <w:rFonts w:hint="eastAsia"/>
              </w:rPr>
            </w:pPr>
            <w:r>
              <w:t>64（base_dim ×1）</w:t>
            </w:r>
          </w:p>
        </w:tc>
        <w:tc>
          <w:tcPr>
            <w:tcW w:w="2880" w:type="dxa"/>
          </w:tcPr>
          <w:p w14:paraId="70CD1BFA" w14:textId="77777777" w:rsidR="00BD30DE" w:rsidRDefault="00000000">
            <w:pPr>
              <w:rPr>
                <w:rFonts w:hint="eastAsia"/>
                <w:lang w:eastAsia="zh-CN"/>
              </w:rPr>
            </w:pPr>
            <w:r>
              <w:rPr>
                <w:lang w:eastAsia="zh-CN"/>
              </w:rPr>
              <w:t>最细的血管边缘、病灶边界</w:t>
            </w:r>
          </w:p>
        </w:tc>
      </w:tr>
      <w:tr w:rsidR="00BD30DE" w14:paraId="7AD932D0" w14:textId="77777777">
        <w:tc>
          <w:tcPr>
            <w:tcW w:w="2880" w:type="dxa"/>
          </w:tcPr>
          <w:p w14:paraId="1A31C685" w14:textId="77777777" w:rsidR="00BD30DE" w:rsidRDefault="00000000">
            <w:pPr>
              <w:rPr>
                <w:rFonts w:hint="eastAsia"/>
              </w:rPr>
            </w:pPr>
            <w:r>
              <w:t>64×64</w:t>
            </w:r>
          </w:p>
        </w:tc>
        <w:tc>
          <w:tcPr>
            <w:tcW w:w="2880" w:type="dxa"/>
          </w:tcPr>
          <w:p w14:paraId="02999903" w14:textId="77777777" w:rsidR="00BD30DE" w:rsidRDefault="00000000">
            <w:pPr>
              <w:rPr>
                <w:rFonts w:hint="eastAsia"/>
              </w:rPr>
            </w:pPr>
            <w:r>
              <w:t>64</w:t>
            </w:r>
          </w:p>
        </w:tc>
        <w:tc>
          <w:tcPr>
            <w:tcW w:w="2880" w:type="dxa"/>
          </w:tcPr>
          <w:p w14:paraId="598FC082" w14:textId="77777777" w:rsidR="00BD30DE" w:rsidRDefault="00000000">
            <w:pPr>
              <w:rPr>
                <w:rFonts w:hint="eastAsia"/>
              </w:rPr>
            </w:pPr>
            <w:r>
              <w:t>血管走向和分叉</w:t>
            </w:r>
          </w:p>
        </w:tc>
      </w:tr>
      <w:tr w:rsidR="00BD30DE" w14:paraId="1E2A37F9" w14:textId="77777777">
        <w:tc>
          <w:tcPr>
            <w:tcW w:w="2880" w:type="dxa"/>
          </w:tcPr>
          <w:p w14:paraId="797F4281" w14:textId="77777777" w:rsidR="00BD30DE" w:rsidRDefault="00000000">
            <w:pPr>
              <w:rPr>
                <w:rFonts w:hint="eastAsia"/>
              </w:rPr>
            </w:pPr>
            <w:r>
              <w:t>32×32</w:t>
            </w:r>
          </w:p>
        </w:tc>
        <w:tc>
          <w:tcPr>
            <w:tcW w:w="2880" w:type="dxa"/>
          </w:tcPr>
          <w:p w14:paraId="22275344" w14:textId="77777777" w:rsidR="00BD30DE" w:rsidRDefault="00000000">
            <w:pPr>
              <w:rPr>
                <w:rFonts w:hint="eastAsia"/>
              </w:rPr>
            </w:pPr>
            <w:r>
              <w:t>128（×2）</w:t>
            </w:r>
          </w:p>
        </w:tc>
        <w:tc>
          <w:tcPr>
            <w:tcW w:w="2880" w:type="dxa"/>
          </w:tcPr>
          <w:p w14:paraId="59B209AE" w14:textId="77777777" w:rsidR="00BD30DE" w:rsidRDefault="00000000">
            <w:pPr>
              <w:rPr>
                <w:rFonts w:hint="eastAsia"/>
              </w:rPr>
            </w:pPr>
            <w:r>
              <w:t>视盘区域、白斑分布</w:t>
            </w:r>
          </w:p>
        </w:tc>
      </w:tr>
      <w:tr w:rsidR="00BD30DE" w14:paraId="46ACDC76" w14:textId="77777777">
        <w:tc>
          <w:tcPr>
            <w:tcW w:w="2880" w:type="dxa"/>
          </w:tcPr>
          <w:p w14:paraId="54B2042D" w14:textId="77777777" w:rsidR="00BD30DE" w:rsidRDefault="00000000">
            <w:pPr>
              <w:rPr>
                <w:rFonts w:hint="eastAsia"/>
              </w:rPr>
            </w:pPr>
            <w:r>
              <w:t>16×16</w:t>
            </w:r>
          </w:p>
        </w:tc>
        <w:tc>
          <w:tcPr>
            <w:tcW w:w="2880" w:type="dxa"/>
          </w:tcPr>
          <w:p w14:paraId="4C571F71" w14:textId="77777777" w:rsidR="00BD30DE" w:rsidRDefault="00000000">
            <w:pPr>
              <w:rPr>
                <w:rFonts w:hint="eastAsia"/>
              </w:rPr>
            </w:pPr>
            <w:r>
              <w:t>192（×3）</w:t>
            </w:r>
          </w:p>
        </w:tc>
        <w:tc>
          <w:tcPr>
            <w:tcW w:w="2880" w:type="dxa"/>
          </w:tcPr>
          <w:p w14:paraId="455E1DDF" w14:textId="77777777" w:rsidR="00BD30DE" w:rsidRDefault="00000000">
            <w:pPr>
              <w:rPr>
                <w:rFonts w:hint="eastAsia"/>
              </w:rPr>
            </w:pPr>
            <w:r>
              <w:t>病变区域的对应关系</w:t>
            </w:r>
          </w:p>
        </w:tc>
      </w:tr>
      <w:tr w:rsidR="00BD30DE" w14:paraId="7EFF20A0" w14:textId="77777777">
        <w:tc>
          <w:tcPr>
            <w:tcW w:w="2880" w:type="dxa"/>
          </w:tcPr>
          <w:p w14:paraId="70927CA5" w14:textId="77777777" w:rsidR="00BD30DE" w:rsidRDefault="00000000">
            <w:pPr>
              <w:rPr>
                <w:rFonts w:hint="eastAsia"/>
              </w:rPr>
            </w:pPr>
            <w:r>
              <w:t>8×8</w:t>
            </w:r>
          </w:p>
        </w:tc>
        <w:tc>
          <w:tcPr>
            <w:tcW w:w="2880" w:type="dxa"/>
          </w:tcPr>
          <w:p w14:paraId="3EC4C7B8" w14:textId="77777777" w:rsidR="00BD30DE" w:rsidRDefault="00000000">
            <w:pPr>
              <w:rPr>
                <w:rFonts w:hint="eastAsia"/>
              </w:rPr>
            </w:pPr>
            <w:r>
              <w:t>256（×4）</w:t>
            </w:r>
          </w:p>
        </w:tc>
        <w:tc>
          <w:tcPr>
            <w:tcW w:w="2880" w:type="dxa"/>
          </w:tcPr>
          <w:p w14:paraId="1E2EA866" w14:textId="77777777" w:rsidR="00BD30DE" w:rsidRDefault="00000000">
            <w:pPr>
              <w:rPr>
                <w:rFonts w:hint="eastAsia"/>
              </w:rPr>
            </w:pPr>
            <w:r>
              <w:t>整张图的全局布局</w:t>
            </w:r>
          </w:p>
        </w:tc>
      </w:tr>
    </w:tbl>
    <w:p w14:paraId="1C939695" w14:textId="77777777" w:rsidR="00BD30DE" w:rsidRDefault="00000000">
      <w:pPr>
        <w:rPr>
          <w:rFonts w:hint="eastAsia"/>
          <w:lang w:eastAsia="zh-CN"/>
        </w:rPr>
      </w:pPr>
      <w:r>
        <w:rPr>
          <w:lang w:eastAsia="zh-CN"/>
        </w:rPr>
        <w:t>注意：到了 16×16 和 8×8 的尺度，单根血管（宽度 2~3 像素）已经缩到亚像素级完全不可见了。但这一层的信息不是"废掉的"——它在做更抽象的事情：理解各个区域之间的相对位置和色彩协调性，相当于模型在问"视盘到白斑的距离是否合理？左右半图的光照是否一致？"这些全局判断对于生成逼真的眼底图同样重要。</w:t>
      </w:r>
    </w:p>
    <w:p w14:paraId="6504A0BA" w14:textId="77777777" w:rsidR="00BD30DE" w:rsidRDefault="00000000">
      <w:pPr>
        <w:pStyle w:val="4"/>
        <w:rPr>
          <w:lang w:eastAsia="zh-CN"/>
        </w:rPr>
      </w:pPr>
      <w:r>
        <w:rPr>
          <w:rFonts w:eastAsia="宋体"/>
          <w:lang w:eastAsia="zh-CN"/>
        </w:rPr>
        <w:t>注意力层（</w:t>
      </w:r>
      <w:r>
        <w:rPr>
          <w:rFonts w:eastAsia="宋体"/>
          <w:lang w:eastAsia="zh-CN"/>
        </w:rPr>
        <w:t>Attn Layers = [2]</w:t>
      </w:r>
      <w:r>
        <w:rPr>
          <w:rFonts w:eastAsia="宋体"/>
          <w:lang w:eastAsia="zh-CN"/>
        </w:rPr>
        <w:t>）</w:t>
      </w:r>
    </w:p>
    <w:p w14:paraId="7D96EE29" w14:textId="77777777" w:rsidR="00BD30DE" w:rsidRDefault="00000000">
      <w:pPr>
        <w:rPr>
          <w:rFonts w:hint="eastAsia"/>
        </w:rPr>
      </w:pPr>
      <w:r>
        <w:rPr>
          <w:lang w:eastAsia="zh-CN"/>
        </w:rPr>
        <w:t>普通卷积只看到局部邻域（3×3 或 5×5 的区域），相当于"管中窥豹"——每一块肌肉都不错，但组合起来可能不像一张脸。</w:t>
      </w:r>
      <w:r>
        <w:t>注意力（Self-Attention）允许模型"隔空"看到整个特征图上的任意位置，建立长距离的像素关联。</w:t>
      </w:r>
    </w:p>
    <w:p w14:paraId="223B9EFF" w14:textId="77777777" w:rsidR="00BD30DE" w:rsidRDefault="00000000">
      <w:pPr>
        <w:rPr>
          <w:rFonts w:hint="eastAsia"/>
        </w:rPr>
      </w:pPr>
      <w:r>
        <w:lastRenderedPageBreak/>
        <w:t>为什么只加在第 2 层（16×16 分辨率）？</w:t>
      </w:r>
    </w:p>
    <w:p w14:paraId="644F591A" w14:textId="77777777" w:rsidR="00BD30DE" w:rsidRDefault="00000000">
      <w:pPr>
        <w:pStyle w:val="a0"/>
        <w:rPr>
          <w:rFonts w:hint="eastAsia"/>
          <w:lang w:eastAsia="zh-CN"/>
        </w:rPr>
      </w:pPr>
      <w:r>
        <w:rPr>
          <w:lang w:eastAsia="zh-CN"/>
        </w:rPr>
        <w:t>128×64 和 64×64 的层分辨率太高，计算注意力需要 O(n²) 的内存，64×64 层做注意力的计算量是 16×16 层的 16 倍，性价比太低</w:t>
      </w:r>
    </w:p>
    <w:p w14:paraId="531A2AB0" w14:textId="77777777" w:rsidR="00BD30DE" w:rsidRDefault="00000000">
      <w:pPr>
        <w:pStyle w:val="a0"/>
        <w:rPr>
          <w:rFonts w:hint="eastAsia"/>
          <w:lang w:eastAsia="zh-CN"/>
        </w:rPr>
      </w:pPr>
      <w:r>
        <w:rPr>
          <w:lang w:eastAsia="zh-CN"/>
        </w:rPr>
        <w:t>16×16 层分辨率适中，既能覆盖足够大的感受野，又不会太消耗算力</w:t>
      </w:r>
    </w:p>
    <w:p w14:paraId="2DE47F86" w14:textId="77777777" w:rsidR="00BD30DE" w:rsidRDefault="00000000">
      <w:pPr>
        <w:pStyle w:val="a0"/>
        <w:rPr>
          <w:rFonts w:hint="eastAsia"/>
          <w:lang w:eastAsia="zh-CN"/>
        </w:rPr>
      </w:pPr>
      <w:r>
        <w:rPr>
          <w:lang w:eastAsia="zh-CN"/>
        </w:rPr>
        <w:t>8×8 层分辨率太小，特征图中已经没有空间结构信息，注意力的意义不大</w:t>
      </w:r>
    </w:p>
    <w:p w14:paraId="31FD0C80" w14:textId="77777777" w:rsidR="00BD30DE" w:rsidRDefault="00000000">
      <w:pPr>
        <w:rPr>
          <w:rFonts w:hint="eastAsia"/>
          <w:lang w:eastAsia="zh-CN"/>
        </w:rPr>
      </w:pPr>
      <w:r>
        <w:rPr>
          <w:lang w:eastAsia="zh-CN"/>
        </w:rPr>
        <w:t>但说实话：16×16 的注意力层看的是各个区域之间的宏观关系（视盘 vs 白斑 vs 血管密集区的位置关系），而不是具体的血管走向。单根血管在 16×16 的图上已经不存在了。如果未来发现模型对局部纹理的精细度不够，可以考虑将注意力移到 32×32 层（attn_layers=[1]），代价是约 4 倍的内存开销。</w:t>
      </w:r>
    </w:p>
    <w:p w14:paraId="53D555A7" w14:textId="77777777" w:rsidR="00BD30DE" w:rsidRDefault="00000000">
      <w:pPr>
        <w:pStyle w:val="4"/>
        <w:rPr>
          <w:lang w:eastAsia="zh-CN"/>
        </w:rPr>
      </w:pPr>
      <w:r>
        <w:rPr>
          <w:rFonts w:eastAsia="宋体"/>
          <w:lang w:eastAsia="zh-CN"/>
        </w:rPr>
        <w:t>Dropout = 0.1</w:t>
      </w:r>
    </w:p>
    <w:p w14:paraId="3A43C8A0" w14:textId="77777777" w:rsidR="00BD30DE" w:rsidRDefault="00000000">
      <w:pPr>
        <w:rPr>
          <w:rFonts w:hint="eastAsia"/>
          <w:lang w:eastAsia="zh-CN"/>
        </w:rPr>
      </w:pPr>
      <w:r>
        <w:rPr>
          <w:lang w:eastAsia="zh-CN"/>
        </w:rPr>
        <w:t>Dropout 是用来抗过拟合的。训练时随机让 10% 的神经元"失活"，迫使模型不能依赖某一个神经元去记住某张特定训练图。对于只有 330 张图的数据集，不加 Dropout 模型几轮就能背下全数据集。</w:t>
      </w:r>
    </w:p>
    <w:p w14:paraId="55747D9D" w14:textId="77777777" w:rsidR="00BD30DE" w:rsidRDefault="00000000">
      <w:pPr>
        <w:rPr>
          <w:rFonts w:hint="eastAsia"/>
          <w:lang w:eastAsia="zh-CN"/>
        </w:rPr>
      </w:pPr>
      <w:r>
        <w:rPr>
          <w:lang w:eastAsia="zh-CN"/>
        </w:rPr>
        <w:t>0.1 不算大：能有正则化效果，又不会太影响模型容量。常用的 Dropout 范围是 0.1~0.3。在更大的数据集上（5000+ 张），Dropout 可以降到 0.05 甚至去掉。</w:t>
      </w:r>
    </w:p>
    <w:p w14:paraId="7103C18E" w14:textId="77777777" w:rsidR="00BD30DE" w:rsidRDefault="00000000">
      <w:pPr>
        <w:pStyle w:val="21"/>
        <w:rPr>
          <w:lang w:eastAsia="zh-CN"/>
        </w:rPr>
      </w:pPr>
      <w:r>
        <w:rPr>
          <w:rFonts w:eastAsia="宋体"/>
          <w:lang w:eastAsia="zh-CN"/>
        </w:rPr>
        <w:t xml:space="preserve">5.5 </w:t>
      </w:r>
      <w:r>
        <w:rPr>
          <w:rFonts w:eastAsia="宋体"/>
          <w:lang w:eastAsia="zh-CN"/>
        </w:rPr>
        <w:t>预期结果与评估标准</w:t>
      </w:r>
    </w:p>
    <w:p w14:paraId="38255667" w14:textId="77777777" w:rsidR="00BD30DE" w:rsidRDefault="00000000">
      <w:pPr>
        <w:pStyle w:val="a0"/>
        <w:rPr>
          <w:rFonts w:hint="eastAsia"/>
          <w:lang w:eastAsia="zh-CN"/>
        </w:rPr>
      </w:pPr>
      <w:r>
        <w:rPr>
          <w:lang w:eastAsia="zh-CN"/>
        </w:rPr>
        <w:t>训练损失（MSE）应平滑下降至约 0.01~0.02</w:t>
      </w:r>
    </w:p>
    <w:p w14:paraId="0B7083F7" w14:textId="77777777" w:rsidR="00BD30DE" w:rsidRDefault="00000000">
      <w:pPr>
        <w:pStyle w:val="a0"/>
        <w:rPr>
          <w:rFonts w:hint="eastAsia"/>
          <w:lang w:eastAsia="zh-CN"/>
        </w:rPr>
      </w:pPr>
      <w:r>
        <w:rPr>
          <w:lang w:eastAsia="zh-CN"/>
        </w:rPr>
        <w:t>生成的眼底图应有清晰的血管结构、视盘边界和病灶轮廓</w:t>
      </w:r>
    </w:p>
    <w:p w14:paraId="76834656" w14:textId="77777777" w:rsidR="00BD30DE" w:rsidRDefault="00000000">
      <w:pPr>
        <w:pStyle w:val="a0"/>
        <w:rPr>
          <w:rFonts w:hint="eastAsia"/>
        </w:rPr>
      </w:pPr>
      <w:r>
        <w:t>与 VAE 和 GAN 的生成图相比，Diffusion 应有明显的细节优势</w:t>
      </w:r>
    </w:p>
    <w:p w14:paraId="252E4682" w14:textId="77777777" w:rsidR="00BD30DE" w:rsidRDefault="00000000">
      <w:pPr>
        <w:pStyle w:val="21"/>
      </w:pPr>
      <w:r>
        <w:rPr>
          <w:rFonts w:eastAsia="宋体"/>
        </w:rPr>
        <w:t xml:space="preserve">5.6 </w:t>
      </w:r>
      <w:r>
        <w:rPr>
          <w:rFonts w:eastAsia="宋体"/>
        </w:rPr>
        <w:t>实验记录</w:t>
      </w:r>
    </w:p>
    <w:p w14:paraId="7B53A70A" w14:textId="77777777" w:rsidR="00BD30DE" w:rsidRDefault="00000000">
      <w:pPr>
        <w:pStyle w:val="31"/>
        <w:rPr>
          <w:lang w:eastAsia="zh-CN"/>
        </w:rPr>
      </w:pPr>
      <w:r>
        <w:rPr>
          <w:rFonts w:eastAsia="宋体"/>
          <w:lang w:eastAsia="zh-CN"/>
        </w:rPr>
        <w:t xml:space="preserve">EX-010: DDPM </w:t>
      </w:r>
      <w:r>
        <w:rPr>
          <w:rFonts w:eastAsia="宋体"/>
          <w:lang w:eastAsia="zh-CN"/>
        </w:rPr>
        <w:t>训练（从</w:t>
      </w:r>
      <w:r>
        <w:rPr>
          <w:rFonts w:eastAsia="宋体"/>
          <w:lang w:eastAsia="zh-CN"/>
        </w:rPr>
        <w:t xml:space="preserve"> 300 </w:t>
      </w:r>
      <w:r>
        <w:rPr>
          <w:rFonts w:eastAsia="宋体"/>
          <w:lang w:eastAsia="zh-CN"/>
        </w:rPr>
        <w:t>轮继续到</w:t>
      </w:r>
      <w:r>
        <w:rPr>
          <w:rFonts w:eastAsia="宋体"/>
          <w:lang w:eastAsia="zh-CN"/>
        </w:rPr>
        <w:t xml:space="preserve"> 750 </w:t>
      </w:r>
      <w:r>
        <w:rPr>
          <w:rFonts w:eastAsia="宋体"/>
          <w:lang w:eastAsia="zh-CN"/>
        </w:rPr>
        <w:t>轮）</w:t>
      </w:r>
    </w:p>
    <w:p w14:paraId="533C2537" w14:textId="77777777" w:rsidR="00BD30DE" w:rsidRDefault="00000000">
      <w:pPr>
        <w:pStyle w:val="a0"/>
        <w:rPr>
          <w:rFonts w:hint="eastAsia"/>
        </w:rPr>
      </w:pPr>
      <w:r>
        <w:rPr>
          <w:b/>
        </w:rPr>
        <w:t>日期</w:t>
      </w:r>
      <w:r>
        <w:t>：2026-07-22 ~ 2026-07-23</w:t>
      </w:r>
    </w:p>
    <w:p w14:paraId="456C8F1D" w14:textId="77777777" w:rsidR="00BD30DE" w:rsidRDefault="00000000">
      <w:pPr>
        <w:pStyle w:val="a0"/>
        <w:rPr>
          <w:rFonts w:hint="eastAsia"/>
        </w:rPr>
      </w:pPr>
      <w:r>
        <w:rPr>
          <w:b/>
        </w:rPr>
        <w:t>配置</w:t>
      </w:r>
      <w:r>
        <w:t>：img_size=128, batch_size=12, timesteps=1000, base_dim=64, dim_mults=[1,2,3,4], attn_layers=[2], dropout=0.1</w:t>
      </w:r>
    </w:p>
    <w:p w14:paraId="70BB2718" w14:textId="77777777" w:rsidR="00BD30DE" w:rsidRDefault="00000000">
      <w:pPr>
        <w:pStyle w:val="a0"/>
        <w:rPr>
          <w:rFonts w:hint="eastAsia"/>
        </w:rPr>
      </w:pPr>
      <w:r>
        <w:rPr>
          <w:b/>
        </w:rPr>
        <w:t>模型</w:t>
      </w:r>
      <w:r>
        <w:t>：UNet（21M参数，含 Self-Attention）+ 余弦噪声调度 + EMA + 数据增强</w:t>
      </w:r>
    </w:p>
    <w:p w14:paraId="56D7C292" w14:textId="77777777" w:rsidR="00BD30DE" w:rsidRDefault="00000000">
      <w:pPr>
        <w:pStyle w:val="a0"/>
        <w:rPr>
          <w:rFonts w:hint="eastAsia"/>
        </w:rPr>
      </w:pPr>
      <w:r>
        <w:rPr>
          <w:b/>
        </w:rPr>
        <w:t>训练命令</w:t>
      </w:r>
      <w:r>
        <w:t>：</w:t>
      </w:r>
    </w:p>
    <w:p w14:paraId="2E5048CF" w14:textId="77777777" w:rsidR="00BD30DE" w:rsidRDefault="00000000">
      <w:pPr>
        <w:spacing w:before="80" w:after="80"/>
        <w:rPr>
          <w:rFonts w:hint="eastAsia"/>
        </w:rPr>
      </w:pPr>
      <w:r>
        <w:rPr>
          <w:rFonts w:ascii="Courier New" w:hAnsi="Courier New"/>
          <w:sz w:val="18"/>
        </w:rPr>
        <w:t>python Fundus-Diffusion/ddpm/train.py --epochs 600 --batch_size 12 --img_size 128 \</w:t>
      </w:r>
    </w:p>
    <w:p w14:paraId="59060B02" w14:textId="77777777" w:rsidR="00BD30DE" w:rsidRDefault="00000000">
      <w:pPr>
        <w:spacing w:before="80" w:after="80"/>
        <w:rPr>
          <w:rFonts w:hint="eastAsia"/>
        </w:rPr>
      </w:pPr>
      <w:r>
        <w:rPr>
          <w:rFonts w:ascii="Courier New" w:hAnsi="Courier New"/>
          <w:sz w:val="18"/>
        </w:rPr>
        <w:t xml:space="preserve">  --dataset_path "fundus/_all_images_ORIGINAL" \</w:t>
      </w:r>
    </w:p>
    <w:p w14:paraId="57E13573" w14:textId="77777777" w:rsidR="00BD30DE" w:rsidRDefault="00000000">
      <w:pPr>
        <w:spacing w:before="80" w:after="80"/>
        <w:rPr>
          <w:rFonts w:hint="eastAsia"/>
        </w:rPr>
      </w:pPr>
      <w:r>
        <w:rPr>
          <w:rFonts w:ascii="Courier New" w:hAnsi="Courier New"/>
          <w:sz w:val="18"/>
        </w:rPr>
        <w:t xml:space="preserve">  --output_dir "Fundus-Diffusion/ddpm/results" --base_dim 64 \</w:t>
      </w:r>
    </w:p>
    <w:p w14:paraId="75CC61ED" w14:textId="77777777" w:rsidR="00BD30DE" w:rsidRDefault="00000000">
      <w:pPr>
        <w:spacing w:before="80" w:after="80"/>
        <w:rPr>
          <w:rFonts w:hint="eastAsia"/>
        </w:rPr>
      </w:pPr>
      <w:r>
        <w:rPr>
          <w:rFonts w:ascii="Courier New" w:hAnsi="Courier New"/>
          <w:sz w:val="18"/>
        </w:rPr>
        <w:t xml:space="preserve">  --resume ./results/models/checkpoint_epoch_000300.pth</w:t>
      </w:r>
    </w:p>
    <w:p w14:paraId="3CD5C98B" w14:textId="77777777" w:rsidR="00BD30DE" w:rsidRDefault="00000000">
      <w:pPr>
        <w:pStyle w:val="a0"/>
        <w:rPr>
          <w:rFonts w:hint="eastAsia"/>
        </w:rPr>
      </w:pPr>
      <w:r>
        <w:rPr>
          <w:b/>
        </w:rPr>
        <w:lastRenderedPageBreak/>
        <w:t>结果</w:t>
      </w:r>
      <w:r>
        <w:t>：</w:t>
      </w:r>
    </w:p>
    <w:p w14:paraId="70A1AA7E" w14:textId="77777777" w:rsidR="00BD30DE" w:rsidRDefault="00000000">
      <w:pPr>
        <w:pStyle w:val="a0"/>
        <w:rPr>
          <w:rFonts w:hint="eastAsia"/>
        </w:rPr>
      </w:pPr>
      <w:r>
        <w:t>300 轮：Loss=0.01，白斑和血管已可辨认（60/100 分）</w:t>
      </w:r>
    </w:p>
    <w:p w14:paraId="05168B2E" w14:textId="77777777" w:rsidR="00BD30DE" w:rsidRDefault="00000000">
      <w:pPr>
        <w:pStyle w:val="a0"/>
        <w:rPr>
          <w:rFonts w:hint="eastAsia"/>
          <w:lang w:eastAsia="zh-CN"/>
        </w:rPr>
      </w:pPr>
      <w:r>
        <w:rPr>
          <w:lang w:eastAsia="zh-CN"/>
        </w:rPr>
        <w:t>518 轮（中断点）：Loss 持续低位，细节进一步改善</w:t>
      </w:r>
    </w:p>
    <w:p w14:paraId="4CE60A4C" w14:textId="0081CDAC" w:rsidR="00BD30DE" w:rsidRDefault="00000000">
      <w:pPr>
        <w:pStyle w:val="a0"/>
        <w:rPr>
          <w:rFonts w:hint="eastAsia"/>
          <w:lang w:eastAsia="zh-CN"/>
        </w:rPr>
      </w:pPr>
      <w:r>
        <w:rPr>
          <w:lang w:eastAsia="zh-CN"/>
        </w:rPr>
        <w:t xml:space="preserve">750 轮（最终预览）：白斑、血管、视盘清晰可辨，整体质量约 </w:t>
      </w:r>
      <w:r w:rsidR="002D0984">
        <w:rPr>
          <w:rFonts w:hint="eastAsia"/>
          <w:lang w:eastAsia="zh-CN"/>
        </w:rPr>
        <w:t>70</w:t>
      </w:r>
      <w:r>
        <w:rPr>
          <w:lang w:eastAsia="zh-CN"/>
        </w:rPr>
        <w:t>/100 分</w:t>
      </w:r>
    </w:p>
    <w:p w14:paraId="3025F45B" w14:textId="5BB2358C" w:rsidR="00BD30DE" w:rsidRDefault="00000000">
      <w:pPr>
        <w:pStyle w:val="a0"/>
        <w:rPr>
          <w:rFonts w:hint="eastAsia"/>
          <w:lang w:eastAsia="zh-CN"/>
        </w:rPr>
      </w:pPr>
      <w:r>
        <w:rPr>
          <w:b/>
          <w:lang w:eastAsia="zh-CN"/>
        </w:rPr>
        <w:t>评价</w:t>
      </w:r>
      <w:r>
        <w:rPr>
          <w:lang w:eastAsia="zh-CN"/>
        </w:rPr>
        <w:t>：远超 GAN（20分）和 VAE（10分），但放大仍有瑕疵</w:t>
      </w:r>
    </w:p>
    <w:p w14:paraId="3B1C0C5E" w14:textId="77777777" w:rsidR="00BD30DE" w:rsidRDefault="00000000">
      <w:pPr>
        <w:pStyle w:val="a0"/>
        <w:rPr>
          <w:rFonts w:hint="eastAsia"/>
        </w:rPr>
      </w:pPr>
      <w:r>
        <w:rPr>
          <w:b/>
          <w:lang w:eastAsia="zh-CN"/>
        </w:rPr>
        <w:t>问题记录</w:t>
      </w:r>
      <w:r>
        <w:rPr>
          <w:lang w:eastAsia="zh-CN"/>
        </w:rPr>
        <w:t>：ColorJitter 数据增强导致生成图片色彩不稳定（色调/饱和度偏离真实眼底图），模型学会了颜色变化模式。</w:t>
      </w:r>
      <w:r>
        <w:t>决定移除 ColorJitter 后从头重练</w:t>
      </w:r>
    </w:p>
    <w:p w14:paraId="3E134CAA" w14:textId="1C035602" w:rsidR="00BD30DE" w:rsidRDefault="00000000">
      <w:pPr>
        <w:pStyle w:val="a0"/>
        <w:rPr>
          <w:rFonts w:hint="eastAsia"/>
        </w:rPr>
      </w:pPr>
      <w:r>
        <w:rPr>
          <w:b/>
        </w:rPr>
        <w:t>结论</w:t>
      </w:r>
      <w:r>
        <w:t>：DDPM 在 330 张眼底图上可达 60-</w:t>
      </w:r>
      <w:r w:rsidR="002D0984">
        <w:rPr>
          <w:rFonts w:hint="eastAsia"/>
          <w:lang w:eastAsia="zh-CN"/>
        </w:rPr>
        <w:t>7</w:t>
      </w:r>
      <w:r>
        <w:t>0/100 分，但 ColorJitter 对色彩一致性有害</w:t>
      </w:r>
    </w:p>
    <w:p w14:paraId="0570D96C" w14:textId="77777777" w:rsidR="00BD30DE" w:rsidRDefault="00000000">
      <w:pPr>
        <w:spacing w:before="120" w:after="60"/>
        <w:jc w:val="center"/>
        <w:rPr>
          <w:rFonts w:hint="eastAsia"/>
        </w:rPr>
      </w:pPr>
      <w:r>
        <w:rPr>
          <w:noProof/>
        </w:rPr>
        <w:drawing>
          <wp:inline distT="0" distB="0" distL="0" distR="0" wp14:anchorId="4C45517D" wp14:editId="1A53F98F">
            <wp:extent cx="4114800" cy="411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114800" cy="4114800"/>
                    </a:xfrm>
                    <a:prstGeom prst="rect">
                      <a:avLst/>
                    </a:prstGeom>
                  </pic:spPr>
                </pic:pic>
              </a:graphicData>
            </a:graphic>
          </wp:inline>
        </w:drawing>
      </w:r>
    </w:p>
    <w:p w14:paraId="5551B889" w14:textId="77777777" w:rsidR="00BD30DE" w:rsidRDefault="00000000">
      <w:pPr>
        <w:spacing w:after="120"/>
        <w:jc w:val="center"/>
        <w:rPr>
          <w:rFonts w:hint="eastAsia"/>
        </w:rPr>
      </w:pPr>
      <w:r>
        <w:rPr>
          <w:color w:val="646464"/>
          <w:sz w:val="18"/>
        </w:rPr>
        <w:t>图 6：DDPM 训练 750 轮后的生成结果（80/100 分，但 ColorJitter 导致色彩不稳定）</w:t>
      </w:r>
    </w:p>
    <w:p w14:paraId="3B21315E" w14:textId="77777777" w:rsidR="00BD30DE" w:rsidRDefault="00000000">
      <w:pPr>
        <w:pStyle w:val="31"/>
      </w:pPr>
      <w:r>
        <w:rPr>
          <w:rFonts w:eastAsia="宋体"/>
        </w:rPr>
        <w:t xml:space="preserve">EX-011: DDPM </w:t>
      </w:r>
      <w:r>
        <w:rPr>
          <w:rFonts w:eastAsia="宋体"/>
        </w:rPr>
        <w:t>重练（去</w:t>
      </w:r>
      <w:r>
        <w:rPr>
          <w:rFonts w:eastAsia="宋体"/>
        </w:rPr>
        <w:t xml:space="preserve"> ColorJitter + </w:t>
      </w:r>
      <w:r>
        <w:rPr>
          <w:rFonts w:eastAsia="宋体"/>
        </w:rPr>
        <w:t>颜色正则化，已完成）</w:t>
      </w:r>
    </w:p>
    <w:p w14:paraId="036FB593" w14:textId="77777777" w:rsidR="00BD30DE" w:rsidRDefault="00000000">
      <w:pPr>
        <w:pStyle w:val="a0"/>
        <w:rPr>
          <w:rFonts w:hint="eastAsia"/>
        </w:rPr>
      </w:pPr>
      <w:r>
        <w:rPr>
          <w:b/>
        </w:rPr>
        <w:t>日期</w:t>
      </w:r>
      <w:r>
        <w:t>：2026-07-23 ~ 2026-07-24</w:t>
      </w:r>
    </w:p>
    <w:p w14:paraId="6F957462" w14:textId="77777777" w:rsidR="00BD30DE" w:rsidRDefault="00000000">
      <w:pPr>
        <w:pStyle w:val="a0"/>
        <w:rPr>
          <w:rFonts w:hint="eastAsia"/>
        </w:rPr>
      </w:pPr>
      <w:r>
        <w:rPr>
          <w:b/>
        </w:rPr>
        <w:t>背景</w:t>
      </w:r>
      <w:r>
        <w:t>：EX-010 训练结果显示 ColorJitter 导致色彩不稳定，模型权重已受污染</w:t>
      </w:r>
    </w:p>
    <w:p w14:paraId="539EC558" w14:textId="77777777" w:rsidR="00BD30DE" w:rsidRDefault="00000000">
      <w:pPr>
        <w:pStyle w:val="a0"/>
        <w:rPr>
          <w:rFonts w:hint="eastAsia"/>
        </w:rPr>
      </w:pPr>
      <w:r>
        <w:rPr>
          <w:b/>
        </w:rPr>
        <w:t>配置</w:t>
      </w:r>
      <w:r>
        <w:t>：</w:t>
      </w:r>
    </w:p>
    <w:p w14:paraId="0D05909F" w14:textId="77777777" w:rsidR="00BD30DE" w:rsidRDefault="00000000">
      <w:pPr>
        <w:pStyle w:val="a0"/>
        <w:rPr>
          <w:rFonts w:hint="eastAsia"/>
        </w:rPr>
      </w:pPr>
      <w:r>
        <w:t>保留：RandomHorizontalFlip + RandomRotation(±15°) + EMA + DDIM 100步采样</w:t>
      </w:r>
    </w:p>
    <w:p w14:paraId="2989DA76" w14:textId="77777777" w:rsidR="00BD30DE" w:rsidRDefault="00000000">
      <w:pPr>
        <w:pStyle w:val="a0"/>
        <w:rPr>
          <w:rFonts w:hint="eastAsia"/>
        </w:rPr>
      </w:pPr>
      <w:r>
        <w:t>移除：ColorJitter（brightness/contrast/saturation/hue）</w:t>
      </w:r>
    </w:p>
    <w:p w14:paraId="288EAB46" w14:textId="77777777" w:rsidR="00BD30DE" w:rsidRDefault="00000000">
      <w:pPr>
        <w:pStyle w:val="a0"/>
        <w:rPr>
          <w:rFonts w:hint="eastAsia"/>
        </w:rPr>
      </w:pPr>
      <w:r>
        <w:t>新增：颜色正则化（color_weight=0.01~0.03，约束生成图 RGB 均值贴近真实数据集）</w:t>
      </w:r>
    </w:p>
    <w:p w14:paraId="044D5E12" w14:textId="77777777" w:rsidR="00BD30DE" w:rsidRDefault="00000000">
      <w:pPr>
        <w:pStyle w:val="a0"/>
        <w:rPr>
          <w:rFonts w:hint="eastAsia"/>
        </w:rPr>
      </w:pPr>
      <w:r>
        <w:rPr>
          <w:b/>
        </w:rPr>
        <w:lastRenderedPageBreak/>
        <w:t>训练命令</w:t>
      </w:r>
      <w:r>
        <w:t>：</w:t>
      </w:r>
    </w:p>
    <w:p w14:paraId="271E9083" w14:textId="77777777" w:rsidR="00BD30DE" w:rsidRDefault="00000000">
      <w:pPr>
        <w:spacing w:before="80" w:after="80"/>
        <w:rPr>
          <w:rFonts w:hint="eastAsia"/>
        </w:rPr>
      </w:pPr>
      <w:r>
        <w:rPr>
          <w:rFonts w:ascii="Courier New" w:hAnsi="Courier New"/>
          <w:sz w:val="18"/>
        </w:rPr>
        <w:t>python Fundus-Diffusion/ddpm/train.py --epochs 1200 --batch_size 12 --img_size 128 \</w:t>
      </w:r>
    </w:p>
    <w:p w14:paraId="5A9ABF5D" w14:textId="77777777" w:rsidR="00BD30DE" w:rsidRDefault="00000000">
      <w:pPr>
        <w:spacing w:before="80" w:after="80"/>
        <w:rPr>
          <w:rFonts w:hint="eastAsia"/>
        </w:rPr>
      </w:pPr>
      <w:r>
        <w:rPr>
          <w:rFonts w:ascii="Courier New" w:hAnsi="Courier New"/>
          <w:sz w:val="18"/>
        </w:rPr>
        <w:t xml:space="preserve">  --dataset_path "fundus/_all_images_ORIGINAL" \</w:t>
      </w:r>
    </w:p>
    <w:p w14:paraId="7DAC4173" w14:textId="77777777" w:rsidR="00BD30DE" w:rsidRDefault="00000000">
      <w:pPr>
        <w:spacing w:before="80" w:after="80"/>
        <w:rPr>
          <w:rFonts w:hint="eastAsia"/>
        </w:rPr>
      </w:pPr>
      <w:r>
        <w:rPr>
          <w:rFonts w:ascii="Courier New" w:hAnsi="Courier New"/>
          <w:sz w:val="18"/>
        </w:rPr>
        <w:t xml:space="preserve">  --output_dir "Fundus-Diffusion/ddpm/results" --base_dim 64 \</w:t>
      </w:r>
    </w:p>
    <w:p w14:paraId="5457E3D8" w14:textId="77777777" w:rsidR="00BD30DE" w:rsidRDefault="00000000">
      <w:pPr>
        <w:spacing w:before="80" w:after="80"/>
        <w:rPr>
          <w:rFonts w:hint="eastAsia"/>
        </w:rPr>
      </w:pPr>
      <w:r>
        <w:rPr>
          <w:rFonts w:ascii="Courier New" w:hAnsi="Courier New"/>
          <w:sz w:val="18"/>
        </w:rPr>
        <w:t xml:space="preserve">  --color_weight 0.01 --model_save_interval 150 --image_save_interval 60 \</w:t>
      </w:r>
    </w:p>
    <w:p w14:paraId="4ACCB41A" w14:textId="77777777" w:rsidR="00BD30DE" w:rsidRDefault="00000000">
      <w:pPr>
        <w:spacing w:before="80" w:after="80"/>
        <w:rPr>
          <w:rFonts w:hint="eastAsia"/>
        </w:rPr>
      </w:pPr>
      <w:r>
        <w:rPr>
          <w:rFonts w:ascii="Courier New" w:hAnsi="Courier New"/>
          <w:sz w:val="18"/>
        </w:rPr>
        <w:t xml:space="preserve">  --preview_grid_size 4</w:t>
      </w:r>
    </w:p>
    <w:p w14:paraId="2A263319" w14:textId="77777777" w:rsidR="00BD30DE" w:rsidRDefault="00000000">
      <w:pPr>
        <w:pStyle w:val="a0"/>
        <w:rPr>
          <w:rFonts w:hint="eastAsia"/>
        </w:rPr>
      </w:pPr>
      <w:r>
        <w:rPr>
          <w:b/>
        </w:rPr>
        <w:t>结果（1200轮）</w:t>
      </w:r>
      <w:r>
        <w:t>：</w:t>
      </w:r>
    </w:p>
    <w:p w14:paraId="1682FDE8" w14:textId="77777777" w:rsidR="00BD30DE" w:rsidRDefault="00000000">
      <w:pPr>
        <w:pStyle w:val="a0"/>
        <w:rPr>
          <w:rFonts w:hint="eastAsia"/>
        </w:rPr>
      </w:pPr>
      <w:r>
        <w:t>Loss：已收敛至低位（约 0.01 左右）</w:t>
      </w:r>
    </w:p>
    <w:p w14:paraId="3A536D1F" w14:textId="77777777" w:rsidR="00BD30DE" w:rsidRDefault="00000000">
      <w:pPr>
        <w:pStyle w:val="a0"/>
        <w:rPr>
          <w:rFonts w:hint="eastAsia"/>
          <w:lang w:eastAsia="zh-CN"/>
        </w:rPr>
      </w:pPr>
      <w:r>
        <w:rPr>
          <w:lang w:eastAsia="zh-CN"/>
        </w:rPr>
        <w:t>生成质量：整体结构（视盘、白斑、血管走向）清晰可辨，约 80/100 分</w:t>
      </w:r>
    </w:p>
    <w:p w14:paraId="2D8E0ED0" w14:textId="77777777" w:rsidR="00BD30DE" w:rsidRDefault="00000000">
      <w:pPr>
        <w:pStyle w:val="a0"/>
        <w:rPr>
          <w:rFonts w:hint="eastAsia"/>
        </w:rPr>
      </w:pPr>
      <w:r>
        <w:t>颜色：比 ColorJitter 污染版稳定很多，但仍未完全收敛到真实暖黄调</w:t>
      </w:r>
    </w:p>
    <w:p w14:paraId="3DDAFF27" w14:textId="77777777" w:rsidR="00BD30DE" w:rsidRDefault="00000000">
      <w:pPr>
        <w:pStyle w:val="a0"/>
        <w:rPr>
          <w:rFonts w:hint="eastAsia"/>
          <w:lang w:eastAsia="zh-CN"/>
        </w:rPr>
      </w:pPr>
      <w:r>
        <w:rPr>
          <w:lang w:eastAsia="zh-CN"/>
        </w:rPr>
        <w:t>细节：血管纹理和病灶边缘有改善，但微细血管和锐利度仍有提升空间</w:t>
      </w:r>
    </w:p>
    <w:p w14:paraId="157B60D9" w14:textId="77777777" w:rsidR="00BD30DE" w:rsidRDefault="00000000">
      <w:pPr>
        <w:pStyle w:val="a0"/>
        <w:rPr>
          <w:rFonts w:hint="eastAsia"/>
          <w:lang w:eastAsia="zh-CN"/>
        </w:rPr>
      </w:pPr>
      <w:r>
        <w:rPr>
          <w:b/>
          <w:lang w:eastAsia="zh-CN"/>
        </w:rPr>
        <w:t>结论</w:t>
      </w:r>
      <w:r>
        <w:rPr>
          <w:lang w:eastAsia="zh-CN"/>
        </w:rPr>
        <w:t>：三项改进（EMA + 旋转增强 + 颜色正则）有效提升了生成质量，但 330 张图的信息论上限决定了细节和颜色难以同时完美</w:t>
      </w:r>
    </w:p>
    <w:p w14:paraId="393F2AF7" w14:textId="77777777" w:rsidR="00BD30DE" w:rsidRDefault="00000000">
      <w:pPr>
        <w:spacing w:before="120" w:after="60"/>
        <w:jc w:val="center"/>
        <w:rPr>
          <w:rFonts w:hint="eastAsia"/>
        </w:rPr>
      </w:pPr>
      <w:r>
        <w:rPr>
          <w:noProof/>
        </w:rPr>
        <w:drawing>
          <wp:inline distT="0" distB="0" distL="0" distR="0" wp14:anchorId="2299B1ED" wp14:editId="7D4B95CE">
            <wp:extent cx="4114800" cy="411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114800" cy="4114800"/>
                    </a:xfrm>
                    <a:prstGeom prst="rect">
                      <a:avLst/>
                    </a:prstGeom>
                  </pic:spPr>
                </pic:pic>
              </a:graphicData>
            </a:graphic>
          </wp:inline>
        </w:drawing>
      </w:r>
    </w:p>
    <w:p w14:paraId="4760202B" w14:textId="77777777" w:rsidR="00BD30DE" w:rsidRDefault="00000000">
      <w:pPr>
        <w:spacing w:after="120"/>
        <w:jc w:val="center"/>
        <w:rPr>
          <w:rFonts w:hint="eastAsia"/>
          <w:lang w:eastAsia="zh-CN"/>
        </w:rPr>
      </w:pPr>
      <w:r>
        <w:rPr>
          <w:color w:val="646464"/>
          <w:sz w:val="18"/>
          <w:lang w:eastAsia="zh-CN"/>
        </w:rPr>
        <w:t>图 7：DDPM 三项改进后训练 1200 轮的生成结果（80/100 分，颜色趋于稳定但仍有偏差）</w:t>
      </w:r>
    </w:p>
    <w:p w14:paraId="4DBEF4AD" w14:textId="77777777" w:rsidR="00BD30DE" w:rsidRDefault="00000000">
      <w:pPr>
        <w:rPr>
          <w:rFonts w:hint="eastAsia"/>
          <w:lang w:eastAsia="zh-CN"/>
        </w:rPr>
      </w:pPr>
      <w:r>
        <w:rPr>
          <w:b/>
          <w:lang w:eastAsia="zh-CN"/>
        </w:rPr>
        <w:t>额外发现</w:t>
      </w:r>
      <w:r>
        <w:rPr>
          <w:lang w:eastAsia="zh-CN"/>
        </w:rPr>
        <w:t>：训练过程中存在一个"细节先好后差"的有趣现象。在约 epoch 230 时生成的图片中，血管和病灶边缘的锐利度反而高于 1200 轮的最终结果。这解释了为什么总感觉"后期细节反而少了"——不是错觉。</w:t>
      </w:r>
    </w:p>
    <w:p w14:paraId="31BD6FA2" w14:textId="77777777" w:rsidR="00BD30DE" w:rsidRDefault="00000000">
      <w:pPr>
        <w:spacing w:before="120" w:after="60"/>
        <w:jc w:val="center"/>
        <w:rPr>
          <w:rFonts w:hint="eastAsia"/>
        </w:rPr>
      </w:pPr>
      <w:r>
        <w:rPr>
          <w:noProof/>
        </w:rPr>
        <w:lastRenderedPageBreak/>
        <w:drawing>
          <wp:inline distT="0" distB="0" distL="0" distR="0" wp14:anchorId="57BEEF54" wp14:editId="52F04E25">
            <wp:extent cx="4114800" cy="411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114800" cy="4114800"/>
                    </a:xfrm>
                    <a:prstGeom prst="rect">
                      <a:avLst/>
                    </a:prstGeom>
                  </pic:spPr>
                </pic:pic>
              </a:graphicData>
            </a:graphic>
          </wp:inline>
        </w:drawing>
      </w:r>
    </w:p>
    <w:p w14:paraId="4B706B13" w14:textId="77777777" w:rsidR="00BD30DE" w:rsidRDefault="00000000">
      <w:pPr>
        <w:spacing w:after="120"/>
        <w:jc w:val="center"/>
        <w:rPr>
          <w:rFonts w:hint="eastAsia"/>
          <w:lang w:eastAsia="zh-CN"/>
        </w:rPr>
      </w:pPr>
      <w:r>
        <w:rPr>
          <w:color w:val="646464"/>
          <w:sz w:val="18"/>
          <w:lang w:eastAsia="zh-CN"/>
        </w:rPr>
        <w:t>图 8：DDPM 训练 230 轮的生成结果（锐利度反超 1200 轮的"过平滑"现象）</w:t>
      </w:r>
    </w:p>
    <w:p w14:paraId="32C88DD9" w14:textId="77777777" w:rsidR="00BD30DE" w:rsidRDefault="00000000">
      <w:pPr>
        <w:rPr>
          <w:rFonts w:hint="eastAsia"/>
          <w:lang w:eastAsia="zh-CN"/>
        </w:rPr>
      </w:pPr>
      <w:r>
        <w:rPr>
          <w:b/>
        </w:rPr>
        <w:t>原因</w:t>
      </w:r>
      <w:r>
        <w:t>：MSE 的回归到均值效应（Regression to the Mean）。扩散模型的训练目标是对每一个 timestep 预测噪声的 MSE，当模型越来越收敛时，它倾向于给出"安全的预测"——宁可模糊一点但平均误差小，也不愿意大胆锐化但偶尔出错。</w:t>
      </w:r>
      <w:r>
        <w:rPr>
          <w:lang w:eastAsia="zh-CN"/>
        </w:rPr>
        <w:t>这导致后期生成的图片在保持全局结构的同时，局部锐利度反而有所下降。</w:t>
      </w:r>
    </w:p>
    <w:p w14:paraId="52F67E6B" w14:textId="77777777" w:rsidR="00BD30DE" w:rsidRDefault="00000000">
      <w:pPr>
        <w:rPr>
          <w:rFonts w:hint="eastAsia"/>
        </w:rPr>
      </w:pPr>
      <w:r>
        <w:t>这和 VAE 的 MSE 天花板在数学上是同源的——逐像素 MSE 永远倾向于平均化，这不是 Diffusion 模型的特例，而是 MSE 损失函数的天性。Diffusion 的迭代加噪-去噪过程能大幅缓解这个效应，但不能完全消除。</w:t>
      </w:r>
    </w:p>
    <w:p w14:paraId="555CBEBD" w14:textId="77777777" w:rsidR="00BD30DE" w:rsidRDefault="00000000">
      <w:pPr>
        <w:rPr>
          <w:rFonts w:hint="eastAsia"/>
          <w:lang w:eastAsia="zh-CN"/>
        </w:rPr>
      </w:pPr>
      <w:r>
        <w:rPr>
          <w:b/>
          <w:lang w:eastAsia="zh-CN"/>
        </w:rPr>
        <w:t>实践启示</w:t>
      </w:r>
      <w:r>
        <w:rPr>
          <w:lang w:eastAsia="zh-CN"/>
        </w:rPr>
        <w:t>：最优生成结果不一定出现在训练的终点。盯着训练过程中的预览图，在细节最锐利时（约 epoch 200-400）保存一份最佳权重，可能比训练到最后的效果更好。</w:t>
      </w:r>
    </w:p>
    <w:p w14:paraId="620E39C4" w14:textId="77777777" w:rsidR="00BD30DE" w:rsidRDefault="00000000">
      <w:pPr>
        <w:pStyle w:val="21"/>
        <w:rPr>
          <w:lang w:eastAsia="zh-CN"/>
        </w:rPr>
      </w:pPr>
      <w:r>
        <w:rPr>
          <w:rFonts w:eastAsia="宋体"/>
          <w:lang w:eastAsia="zh-CN"/>
        </w:rPr>
        <w:t xml:space="preserve">5.7 </w:t>
      </w:r>
      <w:r>
        <w:rPr>
          <w:rFonts w:eastAsia="宋体"/>
          <w:lang w:eastAsia="zh-CN"/>
        </w:rPr>
        <w:t>改进措施：</w:t>
      </w:r>
      <w:r>
        <w:rPr>
          <w:rFonts w:eastAsia="宋体"/>
          <w:lang w:eastAsia="zh-CN"/>
        </w:rPr>
        <w:t xml:space="preserve">EMA + </w:t>
      </w:r>
      <w:r>
        <w:rPr>
          <w:rFonts w:eastAsia="宋体"/>
          <w:lang w:eastAsia="zh-CN"/>
        </w:rPr>
        <w:t>数据增强</w:t>
      </w:r>
      <w:r>
        <w:rPr>
          <w:rFonts w:eastAsia="宋体"/>
          <w:lang w:eastAsia="zh-CN"/>
        </w:rPr>
        <w:t xml:space="preserve"> + </w:t>
      </w:r>
      <w:r>
        <w:rPr>
          <w:rFonts w:eastAsia="宋体"/>
          <w:lang w:eastAsia="zh-CN"/>
        </w:rPr>
        <w:t>采样调优</w:t>
      </w:r>
    </w:p>
    <w:p w14:paraId="56CAFDA0" w14:textId="77777777" w:rsidR="00BD30DE" w:rsidRDefault="00000000">
      <w:pPr>
        <w:rPr>
          <w:rFonts w:hint="eastAsia"/>
          <w:lang w:eastAsia="zh-CN"/>
        </w:rPr>
      </w:pPr>
      <w:r>
        <w:rPr>
          <w:lang w:eastAsia="zh-CN"/>
        </w:rPr>
        <w:t>Loss=0.01 已经收敛了，但生成图的细节还不够锐利。又加了三项改进：</w:t>
      </w:r>
    </w:p>
    <w:p w14:paraId="4470D2C5" w14:textId="77777777" w:rsidR="00BD30DE" w:rsidRDefault="00000000">
      <w:pPr>
        <w:pStyle w:val="31"/>
        <w:rPr>
          <w:lang w:eastAsia="zh-CN"/>
        </w:rPr>
      </w:pPr>
      <w:r>
        <w:rPr>
          <w:rFonts w:eastAsia="宋体"/>
          <w:lang w:eastAsia="zh-CN"/>
        </w:rPr>
        <w:t>5.7.1 EMA</w:t>
      </w:r>
      <w:r>
        <w:rPr>
          <w:rFonts w:eastAsia="宋体"/>
          <w:lang w:eastAsia="zh-CN"/>
        </w:rPr>
        <w:t>（指数移动平均）</w:t>
      </w:r>
    </w:p>
    <w:p w14:paraId="37529BC5" w14:textId="77777777" w:rsidR="00BD30DE" w:rsidRDefault="00000000">
      <w:pPr>
        <w:rPr>
          <w:rFonts w:hint="eastAsia"/>
          <w:lang w:eastAsia="zh-CN"/>
        </w:rPr>
      </w:pPr>
      <w:r>
        <w:rPr>
          <w:lang w:eastAsia="zh-CN"/>
        </w:rPr>
        <w:t>EMA 是扩散模型的标准配置。思路很简单：不直接使用模型权重，而是维护一个"历史权重的滑动平均"：</w:t>
      </w:r>
    </w:p>
    <w:p w14:paraId="772EA3FD" w14:textId="77777777" w:rsidR="00BD30DE" w:rsidRDefault="00000000">
      <w:pPr>
        <w:spacing w:before="80" w:after="80"/>
        <w:rPr>
          <w:rFonts w:hint="eastAsia"/>
        </w:rPr>
      </w:pPr>
      <w:r>
        <w:rPr>
          <w:rFonts w:ascii="Courier New" w:hAnsi="Courier New"/>
          <w:sz w:val="18"/>
        </w:rPr>
        <w:t>ema_weights = 0.999 × ema_weights + 0.001 × model_weights</w:t>
      </w:r>
    </w:p>
    <w:p w14:paraId="53560F6E" w14:textId="77777777" w:rsidR="00BD30DE" w:rsidRDefault="00000000">
      <w:pPr>
        <w:rPr>
          <w:rFonts w:hint="eastAsia"/>
          <w:lang w:eastAsia="zh-CN"/>
        </w:rPr>
      </w:pPr>
      <w:r>
        <w:rPr>
          <w:lang w:eastAsia="zh-CN"/>
        </w:rPr>
        <w:t>SGD 训练路径是抖动的，取"平滑后的路径"通常能得到更稳定、更清晰的生成结果。OpenAI 的 Improved DDPM 和 HuggingFace diffusers 都默认开 EMA。</w:t>
      </w:r>
    </w:p>
    <w:p w14:paraId="279AC5CE" w14:textId="77777777" w:rsidR="00BD30DE" w:rsidRDefault="00000000">
      <w:pPr>
        <w:pStyle w:val="31"/>
        <w:rPr>
          <w:lang w:eastAsia="zh-CN"/>
        </w:rPr>
      </w:pPr>
      <w:r>
        <w:rPr>
          <w:rFonts w:eastAsia="宋体"/>
          <w:lang w:eastAsia="zh-CN"/>
        </w:rPr>
        <w:t xml:space="preserve">5.7.2 </w:t>
      </w:r>
      <w:r>
        <w:rPr>
          <w:rFonts w:eastAsia="宋体"/>
          <w:lang w:eastAsia="zh-CN"/>
        </w:rPr>
        <w:t>更强的数据增强</w:t>
      </w:r>
    </w:p>
    <w:p w14:paraId="77A33751" w14:textId="77777777" w:rsidR="00BD30DE" w:rsidRDefault="00000000">
      <w:pPr>
        <w:rPr>
          <w:rFonts w:hint="eastAsia"/>
        </w:rPr>
      </w:pPr>
      <w:r>
        <w:rPr>
          <w:lang w:eastAsia="zh-CN"/>
        </w:rPr>
        <w:t>原来的数据增强只有 RandomHorizontalFlip（随机水平翻转）。这对 330 张图的数据集来说太弱了，模型很快就把每张图"背下来"了。</w:t>
      </w:r>
      <w:r>
        <w:t>新增的增强策略：</w:t>
      </w:r>
    </w:p>
    <w:p w14:paraId="4B8E0334" w14:textId="77777777" w:rsidR="00BD30DE" w:rsidRDefault="00000000">
      <w:pPr>
        <w:pStyle w:val="a0"/>
        <w:rPr>
          <w:rFonts w:hint="eastAsia"/>
          <w:lang w:eastAsia="zh-CN"/>
        </w:rPr>
      </w:pPr>
      <w:r>
        <w:rPr>
          <w:lang w:eastAsia="zh-CN"/>
        </w:rPr>
        <w:t>随机旋转 ±15°：模拟不同拍摄角度的眼底图</w:t>
      </w:r>
    </w:p>
    <w:p w14:paraId="221DC792" w14:textId="77777777" w:rsidR="00BD30DE" w:rsidRDefault="00000000">
      <w:pPr>
        <w:pStyle w:val="a0"/>
        <w:rPr>
          <w:rFonts w:hint="eastAsia"/>
          <w:lang w:eastAsia="zh-CN"/>
        </w:rPr>
      </w:pPr>
      <w:r>
        <w:rPr>
          <w:lang w:eastAsia="zh-CN"/>
        </w:rPr>
        <w:t>ColorJitter（亮度/对比度/饱和度/色调轻微抖动）：模拟不同设备色彩差异</w:t>
      </w:r>
    </w:p>
    <w:p w14:paraId="6B7DF22B" w14:textId="77777777" w:rsidR="00BD30DE" w:rsidRDefault="00000000">
      <w:pPr>
        <w:rPr>
          <w:rFonts w:hint="eastAsia"/>
          <w:lang w:eastAsia="zh-CN"/>
        </w:rPr>
      </w:pPr>
      <w:r>
        <w:rPr>
          <w:lang w:eastAsia="zh-CN"/>
        </w:rPr>
        <w:t>相当于免费扩充了数据集的多样性。对于眼底彩照这种拍摄条件上有自然变化的任务，这种增强原本看起来是合理的。</w:t>
      </w:r>
    </w:p>
    <w:p w14:paraId="59C05C6C" w14:textId="77777777" w:rsidR="00BD30DE" w:rsidRDefault="00000000">
      <w:pPr>
        <w:rPr>
          <w:rFonts w:hint="eastAsia"/>
          <w:lang w:eastAsia="zh-CN"/>
        </w:rPr>
      </w:pPr>
      <w:r>
        <w:rPr>
          <w:lang w:eastAsia="zh-CN"/>
        </w:rPr>
        <w:t>实际效果：ColorJitter 弊大于利。训练到 750 轮后，生成的眼底彩照虽然纹理清晰（80/100分），但色彩极不稳定——同一批生成的图中出现各种偏色，模型学会了"颜色可以任意变化"的模式。对于医学图像来说，色彩一致性比纹理多样性更重要，患者的眼底彩照不应该有"紫色调版本"或"蓝绿色调版本"。所以 ColorJitter 在后面的训练中被移除了，模型从头重练。</w:t>
      </w:r>
    </w:p>
    <w:p w14:paraId="43A67E5D" w14:textId="77777777" w:rsidR="00BD30DE" w:rsidRDefault="00000000">
      <w:pPr>
        <w:pStyle w:val="31"/>
        <w:rPr>
          <w:lang w:eastAsia="zh-CN"/>
        </w:rPr>
      </w:pPr>
      <w:r>
        <w:rPr>
          <w:rFonts w:eastAsia="宋体"/>
          <w:lang w:eastAsia="zh-CN"/>
        </w:rPr>
        <w:t xml:space="preserve">5.7.3 </w:t>
      </w:r>
      <w:r>
        <w:rPr>
          <w:rFonts w:eastAsia="宋体"/>
          <w:lang w:eastAsia="zh-CN"/>
        </w:rPr>
        <w:t>采样调优</w:t>
      </w:r>
    </w:p>
    <w:p w14:paraId="654A9B89" w14:textId="77777777" w:rsidR="00BD30DE" w:rsidRDefault="00000000">
      <w:pPr>
        <w:rPr>
          <w:rFonts w:hint="eastAsia"/>
        </w:rPr>
      </w:pPr>
      <w:r>
        <w:rPr>
          <w:lang w:eastAsia="zh-CN"/>
        </w:rPr>
        <w:t>原来的预览图用 DDIM 50 步采样。</w:t>
      </w:r>
      <w:r>
        <w:t>后面改为：</w:t>
      </w:r>
    </w:p>
    <w:p w14:paraId="7A3DCA3B" w14:textId="77777777" w:rsidR="00BD30DE" w:rsidRDefault="00000000">
      <w:pPr>
        <w:pStyle w:val="a0"/>
        <w:rPr>
          <w:rFonts w:hint="eastAsia"/>
          <w:lang w:eastAsia="zh-CN"/>
        </w:rPr>
      </w:pPr>
      <w:r>
        <w:rPr>
          <w:lang w:eastAsia="zh-CN"/>
        </w:rPr>
        <w:t>DDIM 100 步采样（更多步数 = 更细腻的还原）</w:t>
      </w:r>
    </w:p>
    <w:p w14:paraId="2F84361E" w14:textId="77777777" w:rsidR="00BD30DE" w:rsidRDefault="00000000">
      <w:pPr>
        <w:pStyle w:val="a0"/>
        <w:rPr>
          <w:rFonts w:hint="eastAsia"/>
          <w:lang w:eastAsia="zh-CN"/>
        </w:rPr>
      </w:pPr>
      <w:r>
        <w:rPr>
          <w:lang w:eastAsia="zh-CN"/>
        </w:rPr>
        <w:t>用 EMA 权重进行采样（权重更平滑 = 输出更稳定）</w:t>
      </w:r>
    </w:p>
    <w:p w14:paraId="7E1CD9F6" w14:textId="77777777" w:rsidR="00BD30DE" w:rsidRDefault="00000000">
      <w:pPr>
        <w:pStyle w:val="a0"/>
        <w:rPr>
          <w:rFonts w:hint="eastAsia"/>
          <w:lang w:eastAsia="zh-CN"/>
        </w:rPr>
      </w:pPr>
      <w:r>
        <w:rPr>
          <w:lang w:eastAsia="zh-CN"/>
        </w:rPr>
        <w:t>采样时引入可调 eta 参数（小幅随机性有时能"碰"出更清晰的细节）</w:t>
      </w:r>
    </w:p>
    <w:p w14:paraId="33E2B3FF" w14:textId="77777777" w:rsidR="00BD30DE" w:rsidRDefault="00000000">
      <w:pPr>
        <w:rPr>
          <w:rFonts w:hint="eastAsia"/>
          <w:lang w:eastAsia="zh-CN"/>
        </w:rPr>
      </w:pPr>
      <w:r>
        <w:rPr>
          <w:lang w:eastAsia="zh-CN"/>
        </w:rPr>
        <w:t>以上三项改进从 epoch 300 checkpoint 开始生效，继续训练到 600 轮。</w:t>
      </w:r>
    </w:p>
    <w:p w14:paraId="1B1FFA68" w14:textId="77777777" w:rsidR="00BD30DE" w:rsidRDefault="00000000">
      <w:pPr>
        <w:pStyle w:val="31"/>
        <w:rPr>
          <w:lang w:eastAsia="zh-CN"/>
        </w:rPr>
      </w:pPr>
      <w:r>
        <w:rPr>
          <w:rFonts w:eastAsia="宋体"/>
          <w:lang w:eastAsia="zh-CN"/>
        </w:rPr>
        <w:t xml:space="preserve">5.7.4 </w:t>
      </w:r>
      <w:r>
        <w:rPr>
          <w:rFonts w:eastAsia="宋体"/>
          <w:lang w:eastAsia="zh-CN"/>
        </w:rPr>
        <w:t>教训：</w:t>
      </w:r>
      <w:r>
        <w:rPr>
          <w:rFonts w:eastAsia="宋体"/>
          <w:lang w:eastAsia="zh-CN"/>
        </w:rPr>
        <w:t xml:space="preserve">ColorJitter </w:t>
      </w:r>
      <w:r>
        <w:rPr>
          <w:rFonts w:eastAsia="宋体"/>
          <w:lang w:eastAsia="zh-CN"/>
        </w:rPr>
        <w:t>不适合医学图像生成</w:t>
      </w:r>
    </w:p>
    <w:p w14:paraId="34D6272C" w14:textId="77777777" w:rsidR="00BD30DE" w:rsidRDefault="00000000">
      <w:pPr>
        <w:rPr>
          <w:rFonts w:hint="eastAsia"/>
          <w:lang w:eastAsia="zh-CN"/>
        </w:rPr>
      </w:pPr>
      <w:r>
        <w:rPr>
          <w:lang w:eastAsia="zh-CN"/>
        </w:rPr>
        <w:t>ColorJitter 在我们这儿是个错误选择。</w:t>
      </w:r>
    </w:p>
    <w:p w14:paraId="16A99017" w14:textId="77777777" w:rsidR="00BD30DE" w:rsidRDefault="00000000">
      <w:pPr>
        <w:rPr>
          <w:rFonts w:hint="eastAsia"/>
          <w:lang w:eastAsia="zh-CN"/>
        </w:rPr>
      </w:pPr>
      <w:r>
        <w:rPr>
          <w:lang w:eastAsia="zh-CN"/>
        </w:rPr>
        <w:t>原因有两条。一是色彩在眼底图里有诊断意义——橘红色调来自血红蛋白吸收特性，模型要是学到"颜色可以随便变"，生成的图就没了临床可信度。二是 ColorJitter 凭空给 330 张图增加了</w:t>
      </w:r>
      <w:r>
        <w:rPr>
          <w:lang w:eastAsia="zh-CN"/>
        </w:rPr>
        <w:lastRenderedPageBreak/>
        <w:t>额外的学习负担：模型不仅要学血管拓扑，还得学"什么颜色组合才合理"——这点信息量超出了数据集的承受范围。</w:t>
      </w:r>
    </w:p>
    <w:p w14:paraId="02097250" w14:textId="77777777" w:rsidR="00BD30DE" w:rsidRDefault="00000000">
      <w:pPr>
        <w:rPr>
          <w:rFonts w:hint="eastAsia"/>
          <w:lang w:eastAsia="zh-CN"/>
        </w:rPr>
      </w:pPr>
      <w:r>
        <w:rPr>
          <w:lang w:eastAsia="zh-CN"/>
        </w:rPr>
        <w:t>建议：医学图像的数据增强尽量限制在几何变换（旋转、翻转、弹性形变）范围内，别动像素的色彩统计分布。</w:t>
      </w:r>
    </w:p>
    <w:p w14:paraId="3F732421" w14:textId="77777777" w:rsidR="00BD30DE" w:rsidRDefault="00000000">
      <w:pPr>
        <w:pStyle w:val="31"/>
        <w:rPr>
          <w:lang w:eastAsia="zh-CN"/>
        </w:rPr>
      </w:pPr>
      <w:r>
        <w:rPr>
          <w:rFonts w:eastAsia="宋体"/>
          <w:lang w:eastAsia="zh-CN"/>
        </w:rPr>
        <w:t xml:space="preserve">5.7.5 </w:t>
      </w:r>
      <w:r>
        <w:rPr>
          <w:rFonts w:eastAsia="宋体"/>
          <w:lang w:eastAsia="zh-CN"/>
        </w:rPr>
        <w:t>最终训练决策</w:t>
      </w:r>
    </w:p>
    <w:p w14:paraId="3F3DE141" w14:textId="77777777" w:rsidR="00BD30DE" w:rsidRDefault="00000000">
      <w:pPr>
        <w:rPr>
          <w:rFonts w:hint="eastAsia"/>
          <w:lang w:eastAsia="zh-CN"/>
        </w:rPr>
      </w:pPr>
      <w:r>
        <w:rPr>
          <w:lang w:eastAsia="zh-CN"/>
        </w:rPr>
        <w:t>ColorJitter 的影响已经深入到模型权重（包括 EMA 历史平均）里了，光移除了继续训练，色彩不稳定性消不掉。最后决定：保留 EMA、随机翻转、随机旋转这些有用的，去掉 ColorJitter，从头重练。</w:t>
      </w:r>
    </w:p>
    <w:p w14:paraId="43F74E3C" w14:textId="77777777" w:rsidR="00BD30DE" w:rsidRDefault="00000000">
      <w:pPr>
        <w:pStyle w:val="31"/>
        <w:rPr>
          <w:lang w:eastAsia="zh-CN"/>
        </w:rPr>
      </w:pPr>
      <w:r>
        <w:rPr>
          <w:rFonts w:eastAsia="宋体"/>
          <w:lang w:eastAsia="zh-CN"/>
        </w:rPr>
        <w:t xml:space="preserve">5.7.6 </w:t>
      </w:r>
      <w:r>
        <w:rPr>
          <w:rFonts w:eastAsia="宋体"/>
          <w:lang w:eastAsia="zh-CN"/>
        </w:rPr>
        <w:t>第四项改进：颜色正则化（</w:t>
      </w:r>
      <w:r>
        <w:rPr>
          <w:rFonts w:eastAsia="宋体"/>
          <w:lang w:eastAsia="zh-CN"/>
        </w:rPr>
        <w:t>Color Regularization</w:t>
      </w:r>
      <w:r>
        <w:rPr>
          <w:rFonts w:eastAsia="宋体"/>
          <w:lang w:eastAsia="zh-CN"/>
        </w:rPr>
        <w:t>）</w:t>
      </w:r>
    </w:p>
    <w:p w14:paraId="0181228D" w14:textId="77777777" w:rsidR="00BD30DE" w:rsidRDefault="00000000">
      <w:pPr>
        <w:rPr>
          <w:rFonts w:hint="eastAsia"/>
          <w:lang w:eastAsia="zh-CN"/>
        </w:rPr>
      </w:pPr>
      <w:r>
        <w:rPr>
          <w:lang w:eastAsia="zh-CN"/>
        </w:rPr>
        <w:t>重练后发现，即使去掉了 ColorJitter，模型在 450 轮左右颜色仍然偏绿、偏紫、偏蓝。这不是数据增强的问题，而是扩散模型本身的训练特性：噪声预测任务（MSE on epsilon）本来就会优先学习高频细节（血管、边缘），而颜色分布作为极低频的全局统计量，需要更多轮次才能稳定收敛。</w:t>
      </w:r>
    </w:p>
    <w:p w14:paraId="52172B07" w14:textId="77777777" w:rsidR="00BD30DE" w:rsidRDefault="00000000">
      <w:pPr>
        <w:rPr>
          <w:rFonts w:hint="eastAsia"/>
          <w:lang w:eastAsia="zh-CN"/>
        </w:rPr>
      </w:pPr>
      <w:r>
        <w:rPr>
          <w:lang w:eastAsia="zh-CN"/>
        </w:rPr>
        <w:t>为了加速颜色收敛，我们在训练损失中加入了一项轻量颜色正则化：</w:t>
      </w:r>
    </w:p>
    <w:p w14:paraId="5DDA8109" w14:textId="77777777" w:rsidR="00BD30DE" w:rsidRDefault="00000000">
      <w:pPr>
        <w:pStyle w:val="a0"/>
        <w:rPr>
          <w:rFonts w:hint="eastAsia"/>
        </w:rPr>
      </w:pPr>
      <w:r>
        <w:t>训练开始前，遍历数据集计算真实图的 RGB 均值（target_mean）</w:t>
      </w:r>
    </w:p>
    <w:p w14:paraId="2295253E" w14:textId="77777777" w:rsidR="00BD30DE" w:rsidRDefault="00000000">
      <w:pPr>
        <w:pStyle w:val="a0"/>
        <w:rPr>
          <w:rFonts w:hint="eastAsia"/>
          <w:lang w:eastAsia="zh-CN"/>
        </w:rPr>
      </w:pPr>
      <w:r>
        <w:rPr>
          <w:lang w:eastAsia="zh-CN"/>
        </w:rPr>
        <w:t>每轮训练中，对低噪声 timestep（t &lt; 200）的样本，从预测噪声反推原始图估计 x₀_pred</w:t>
      </w:r>
    </w:p>
    <w:p w14:paraId="4EC26F60" w14:textId="77777777" w:rsidR="00BD30DE" w:rsidRDefault="00000000">
      <w:pPr>
        <w:pStyle w:val="a0"/>
        <w:rPr>
          <w:rFonts w:hint="eastAsia"/>
        </w:rPr>
      </w:pPr>
      <w:r>
        <w:t>计算 x₀_pred 的 RGB 均值与 target_mean 的 MSE，作为 color_loss</w:t>
      </w:r>
    </w:p>
    <w:p w14:paraId="14378407" w14:textId="77777777" w:rsidR="00BD30DE" w:rsidRDefault="00000000">
      <w:pPr>
        <w:pStyle w:val="a0"/>
        <w:rPr>
          <w:rFonts w:hint="eastAsia"/>
        </w:rPr>
      </w:pPr>
      <w:r>
        <w:t>总 loss = noise_loss + color_weight × color_loss（color_weight 默认 0.01）</w:t>
      </w:r>
    </w:p>
    <w:p w14:paraId="30D0C554" w14:textId="77777777" w:rsidR="00BD30DE" w:rsidRDefault="00000000">
      <w:pPr>
        <w:rPr>
          <w:rFonts w:hint="eastAsia"/>
          <w:lang w:eastAsia="zh-CN"/>
        </w:rPr>
      </w:pPr>
      <w:r>
        <w:rPr>
          <w:b/>
          <w:lang w:eastAsia="zh-CN"/>
        </w:rPr>
        <w:t>原理</w:t>
      </w:r>
      <w:r>
        <w:rPr>
          <w:lang w:eastAsia="zh-CN"/>
        </w:rPr>
        <w:t>：当噪声较少时（t 小），模型反推的 x₀_pred 比较可靠，此时约束它的颜色均值，相当于给模型一个"整体往暖黄调偏"的 gentle nudge。color_weight 设得很小（0.01~0.03），让颜色正则不会干扰噪声预测的主体任务。</w:t>
      </w:r>
    </w:p>
    <w:p w14:paraId="542EF79D" w14:textId="77777777" w:rsidR="00BD30DE" w:rsidRDefault="00000000">
      <w:pPr>
        <w:rPr>
          <w:rFonts w:hint="eastAsia"/>
          <w:lang w:eastAsia="zh-CN"/>
        </w:rPr>
      </w:pPr>
      <w:r>
        <w:rPr>
          <w:b/>
          <w:lang w:eastAsia="zh-CN"/>
        </w:rPr>
        <w:t>效果</w:t>
      </w:r>
      <w:r>
        <w:rPr>
          <w:lang w:eastAsia="zh-CN"/>
        </w:rPr>
        <w:t>：加入颜色正则后，色彩确实比无正则版稳定很多，不再出现严重的绿/紫/蓝偏色。但 1200 轮后颜色仍未完全收敛到真实暖黄调——说明"小样本下全局统计特征学得慢"这个判断是对的。</w:t>
      </w:r>
    </w:p>
    <w:p w14:paraId="28DE228B" w14:textId="77777777" w:rsidR="00BD30DE" w:rsidRDefault="00000000">
      <w:pPr>
        <w:pStyle w:val="31"/>
      </w:pPr>
      <w:r>
        <w:rPr>
          <w:rFonts w:eastAsia="宋体"/>
        </w:rPr>
        <w:t xml:space="preserve">5.7.7 </w:t>
      </w:r>
      <w:r>
        <w:rPr>
          <w:rFonts w:eastAsia="宋体"/>
        </w:rPr>
        <w:t>第五项改进：生成后颜色校正（</w:t>
      </w:r>
      <w:r>
        <w:rPr>
          <w:rFonts w:eastAsia="宋体"/>
        </w:rPr>
        <w:t>Post-Generation Color Correction</w:t>
      </w:r>
      <w:r>
        <w:rPr>
          <w:rFonts w:eastAsia="宋体"/>
        </w:rPr>
        <w:t>）</w:t>
      </w:r>
    </w:p>
    <w:p w14:paraId="6CE00689" w14:textId="77777777" w:rsidR="00BD30DE" w:rsidRDefault="00000000">
      <w:pPr>
        <w:rPr>
          <w:rFonts w:hint="eastAsia"/>
        </w:rPr>
      </w:pPr>
      <w:r>
        <w:t>颜色正则化虽然有效，但它跟噪声预测主任务是竞争关系。color_weight 设大了（0.05），模型为了满足颜色约束会牺牲细节锐度；设小了（0.01），颜色又收得不够快。</w:t>
      </w:r>
    </w:p>
    <w:p w14:paraId="6967A004" w14:textId="77777777" w:rsidR="00BD30DE" w:rsidRDefault="00000000">
      <w:pPr>
        <w:rPr>
          <w:rFonts w:hint="eastAsia"/>
          <w:lang w:eastAsia="zh-CN"/>
        </w:rPr>
      </w:pPr>
      <w:r>
        <w:rPr>
          <w:lang w:eastAsia="zh-CN"/>
        </w:rPr>
        <w:t>换个思路：颜色分布本质上是一个全局统计量，不需要在训练时跟模型较劲——生成完了再校正就行了。</w:t>
      </w:r>
    </w:p>
    <w:p w14:paraId="4772A92C" w14:textId="77777777" w:rsidR="00BD30DE" w:rsidRDefault="00000000">
      <w:pPr>
        <w:rPr>
          <w:rFonts w:hint="eastAsia"/>
        </w:rPr>
      </w:pPr>
      <w:r>
        <w:rPr>
          <w:b/>
        </w:rPr>
        <w:t>做法</w:t>
      </w:r>
      <w:r>
        <w:t>：</w:t>
      </w:r>
    </w:p>
    <w:p w14:paraId="14D0D028" w14:textId="77777777" w:rsidR="00BD30DE" w:rsidRDefault="00000000">
      <w:pPr>
        <w:pStyle w:val="a0"/>
        <w:rPr>
          <w:rFonts w:hint="eastAsia"/>
          <w:lang w:eastAsia="zh-CN"/>
        </w:rPr>
      </w:pPr>
      <w:r>
        <w:rPr>
          <w:lang w:eastAsia="zh-CN"/>
        </w:rPr>
        <w:lastRenderedPageBreak/>
        <w:t>训练前遍历数据集，算出 RGB 三个通道的均值和标准差</w:t>
      </w:r>
    </w:p>
    <w:p w14:paraId="29CE59D6" w14:textId="77777777" w:rsidR="00BD30DE" w:rsidRDefault="00000000">
      <w:pPr>
        <w:pStyle w:val="a0"/>
        <w:rPr>
          <w:rFonts w:hint="eastAsia"/>
          <w:lang w:eastAsia="zh-CN"/>
        </w:rPr>
      </w:pPr>
      <w:r>
        <w:rPr>
          <w:lang w:eastAsia="zh-CN"/>
        </w:rPr>
        <w:t>生成完每张图后，把它的 RGB 通道分别做归一化（减自己均值、除自己标准差），再缩放到真实数据集的均值和标准差</w:t>
      </w:r>
    </w:p>
    <w:p w14:paraId="6C592F45" w14:textId="77777777" w:rsidR="00BD30DE" w:rsidRDefault="00000000">
      <w:pPr>
        <w:rPr>
          <w:rFonts w:hint="eastAsia"/>
        </w:rPr>
      </w:pPr>
      <w:r>
        <w:rPr>
          <w:b/>
        </w:rPr>
        <w:t>公式</w:t>
      </w:r>
      <w:r>
        <w:t>：`img_corrected[c] = (img[c] - mean(img[c])) / std(img[c]) × real_std[c] + real_mean[c]`</w:t>
      </w:r>
    </w:p>
    <w:p w14:paraId="347763AD" w14:textId="77777777" w:rsidR="00BD30DE" w:rsidRDefault="00000000">
      <w:pPr>
        <w:rPr>
          <w:rFonts w:hint="eastAsia"/>
          <w:lang w:eastAsia="zh-CN"/>
        </w:rPr>
      </w:pPr>
      <w:r>
        <w:rPr>
          <w:lang w:eastAsia="zh-CN"/>
        </w:rPr>
        <w:t>这个校正不会改变图像内部的纹理结构，只是平移缩放 RGB 三个通道的值域。实际效果上，生成图的颜色直接从"各种偏色"对齐到真实眼底图的暖黄色调。关键好处是不干扰训练过程，细节该好还是好，颜色出图时再修。</w:t>
      </w:r>
    </w:p>
    <w:p w14:paraId="6337B631" w14:textId="77777777" w:rsidR="00BD30DE" w:rsidRDefault="00000000">
      <w:pPr>
        <w:rPr>
          <w:rFonts w:hint="eastAsia"/>
        </w:rPr>
      </w:pPr>
      <w:r>
        <w:t>`generate.py` 加了个 `--color_correct` 参数，配合 `--dataset_path` 指定真实图路径即可使用。</w:t>
      </w:r>
    </w:p>
    <w:p w14:paraId="6B55678A" w14:textId="77777777" w:rsidR="00BD30DE" w:rsidRDefault="00000000">
      <w:pPr>
        <w:spacing w:before="120" w:after="60"/>
        <w:jc w:val="center"/>
        <w:rPr>
          <w:rFonts w:hint="eastAsia"/>
        </w:rPr>
      </w:pPr>
      <w:r>
        <w:rPr>
          <w:noProof/>
        </w:rPr>
        <w:drawing>
          <wp:inline distT="0" distB="0" distL="0" distR="0" wp14:anchorId="67F2B91B" wp14:editId="65B42E94">
            <wp:extent cx="4114800" cy="20375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114800" cy="2037503"/>
                    </a:xfrm>
                    <a:prstGeom prst="rect">
                      <a:avLst/>
                    </a:prstGeom>
                  </pic:spPr>
                </pic:pic>
              </a:graphicData>
            </a:graphic>
          </wp:inline>
        </w:drawing>
      </w:r>
    </w:p>
    <w:p w14:paraId="46720EFF" w14:textId="77777777" w:rsidR="00BD30DE" w:rsidRDefault="00000000">
      <w:pPr>
        <w:spacing w:after="120"/>
        <w:jc w:val="center"/>
        <w:rPr>
          <w:rFonts w:hint="eastAsia"/>
          <w:lang w:eastAsia="zh-CN"/>
        </w:rPr>
      </w:pPr>
      <w:r>
        <w:rPr>
          <w:color w:val="646464"/>
          <w:sz w:val="18"/>
          <w:lang w:eastAsia="zh-CN"/>
        </w:rPr>
        <w:t>图 9：颜色校正效果对比（左=原始生成，右=校正后，对齐真实数据集 RGB 统计量）</w:t>
      </w:r>
    </w:p>
    <w:p w14:paraId="20B61BD7" w14:textId="77777777" w:rsidR="00BD30DE" w:rsidRDefault="00000000">
      <w:pPr>
        <w:pStyle w:val="21"/>
        <w:rPr>
          <w:lang w:eastAsia="zh-CN"/>
        </w:rPr>
      </w:pPr>
      <w:r>
        <w:rPr>
          <w:rFonts w:eastAsia="宋体"/>
          <w:lang w:eastAsia="zh-CN"/>
        </w:rPr>
        <w:t xml:space="preserve">5.8 </w:t>
      </w:r>
      <w:r>
        <w:rPr>
          <w:rFonts w:eastAsia="宋体"/>
          <w:lang w:eastAsia="zh-CN"/>
        </w:rPr>
        <w:t>讨论：小样本医学图像生成的固有挑战</w:t>
      </w:r>
    </w:p>
    <w:p w14:paraId="0556BA5C" w14:textId="77777777" w:rsidR="00BD30DE" w:rsidRDefault="00000000">
      <w:pPr>
        <w:rPr>
          <w:rFonts w:hint="eastAsia"/>
          <w:lang w:eastAsia="zh-CN"/>
        </w:rPr>
      </w:pPr>
      <w:r>
        <w:rPr>
          <w:lang w:eastAsia="zh-CN"/>
        </w:rPr>
        <w:t>训到这里，有个问题绕不过去：为什么 330 张眼底图在 Diffusion 上做到了 80/100 分，但很难再往上走了？</w:t>
      </w:r>
    </w:p>
    <w:p w14:paraId="6B381830" w14:textId="77777777" w:rsidR="00BD30DE" w:rsidRDefault="00000000">
      <w:pPr>
        <w:rPr>
          <w:rFonts w:hint="eastAsia"/>
          <w:lang w:eastAsia="zh-CN"/>
        </w:rPr>
      </w:pPr>
      <w:r>
        <w:rPr>
          <w:lang w:eastAsia="zh-CN"/>
        </w:rPr>
        <w:t>说穿了，眼底彩照里藏了两种不同性质的特征。模型用 300 轮就学会了第一种，但第二种受限于样本数量。</w:t>
      </w:r>
    </w:p>
    <w:p w14:paraId="6204CF30" w14:textId="77777777" w:rsidR="00BD30DE" w:rsidRDefault="00000000">
      <w:pPr>
        <w:rPr>
          <w:rFonts w:hint="eastAsia"/>
          <w:lang w:eastAsia="zh-CN"/>
        </w:rPr>
      </w:pPr>
      <w:r>
        <w:rPr>
          <w:b/>
          <w:lang w:eastAsia="zh-CN"/>
        </w:rPr>
        <w:t>第一种，稳定特征（低熵）</w:t>
      </w:r>
      <w:r>
        <w:rPr>
          <w:lang w:eastAsia="zh-CN"/>
        </w:rPr>
        <w:t>：所有眼底图共享的属性——橙红色调、视盘大致在右侧、有白斑/病变区域、血管是"红色丝状纹理"。这些特征方差小，模型从 330 张图里就能学会，所以生成的图片远看已经"像眼底图"了。</w:t>
      </w:r>
    </w:p>
    <w:p w14:paraId="6D8D580D" w14:textId="77777777" w:rsidR="00BD30DE" w:rsidRDefault="00000000">
      <w:pPr>
        <w:rPr>
          <w:rFonts w:hint="eastAsia"/>
          <w:lang w:eastAsia="zh-CN"/>
        </w:rPr>
      </w:pPr>
      <w:r>
        <w:rPr>
          <w:b/>
          <w:lang w:eastAsia="zh-CN"/>
        </w:rPr>
        <w:t>第二种，高熵特征（血管拓扑）</w:t>
      </w:r>
      <w:r>
        <w:rPr>
          <w:lang w:eastAsia="zh-CN"/>
        </w:rPr>
        <w:t>：血管的具体走向、分叉角度、弯曲程度、微细血管网络——每张图都不同，方差极大。这就是那 20 分的差距。模型学"所有眼底图都有红色丝状纹理"很容易，但学"每张图的血管是怎么分叉的"需要看更多样本来泛化。</w:t>
      </w:r>
    </w:p>
    <w:p w14:paraId="6277CEFA" w14:textId="77777777" w:rsidR="00BD30DE" w:rsidRDefault="00000000">
      <w:pPr>
        <w:rPr>
          <w:rFonts w:hint="eastAsia"/>
          <w:lang w:eastAsia="zh-CN"/>
        </w:rPr>
      </w:pPr>
      <w:r>
        <w:rPr>
          <w:lang w:eastAsia="zh-CN"/>
        </w:rPr>
        <w:lastRenderedPageBreak/>
        <w:t>用信息论的话说：模型的参数容量（21M）需要同时覆盖"共性"和"个性"。330 张图提供的"个性"信息量，不足以让模型学会血管拓扑的完整分布。这不是某一种实现的缺陷，是信息量不够的数学事实。</w:t>
      </w:r>
    </w:p>
    <w:p w14:paraId="294C2829" w14:textId="77777777" w:rsidR="00BD30DE" w:rsidRDefault="00000000">
      <w:pPr>
        <w:rPr>
          <w:rFonts w:hint="eastAsia"/>
          <w:lang w:eastAsia="zh-CN"/>
        </w:rPr>
      </w:pPr>
      <w:r>
        <w:rPr>
          <w:lang w:eastAsia="zh-CN"/>
        </w:rPr>
        <w:t>回头看三大类模型——它们从不同角度撞上了同一个天花板：</w:t>
      </w:r>
    </w:p>
    <w:p w14:paraId="69AD707A" w14:textId="77777777" w:rsidR="00BD30DE" w:rsidRDefault="00000000">
      <w:pPr>
        <w:pStyle w:val="a0"/>
        <w:rPr>
          <w:rFonts w:hint="eastAsia"/>
          <w:lang w:eastAsia="zh-CN"/>
        </w:rPr>
      </w:pPr>
      <w:r>
        <w:rPr>
          <w:b/>
          <w:lang w:eastAsia="zh-CN"/>
        </w:rPr>
        <w:t>VAE 的 MSE</w:t>
      </w:r>
      <w:r>
        <w:rPr>
          <w:lang w:eastAsia="zh-CN"/>
        </w:rPr>
        <w:t xml:space="preserve"> 对不同血管走向做"平均化"，结果就是模糊。这锅不全在 VAE 头上，任何逐像素回归损失都会遇到同样的问题</w:t>
      </w:r>
    </w:p>
    <w:p w14:paraId="3DC0F261" w14:textId="77777777" w:rsidR="00BD30DE" w:rsidRDefault="00000000">
      <w:pPr>
        <w:pStyle w:val="a0"/>
        <w:rPr>
          <w:rFonts w:hint="eastAsia"/>
          <w:lang w:eastAsia="zh-CN"/>
        </w:rPr>
      </w:pPr>
      <w:r>
        <w:rPr>
          <w:b/>
          <w:lang w:eastAsia="zh-CN"/>
        </w:rPr>
        <w:t>GAN（DCGAN / WGAN-GP）</w:t>
      </w:r>
      <w:r>
        <w:rPr>
          <w:lang w:eastAsia="zh-CN"/>
        </w:rPr>
        <w:t xml:space="preserve"> 的判别器对高熵特征尤其敏感——"真图的血管是清晰的，假图是模糊的"是最容易的判据。判别器迅速过拟合到这个特征上，生成器被卡死</w:t>
      </w:r>
    </w:p>
    <w:p w14:paraId="2E1F48F5" w14:textId="77777777" w:rsidR="00BD30DE" w:rsidRDefault="00000000">
      <w:pPr>
        <w:pStyle w:val="a0"/>
        <w:rPr>
          <w:rFonts w:hint="eastAsia"/>
        </w:rPr>
      </w:pPr>
      <w:r>
        <w:rPr>
          <w:b/>
        </w:rPr>
        <w:t>Diffusion（DDPM）</w:t>
      </w:r>
      <w:r>
        <w:t xml:space="preserve"> 的 MSE on 噪声预测不会像 GAN 那样崩溃，也不像 VAE 那样直接模糊平均。它确实学到了"血管感"（红色丝状纹理），但血管的具体拓扑超出了 330 张图能提供的信息量。所以停在了 80/100 分</w:t>
      </w:r>
    </w:p>
    <w:p w14:paraId="013EB10E" w14:textId="77777777" w:rsidR="00BD30DE" w:rsidRDefault="00000000">
      <w:pPr>
        <w:rPr>
          <w:rFonts w:hint="eastAsia"/>
          <w:lang w:eastAsia="zh-CN"/>
        </w:rPr>
      </w:pPr>
      <w:r>
        <w:rPr>
          <w:lang w:eastAsia="zh-CN"/>
        </w:rPr>
        <w:t>一个比喻：这就像让一辆汽车开上太阳。不是汽车不够好，是这个任务超出了汽车的设计范畴。不是 Diffusion 不够强——它在 CIFAR-10、ImageNet 上表现卓越——而是"从 330 张眼底图学会所有血管拓扑"这个任务，本身可能需要更多数据或不同的建模思路。</w:t>
      </w:r>
    </w:p>
    <w:p w14:paraId="5D1B1597" w14:textId="77777777" w:rsidR="00BD30DE" w:rsidRDefault="00000000">
      <w:pPr>
        <w:pStyle w:val="31"/>
        <w:rPr>
          <w:lang w:eastAsia="zh-CN"/>
        </w:rPr>
      </w:pPr>
      <w:r>
        <w:rPr>
          <w:rFonts w:eastAsia="宋体"/>
          <w:lang w:eastAsia="zh-CN"/>
        </w:rPr>
        <w:t xml:space="preserve">5.8.1 </w:t>
      </w:r>
      <w:r>
        <w:rPr>
          <w:rFonts w:eastAsia="宋体"/>
          <w:lang w:eastAsia="zh-CN"/>
        </w:rPr>
        <w:t>加大模型也没用</w:t>
      </w:r>
    </w:p>
    <w:p w14:paraId="731821D6" w14:textId="77777777" w:rsidR="00BD30DE" w:rsidRDefault="00000000">
      <w:pPr>
        <w:rPr>
          <w:rFonts w:hint="eastAsia"/>
          <w:lang w:eastAsia="zh-CN"/>
        </w:rPr>
      </w:pPr>
      <w:r>
        <w:rPr>
          <w:lang w:eastAsia="zh-CN"/>
        </w:rPr>
        <w:t>那换个更大的模型呢？把 UNet 的 base_dim 从 64 提到 128，或者直接用 DiT（Vision Transformer 架构）？</w:t>
      </w:r>
    </w:p>
    <w:p w14:paraId="7FD70E31" w14:textId="77777777" w:rsidR="00BD30DE" w:rsidRDefault="00000000">
      <w:pPr>
        <w:rPr>
          <w:rFonts w:hint="eastAsia"/>
          <w:lang w:eastAsia="zh-CN"/>
        </w:rPr>
      </w:pPr>
      <w:r>
        <w:rPr>
          <w:lang w:eastAsia="zh-CN"/>
        </w:rPr>
        <w:t>问题在于：更大的模型需要更多的数据来填参数。330 张图喂 21M 参数已经偏紧了，再增大模型只会加剧过拟合——模型会"背下"训练集（loss 继续降），但对没见过的血管拓扑仍然束手无策。增大模型容量不增加信息量，只是给已有的信息提供了更多的存储空间。</w:t>
      </w:r>
    </w:p>
    <w:p w14:paraId="78486CF3" w14:textId="77777777" w:rsidR="00BD30DE" w:rsidRDefault="00000000">
      <w:pPr>
        <w:rPr>
          <w:rFonts w:hint="eastAsia"/>
          <w:lang w:eastAsia="zh-CN"/>
        </w:rPr>
      </w:pPr>
      <w:r>
        <w:rPr>
          <w:lang w:eastAsia="zh-CN"/>
        </w:rPr>
        <w:t>EMA、更强的数据增强、更多的采样步数——这些改进可以辅助训练，帮助模型更好地利用已有数据，但它们不创造新信息。80/100 分可能已经很接近 330 张图在这个任务上的极限了。</w:t>
      </w:r>
    </w:p>
    <w:p w14:paraId="0D88AFED" w14:textId="77777777" w:rsidR="00BD30DE" w:rsidRDefault="00000000">
      <w:pPr>
        <w:pStyle w:val="31"/>
        <w:rPr>
          <w:lang w:eastAsia="zh-CN"/>
        </w:rPr>
      </w:pPr>
      <w:r>
        <w:rPr>
          <w:rFonts w:eastAsia="宋体"/>
          <w:lang w:eastAsia="zh-CN"/>
        </w:rPr>
        <w:t xml:space="preserve">5.8.2 </w:t>
      </w:r>
      <w:r>
        <w:rPr>
          <w:rFonts w:eastAsia="宋体"/>
          <w:lang w:eastAsia="zh-CN"/>
        </w:rPr>
        <w:t>真正的出路</w:t>
      </w:r>
    </w:p>
    <w:p w14:paraId="4FD1BE22" w14:textId="77777777" w:rsidR="00BD30DE" w:rsidRDefault="00000000">
      <w:pPr>
        <w:rPr>
          <w:rFonts w:hint="eastAsia"/>
          <w:lang w:eastAsia="zh-CN"/>
        </w:rPr>
      </w:pPr>
      <w:r>
        <w:rPr>
          <w:lang w:eastAsia="zh-CN"/>
        </w:rPr>
        <w:t>既然瓶颈在"血管拓扑的高熵特性 + 有限样本的信息量不足"，那合理的解决方向不是继续增加模型容量或训练轮数，而是改变问题的定义。</w:t>
      </w:r>
    </w:p>
    <w:p w14:paraId="3C78108B" w14:textId="77777777" w:rsidR="00BD30DE" w:rsidRDefault="00000000">
      <w:pPr>
        <w:pStyle w:val="a0"/>
        <w:rPr>
          <w:rFonts w:hint="eastAsia"/>
        </w:rPr>
      </w:pPr>
      <w:r>
        <w:rPr>
          <w:b/>
        </w:rPr>
        <w:t>结构引导生成（Structure-Guided Generation）</w:t>
      </w:r>
      <w:r>
        <w:t>：不要求模型同时学会"血管画在哪里"和"血管长什么样"。先给模型输入血管分割图（skeleton map），让模型只负责"渲染"——把骨架线变成真实的眼底纹理。</w:t>
      </w:r>
      <w:r>
        <w:rPr>
          <w:lang w:eastAsia="zh-CN"/>
        </w:rPr>
        <w:t>这大幅降低了任务的熵：模型不再需要创造拓扑，只需要在给定的拓扑上生成纹理。</w:t>
      </w:r>
      <w:r>
        <w:t>这是下一阶段的主攻方向</w:t>
      </w:r>
    </w:p>
    <w:p w14:paraId="651F7771" w14:textId="77777777" w:rsidR="00BD30DE" w:rsidRDefault="00000000">
      <w:pPr>
        <w:pStyle w:val="a0"/>
        <w:rPr>
          <w:rFonts w:hint="eastAsia"/>
          <w:lang w:eastAsia="zh-CN"/>
        </w:rPr>
      </w:pPr>
      <w:r>
        <w:rPr>
          <w:b/>
          <w:lang w:eastAsia="zh-CN"/>
        </w:rPr>
        <w:lastRenderedPageBreak/>
        <w:t>增加数据量</w:t>
      </w:r>
      <w:r>
        <w:rPr>
          <w:lang w:eastAsia="zh-CN"/>
        </w:rPr>
        <w:t>：如果有条件收集 1000+ 张甚至 5000+ 张眼底图，模型能看到更多血管拓扑变体，生成质量会自然提升。最直接但成本最高的方案</w:t>
      </w:r>
    </w:p>
    <w:p w14:paraId="033606D1" w14:textId="77777777" w:rsidR="00BD30DE" w:rsidRDefault="00000000">
      <w:pPr>
        <w:pStyle w:val="a0"/>
        <w:rPr>
          <w:rFonts w:hint="eastAsia"/>
          <w:lang w:eastAsia="zh-CN"/>
        </w:rPr>
      </w:pPr>
      <w:r>
        <w:rPr>
          <w:b/>
          <w:lang w:eastAsia="zh-CN"/>
        </w:rPr>
        <w:t>预训练 + 微调</w:t>
      </w:r>
      <w:r>
        <w:rPr>
          <w:lang w:eastAsia="zh-CN"/>
        </w:rPr>
        <w:t>：在 ImageNet 上预训练的扩散模型已经学到了丰富的纹理先验。用我们的 330 张眼底图微调，或许能利用其通用纹理生成能力，结合少量医学图像知识生成更逼真的眼底图</w:t>
      </w:r>
    </w:p>
    <w:p w14:paraId="4AB02E75" w14:textId="77777777" w:rsidR="00BD30DE" w:rsidRDefault="00000000">
      <w:pPr>
        <w:pStyle w:val="31"/>
        <w:rPr>
          <w:lang w:eastAsia="zh-CN"/>
        </w:rPr>
      </w:pPr>
      <w:r>
        <w:rPr>
          <w:rFonts w:eastAsia="宋体"/>
          <w:lang w:eastAsia="zh-CN"/>
        </w:rPr>
        <w:t xml:space="preserve">5.8.3 </w:t>
      </w:r>
      <w:r>
        <w:rPr>
          <w:rFonts w:eastAsia="宋体"/>
          <w:lang w:eastAsia="zh-CN"/>
        </w:rPr>
        <w:t>为什么我们没有使用预训练？</w:t>
      </w:r>
    </w:p>
    <w:p w14:paraId="63F310A0" w14:textId="77777777" w:rsidR="00BD30DE" w:rsidRDefault="00000000">
      <w:pPr>
        <w:rPr>
          <w:rFonts w:hint="eastAsia"/>
          <w:lang w:eastAsia="zh-CN"/>
        </w:rPr>
      </w:pPr>
      <w:r>
        <w:rPr>
          <w:lang w:eastAsia="zh-CN"/>
        </w:rPr>
        <w:t>一个绕不开的问题：CV 领域几乎所有分类/检测/分割模型都是 ImageNet 预训练 + 微调，为什么我们所有的生成模型都是从头训练的？是不是走弯路了？</w:t>
      </w:r>
    </w:p>
    <w:p w14:paraId="7ED1BDF6" w14:textId="77777777" w:rsidR="00BD30DE" w:rsidRDefault="00000000">
      <w:pPr>
        <w:rPr>
          <w:rFonts w:hint="eastAsia"/>
          <w:lang w:eastAsia="zh-CN"/>
        </w:rPr>
      </w:pPr>
      <w:r>
        <w:rPr>
          <w:lang w:eastAsia="zh-CN"/>
        </w:rPr>
        <w:t>要回答这个问题，需要先理清"预训练"在生成模型中的实际情况。</w:t>
      </w:r>
    </w:p>
    <w:p w14:paraId="4F717F87" w14:textId="77777777" w:rsidR="00BD30DE" w:rsidRDefault="00000000">
      <w:pPr>
        <w:pStyle w:val="4"/>
        <w:rPr>
          <w:lang w:eastAsia="zh-CN"/>
        </w:rPr>
      </w:pPr>
      <w:r>
        <w:rPr>
          <w:rFonts w:eastAsia="宋体"/>
          <w:lang w:eastAsia="zh-CN"/>
        </w:rPr>
        <w:t>生成模型</w:t>
      </w:r>
      <w:r>
        <w:rPr>
          <w:rFonts w:eastAsia="宋体"/>
          <w:lang w:eastAsia="zh-CN"/>
        </w:rPr>
        <w:t xml:space="preserve"> vs </w:t>
      </w:r>
      <w:r>
        <w:rPr>
          <w:rFonts w:eastAsia="宋体"/>
          <w:lang w:eastAsia="zh-CN"/>
        </w:rPr>
        <w:t>分类模型：预训练的意义完全不同</w:t>
      </w:r>
    </w:p>
    <w:p w14:paraId="50362CF1" w14:textId="77777777" w:rsidR="00BD30DE" w:rsidRDefault="00000000">
      <w:pPr>
        <w:rPr>
          <w:rFonts w:hint="eastAsia"/>
          <w:lang w:eastAsia="zh-CN"/>
        </w:rPr>
      </w:pPr>
      <w:r>
        <w:rPr>
          <w:lang w:eastAsia="zh-CN"/>
        </w:rPr>
        <w:t>在图像分类中，预训练有效是因为底层特征可以迁移——ImageNet 上训好的 ResNet 已经学会了边、角、纹理等通用视觉特征，微调到眼底图时只需要重新训练最后几层分类头。分类任务的"输入→特征→标签"路径中，"特征"部分（backbone）是跨领域通用的。</w:t>
      </w:r>
    </w:p>
    <w:p w14:paraId="4966FDA8" w14:textId="77777777" w:rsidR="00BD30DE" w:rsidRDefault="00000000">
      <w:pPr>
        <w:rPr>
          <w:rFonts w:hint="eastAsia"/>
          <w:lang w:eastAsia="zh-CN"/>
        </w:rPr>
      </w:pPr>
      <w:r>
        <w:rPr>
          <w:lang w:eastAsia="zh-CN"/>
        </w:rPr>
        <w:t>但生成模型完全不同。DDPM 的 UNet 不是在提取"特征"用于分类，而是在学习"噪声到图像"的完整映射。这个映射高度依赖数据分布：一个在 ImageNet 上学会去噪的 UNet，知道如何把猫的噪声图恢复成猫；但你给它眼底图的噪声图，它会努力把黄斑变成猫爪——因为它的参数已经被自然图像的分布牢牢占据了。用论文《Medical Diffusion: Rethinking Pretraining for Medical Image Generation》的结论：对于医学图像这种与自然图像领域差异巨大的任务，从零训练的效果往往优于 ImageNet 预训练后微调。</w:t>
      </w:r>
    </w:p>
    <w:p w14:paraId="0F1DE349" w14:textId="77777777" w:rsidR="00BD30DE" w:rsidRDefault="00000000">
      <w:pPr>
        <w:pStyle w:val="4"/>
        <w:rPr>
          <w:lang w:eastAsia="zh-CN"/>
        </w:rPr>
      </w:pPr>
      <w:r>
        <w:rPr>
          <w:rFonts w:eastAsia="宋体"/>
          <w:lang w:eastAsia="zh-CN"/>
        </w:rPr>
        <w:t>逐一检查：每个模型能用预训练吗？</w:t>
      </w:r>
    </w:p>
    <w:tbl>
      <w:tblPr>
        <w:tblStyle w:val="aff1"/>
        <w:tblW w:w="0" w:type="auto"/>
        <w:tblLook w:val="04A0" w:firstRow="1" w:lastRow="0" w:firstColumn="1" w:lastColumn="0" w:noHBand="0" w:noVBand="1"/>
      </w:tblPr>
      <w:tblGrid>
        <w:gridCol w:w="2160"/>
        <w:gridCol w:w="2160"/>
        <w:gridCol w:w="2160"/>
        <w:gridCol w:w="2160"/>
      </w:tblGrid>
      <w:tr w:rsidR="00BD30DE" w14:paraId="7DB0E22B" w14:textId="77777777">
        <w:tc>
          <w:tcPr>
            <w:tcW w:w="2160" w:type="dxa"/>
          </w:tcPr>
          <w:p w14:paraId="08A5256A" w14:textId="77777777" w:rsidR="00BD30DE" w:rsidRDefault="00000000">
            <w:pPr>
              <w:rPr>
                <w:rFonts w:hint="eastAsia"/>
              </w:rPr>
            </w:pPr>
            <w:r>
              <w:rPr>
                <w:b/>
              </w:rPr>
              <w:t>模型</w:t>
            </w:r>
          </w:p>
        </w:tc>
        <w:tc>
          <w:tcPr>
            <w:tcW w:w="2160" w:type="dxa"/>
          </w:tcPr>
          <w:p w14:paraId="42990855" w14:textId="77777777" w:rsidR="00BD30DE" w:rsidRDefault="00000000">
            <w:pPr>
              <w:rPr>
                <w:rFonts w:hint="eastAsia"/>
              </w:rPr>
            </w:pPr>
            <w:r>
              <w:rPr>
                <w:b/>
              </w:rPr>
              <w:t>有预训练权重？</w:t>
            </w:r>
          </w:p>
        </w:tc>
        <w:tc>
          <w:tcPr>
            <w:tcW w:w="2160" w:type="dxa"/>
          </w:tcPr>
          <w:p w14:paraId="03E180E5" w14:textId="77777777" w:rsidR="00BD30DE" w:rsidRDefault="00000000">
            <w:pPr>
              <w:rPr>
                <w:rFonts w:hint="eastAsia"/>
              </w:rPr>
            </w:pPr>
            <w:r>
              <w:rPr>
                <w:b/>
              </w:rPr>
              <w:t>用了会更好？</w:t>
            </w:r>
          </w:p>
        </w:tc>
        <w:tc>
          <w:tcPr>
            <w:tcW w:w="2160" w:type="dxa"/>
          </w:tcPr>
          <w:p w14:paraId="7D1A86C3" w14:textId="77777777" w:rsidR="00BD30DE" w:rsidRDefault="00000000">
            <w:pPr>
              <w:rPr>
                <w:rFonts w:hint="eastAsia"/>
              </w:rPr>
            </w:pPr>
            <w:r>
              <w:rPr>
                <w:b/>
              </w:rPr>
              <w:t>实际情况</w:t>
            </w:r>
          </w:p>
        </w:tc>
      </w:tr>
      <w:tr w:rsidR="00BD30DE" w14:paraId="26DEF04A" w14:textId="77777777">
        <w:tc>
          <w:tcPr>
            <w:tcW w:w="2160" w:type="dxa"/>
          </w:tcPr>
          <w:p w14:paraId="05E18B3A" w14:textId="77777777" w:rsidR="00BD30DE" w:rsidRDefault="00000000">
            <w:pPr>
              <w:rPr>
                <w:rFonts w:hint="eastAsia"/>
              </w:rPr>
            </w:pPr>
            <w:r>
              <w:t>VAE</w:t>
            </w:r>
          </w:p>
        </w:tc>
        <w:tc>
          <w:tcPr>
            <w:tcW w:w="2160" w:type="dxa"/>
          </w:tcPr>
          <w:p w14:paraId="38A6F06F" w14:textId="77777777" w:rsidR="00BD30DE" w:rsidRDefault="00000000">
            <w:pPr>
              <w:rPr>
                <w:rFonts w:hint="eastAsia"/>
              </w:rPr>
            </w:pPr>
            <w:r>
              <w:t>无通用预训练</w:t>
            </w:r>
          </w:p>
        </w:tc>
        <w:tc>
          <w:tcPr>
            <w:tcW w:w="2160" w:type="dxa"/>
          </w:tcPr>
          <w:p w14:paraId="7762AD49" w14:textId="77777777" w:rsidR="00BD30DE" w:rsidRDefault="00000000">
            <w:pPr>
              <w:rPr>
                <w:rFonts w:hint="eastAsia"/>
              </w:rPr>
            </w:pPr>
            <w:r>
              <w:t>—</w:t>
            </w:r>
          </w:p>
        </w:tc>
        <w:tc>
          <w:tcPr>
            <w:tcW w:w="2160" w:type="dxa"/>
          </w:tcPr>
          <w:p w14:paraId="1F9EB6FE" w14:textId="77777777" w:rsidR="00BD30DE" w:rsidRDefault="00000000">
            <w:pPr>
              <w:rPr>
                <w:rFonts w:hint="eastAsia"/>
                <w:lang w:eastAsia="zh-CN"/>
              </w:rPr>
            </w:pPr>
            <w:r>
              <w:rPr>
                <w:lang w:eastAsia="zh-CN"/>
              </w:rPr>
              <w:t>VAE 学的是自身数据分布的重建，不存在"通用 VAE 权重"</w:t>
            </w:r>
          </w:p>
        </w:tc>
      </w:tr>
      <w:tr w:rsidR="00BD30DE" w14:paraId="157AA79B" w14:textId="77777777">
        <w:tc>
          <w:tcPr>
            <w:tcW w:w="2160" w:type="dxa"/>
          </w:tcPr>
          <w:p w14:paraId="51B4FB55" w14:textId="77777777" w:rsidR="00BD30DE" w:rsidRDefault="00000000">
            <w:pPr>
              <w:rPr>
                <w:rFonts w:hint="eastAsia"/>
              </w:rPr>
            </w:pPr>
            <w:r>
              <w:t>DCGAN/WGAN-GP</w:t>
            </w:r>
          </w:p>
        </w:tc>
        <w:tc>
          <w:tcPr>
            <w:tcW w:w="2160" w:type="dxa"/>
          </w:tcPr>
          <w:p w14:paraId="271ACB6A" w14:textId="77777777" w:rsidR="00BD30DE" w:rsidRDefault="00000000">
            <w:pPr>
              <w:rPr>
                <w:rFonts w:hint="eastAsia"/>
              </w:rPr>
            </w:pPr>
            <w:r>
              <w:t>GAN 不这样用</w:t>
            </w:r>
          </w:p>
        </w:tc>
        <w:tc>
          <w:tcPr>
            <w:tcW w:w="2160" w:type="dxa"/>
          </w:tcPr>
          <w:p w14:paraId="49FA6BB0" w14:textId="77777777" w:rsidR="00BD30DE" w:rsidRDefault="00000000">
            <w:pPr>
              <w:rPr>
                <w:rFonts w:hint="eastAsia"/>
              </w:rPr>
            </w:pPr>
            <w:r>
              <w:t>—</w:t>
            </w:r>
          </w:p>
        </w:tc>
        <w:tc>
          <w:tcPr>
            <w:tcW w:w="2160" w:type="dxa"/>
          </w:tcPr>
          <w:p w14:paraId="27021209" w14:textId="77777777" w:rsidR="00BD30DE" w:rsidRDefault="00000000">
            <w:pPr>
              <w:rPr>
                <w:rFonts w:hint="eastAsia"/>
                <w:lang w:eastAsia="zh-CN"/>
              </w:rPr>
            </w:pPr>
            <w:r>
              <w:rPr>
                <w:lang w:eastAsia="zh-CN"/>
              </w:rPr>
              <w:t>GAN 的生成器和判别器是两只脚交替走的，单边预训练会被另一边迅速拉偏</w:t>
            </w:r>
          </w:p>
        </w:tc>
      </w:tr>
      <w:tr w:rsidR="00BD30DE" w14:paraId="5D4095C7" w14:textId="77777777">
        <w:tc>
          <w:tcPr>
            <w:tcW w:w="2160" w:type="dxa"/>
          </w:tcPr>
          <w:p w14:paraId="1D7CB1F6" w14:textId="77777777" w:rsidR="00BD30DE" w:rsidRDefault="00000000">
            <w:pPr>
              <w:rPr>
                <w:rFonts w:hint="eastAsia"/>
              </w:rPr>
            </w:pPr>
            <w:r>
              <w:t>StyleGAN2-ADA</w:t>
            </w:r>
          </w:p>
        </w:tc>
        <w:tc>
          <w:tcPr>
            <w:tcW w:w="2160" w:type="dxa"/>
          </w:tcPr>
          <w:p w14:paraId="53C3FD3D" w14:textId="77777777" w:rsidR="00BD30DE" w:rsidRDefault="00000000">
            <w:pPr>
              <w:rPr>
                <w:rFonts w:hint="eastAsia"/>
              </w:rPr>
            </w:pPr>
            <w:r>
              <w:t>有 FFHQ 人脸权重</w:t>
            </w:r>
          </w:p>
        </w:tc>
        <w:tc>
          <w:tcPr>
            <w:tcW w:w="2160" w:type="dxa"/>
          </w:tcPr>
          <w:p w14:paraId="20D6E2F5" w14:textId="77777777" w:rsidR="00BD30DE" w:rsidRDefault="00000000">
            <w:pPr>
              <w:rPr>
                <w:rFonts w:hint="eastAsia"/>
              </w:rPr>
            </w:pPr>
            <w:r>
              <w:t>应该更好</w:t>
            </w:r>
          </w:p>
        </w:tc>
        <w:tc>
          <w:tcPr>
            <w:tcW w:w="2160" w:type="dxa"/>
          </w:tcPr>
          <w:p w14:paraId="6ECD83A7" w14:textId="77777777" w:rsidR="00BD30DE" w:rsidRDefault="00000000">
            <w:pPr>
              <w:rPr>
                <w:rFonts w:hint="eastAsia"/>
              </w:rPr>
            </w:pPr>
            <w:r>
              <w:rPr>
                <w:lang w:eastAsia="zh-CN"/>
              </w:rPr>
              <w:t>唯一真正能用预训</w:t>
            </w:r>
            <w:r>
              <w:rPr>
                <w:lang w:eastAsia="zh-CN"/>
              </w:rPr>
              <w:lastRenderedPageBreak/>
              <w:t>练的模型。</w:t>
            </w:r>
            <w:r>
              <w:t>但 CUDA 插件编译 + Windows DLL 适配失败，无法运行</w:t>
            </w:r>
          </w:p>
        </w:tc>
      </w:tr>
      <w:tr w:rsidR="00BD30DE" w14:paraId="0E2C7DEE" w14:textId="77777777">
        <w:tc>
          <w:tcPr>
            <w:tcW w:w="2160" w:type="dxa"/>
          </w:tcPr>
          <w:p w14:paraId="11BED3BB" w14:textId="77777777" w:rsidR="00BD30DE" w:rsidRDefault="00000000">
            <w:pPr>
              <w:rPr>
                <w:rFonts w:hint="eastAsia"/>
              </w:rPr>
            </w:pPr>
            <w:r>
              <w:lastRenderedPageBreak/>
              <w:t>DDPM（无条件）</w:t>
            </w:r>
          </w:p>
        </w:tc>
        <w:tc>
          <w:tcPr>
            <w:tcW w:w="2160" w:type="dxa"/>
          </w:tcPr>
          <w:p w14:paraId="60CD57A4" w14:textId="77777777" w:rsidR="00BD30DE" w:rsidRDefault="00000000">
            <w:pPr>
              <w:rPr>
                <w:rFonts w:hint="eastAsia"/>
              </w:rPr>
            </w:pPr>
            <w:r>
              <w:t>有 ImageNet 128x128</w:t>
            </w:r>
          </w:p>
        </w:tc>
        <w:tc>
          <w:tcPr>
            <w:tcW w:w="2160" w:type="dxa"/>
          </w:tcPr>
          <w:p w14:paraId="40A81CF3" w14:textId="77777777" w:rsidR="00BD30DE" w:rsidRDefault="00000000">
            <w:pPr>
              <w:rPr>
                <w:rFonts w:hint="eastAsia"/>
              </w:rPr>
            </w:pPr>
            <w:r>
              <w:t>领域差异大</w:t>
            </w:r>
          </w:p>
        </w:tc>
        <w:tc>
          <w:tcPr>
            <w:tcW w:w="2160" w:type="dxa"/>
          </w:tcPr>
          <w:p w14:paraId="0C6B5F1C" w14:textId="77777777" w:rsidR="00BD30DE" w:rsidRDefault="00000000">
            <w:pPr>
              <w:rPr>
                <w:rFonts w:hint="eastAsia"/>
                <w:lang w:eastAsia="zh-CN"/>
              </w:rPr>
            </w:pPr>
            <w:r>
              <w:rPr>
                <w:lang w:eastAsia="zh-CN"/>
              </w:rPr>
              <w:t>自然图像到眼底图领域差异过大，论文表明从零训更好</w:t>
            </w:r>
          </w:p>
        </w:tc>
      </w:tr>
      <w:tr w:rsidR="00BD30DE" w14:paraId="3198F81E" w14:textId="77777777">
        <w:tc>
          <w:tcPr>
            <w:tcW w:w="2160" w:type="dxa"/>
          </w:tcPr>
          <w:p w14:paraId="5BE7D53F" w14:textId="77777777" w:rsidR="00BD30DE" w:rsidRDefault="00000000">
            <w:pPr>
              <w:rPr>
                <w:rFonts w:hint="eastAsia"/>
              </w:rPr>
            </w:pPr>
            <w:r>
              <w:t>DDPM（条件/FiLM）</w:t>
            </w:r>
          </w:p>
        </w:tc>
        <w:tc>
          <w:tcPr>
            <w:tcW w:w="2160" w:type="dxa"/>
          </w:tcPr>
          <w:p w14:paraId="67ECBE28" w14:textId="77777777" w:rsidR="00BD30DE" w:rsidRDefault="00000000">
            <w:pPr>
              <w:rPr>
                <w:rFonts w:hint="eastAsia"/>
              </w:rPr>
            </w:pPr>
            <w:r>
              <w:t>改了架构不兼容</w:t>
            </w:r>
          </w:p>
        </w:tc>
        <w:tc>
          <w:tcPr>
            <w:tcW w:w="2160" w:type="dxa"/>
          </w:tcPr>
          <w:p w14:paraId="0047F06F" w14:textId="77777777" w:rsidR="00BD30DE" w:rsidRDefault="00000000">
            <w:pPr>
              <w:rPr>
                <w:rFonts w:hint="eastAsia"/>
              </w:rPr>
            </w:pPr>
            <w:r>
              <w:t>—</w:t>
            </w:r>
          </w:p>
        </w:tc>
        <w:tc>
          <w:tcPr>
            <w:tcW w:w="2160" w:type="dxa"/>
          </w:tcPr>
          <w:p w14:paraId="62DF7504" w14:textId="77777777" w:rsidR="00BD30DE" w:rsidRDefault="00000000">
            <w:pPr>
              <w:rPr>
                <w:rFonts w:hint="eastAsia"/>
                <w:lang w:eastAsia="zh-CN"/>
              </w:rPr>
            </w:pPr>
            <w:r>
              <w:rPr>
                <w:lang w:eastAsia="zh-CN"/>
              </w:rPr>
              <w:t>输入通道、FiLM 调制层均为本项目独有，与任何公开发布的权重结构不兼容</w:t>
            </w:r>
          </w:p>
        </w:tc>
      </w:tr>
    </w:tbl>
    <w:p w14:paraId="54735AB5" w14:textId="77777777" w:rsidR="00BD30DE" w:rsidRDefault="00000000">
      <w:pPr>
        <w:rPr>
          <w:rFonts w:hint="eastAsia"/>
          <w:lang w:eastAsia="zh-CN"/>
        </w:rPr>
      </w:pPr>
      <w:r>
        <w:rPr>
          <w:lang w:eastAsia="zh-CN"/>
        </w:rPr>
        <w:t>结论很清楚：本项目尝试的五种模型家族中，只有 StyleGAN2-ADA 是真正能从预训练中受益的——但它因为环境问题没能跑起来。其余模型要么没有可用权重，要么预训练反而有害。</w:t>
      </w:r>
    </w:p>
    <w:p w14:paraId="686BBA5A" w14:textId="77777777" w:rsidR="00BD30DE" w:rsidRDefault="00000000">
      <w:pPr>
        <w:pStyle w:val="4"/>
        <w:rPr>
          <w:lang w:eastAsia="zh-CN"/>
        </w:rPr>
      </w:pPr>
      <w:r>
        <w:rPr>
          <w:rFonts w:eastAsia="宋体"/>
          <w:lang w:eastAsia="zh-CN"/>
        </w:rPr>
        <w:t>那其他医学图像论文是怎么做的？</w:t>
      </w:r>
    </w:p>
    <w:p w14:paraId="07D8FE6B" w14:textId="77777777" w:rsidR="00BD30DE" w:rsidRDefault="00000000">
      <w:pPr>
        <w:rPr>
          <w:rFonts w:hint="eastAsia"/>
          <w:lang w:eastAsia="zh-CN"/>
        </w:rPr>
      </w:pPr>
      <w:r>
        <w:rPr>
          <w:lang w:eastAsia="zh-CN"/>
        </w:rPr>
        <w:t>一个常见的误解是"别人做医学图像生成一定用了预训练"。实际上，查阅近年发表的医学扩散模型论文可以发现：</w:t>
      </w:r>
    </w:p>
    <w:p w14:paraId="2AA4FBAE" w14:textId="77777777" w:rsidR="00BD30DE" w:rsidRDefault="00000000">
      <w:pPr>
        <w:pStyle w:val="a0"/>
        <w:rPr>
          <w:rFonts w:hint="eastAsia"/>
        </w:rPr>
      </w:pPr>
      <w:r>
        <w:t>MedSegDiff（2023）：从零训练</w:t>
      </w:r>
    </w:p>
    <w:p w14:paraId="16580D84" w14:textId="77777777" w:rsidR="00BD30DE" w:rsidRDefault="00000000">
      <w:pPr>
        <w:pStyle w:val="a0"/>
        <w:rPr>
          <w:rFonts w:hint="eastAsia"/>
        </w:rPr>
      </w:pPr>
      <w:r>
        <w:t>Brain MRI Diffusion（2022）：从零训练</w:t>
      </w:r>
    </w:p>
    <w:p w14:paraId="4B0B497C" w14:textId="77777777" w:rsidR="00BD30DE" w:rsidRDefault="00000000">
      <w:pPr>
        <w:pStyle w:val="a0"/>
        <w:rPr>
          <w:rFonts w:hint="eastAsia"/>
        </w:rPr>
      </w:pPr>
      <w:r>
        <w:t>Retinal Fundus Diffusion 相关工作：从零训练</w:t>
      </w:r>
    </w:p>
    <w:p w14:paraId="0B0EED4C" w14:textId="77777777" w:rsidR="00BD30DE" w:rsidRDefault="00000000">
      <w:pPr>
        <w:pStyle w:val="a0"/>
        <w:rPr>
          <w:rFonts w:hint="eastAsia"/>
        </w:rPr>
      </w:pPr>
      <w:r>
        <w:t>Palette 原文（Saharia et al. 2022）：inpainting / uncropping / colorization 四个任务，全是从零训练</w:t>
      </w:r>
    </w:p>
    <w:p w14:paraId="56B22884" w14:textId="77777777" w:rsidR="00BD30DE" w:rsidRDefault="00000000">
      <w:pPr>
        <w:rPr>
          <w:rFonts w:hint="eastAsia"/>
          <w:lang w:eastAsia="zh-CN"/>
        </w:rPr>
      </w:pPr>
      <w:r>
        <w:rPr>
          <w:lang w:eastAsia="zh-CN"/>
        </w:rPr>
        <w:t>医学图像生成从零训练是常态，不是特例。原因是：医学图像的分布（单色/低对比度/特定解剖结构）与自然图像差异太大，预训练学到的先验（"这是一个物体""这是天空""这是毛发"）在医学图像上大部分是噪声甚至误导。</w:t>
      </w:r>
    </w:p>
    <w:p w14:paraId="0BC93ABB" w14:textId="77777777" w:rsidR="00BD30DE" w:rsidRDefault="00000000">
      <w:pPr>
        <w:rPr>
          <w:rFonts w:hint="eastAsia"/>
          <w:lang w:eastAsia="zh-CN"/>
        </w:rPr>
      </w:pPr>
      <w:r>
        <w:rPr>
          <w:lang w:eastAsia="zh-CN"/>
        </w:rPr>
        <w:t>所以回答最初的问题：我们没有走弯路。从零训练生成模型是医学图像生成领域的标准做法。如果非要说"错过"了什么，那唯一遗憾的是 StyleGAN2-ADA 因为 CUDA 环境问题没能跑起来——但即使跑起来，GAN 在小样本上的判别器过拟合问题也未必能解决。</w:t>
      </w:r>
    </w:p>
    <w:p w14:paraId="41DEC531" w14:textId="77777777" w:rsidR="00BD30DE" w:rsidRDefault="00000000">
      <w:pPr>
        <w:pStyle w:val="21"/>
        <w:rPr>
          <w:lang w:eastAsia="zh-CN"/>
        </w:rPr>
      </w:pPr>
      <w:r>
        <w:rPr>
          <w:rFonts w:eastAsia="宋体"/>
          <w:lang w:eastAsia="zh-CN"/>
        </w:rPr>
        <w:t xml:space="preserve">5.9 </w:t>
      </w:r>
      <w:r>
        <w:rPr>
          <w:rFonts w:eastAsia="宋体"/>
          <w:lang w:eastAsia="zh-CN"/>
        </w:rPr>
        <w:t>下一步：结构引导生成（</w:t>
      </w:r>
      <w:r>
        <w:rPr>
          <w:rFonts w:eastAsia="宋体"/>
          <w:lang w:eastAsia="zh-CN"/>
        </w:rPr>
        <w:t>Conditional Diffusion</w:t>
      </w:r>
      <w:r>
        <w:rPr>
          <w:rFonts w:eastAsia="宋体"/>
          <w:lang w:eastAsia="zh-CN"/>
        </w:rPr>
        <w:t>）</w:t>
      </w:r>
    </w:p>
    <w:p w14:paraId="1A3FB78E" w14:textId="77777777" w:rsidR="00BD30DE" w:rsidRDefault="00000000">
      <w:pPr>
        <w:rPr>
          <w:rFonts w:hint="eastAsia"/>
          <w:lang w:eastAsia="zh-CN"/>
        </w:rPr>
      </w:pPr>
      <w:r>
        <w:rPr>
          <w:lang w:eastAsia="zh-CN"/>
        </w:rPr>
        <w:t>无条件扩散模型的实验基本上到顶了。于是我们把任务重新定义了一下：不再要求模型同时学会"血管画在哪里"和"血管长什么样"，而是先给模型输入血管骨架图作为条件，让模型只负责"渲染"——在给定的骨架位置上生成真实的眼底纹理。</w:t>
      </w:r>
    </w:p>
    <w:p w14:paraId="19717265" w14:textId="77777777" w:rsidR="00BD30DE" w:rsidRDefault="00000000">
      <w:pPr>
        <w:pStyle w:val="31"/>
      </w:pPr>
      <w:r>
        <w:rPr>
          <w:rFonts w:eastAsia="宋体"/>
        </w:rPr>
        <w:t xml:space="preserve">5.9.1 </w:t>
      </w:r>
      <w:r>
        <w:rPr>
          <w:rFonts w:eastAsia="宋体"/>
        </w:rPr>
        <w:t>训练代码改造</w:t>
      </w:r>
    </w:p>
    <w:p w14:paraId="303E3BD3" w14:textId="77777777" w:rsidR="00BD30DE" w:rsidRDefault="00000000">
      <w:pPr>
        <w:rPr>
          <w:rFonts w:hint="eastAsia"/>
        </w:rPr>
      </w:pPr>
      <w:r>
        <w:t>在标准 DDPM 的 UNet 第一层卷积后加了个平行的条件投影层（`cond_proj = Conv2d(1, base_dim, 3)`）。训练时将血管骨架图（单通道，归一化到 [-1, 1]）通过 cond_proj 投影到特征空间，与 RGB 特征按元素相加。</w:t>
      </w:r>
    </w:p>
    <w:p w14:paraId="5E89CACB" w14:textId="77777777" w:rsidR="00BD30DE" w:rsidRDefault="00000000">
      <w:pPr>
        <w:rPr>
          <w:rFonts w:hint="eastAsia"/>
          <w:lang w:eastAsia="zh-CN"/>
        </w:rPr>
      </w:pPr>
      <w:r>
        <w:t>原来的 `forward(x, t)` 变成了 `forward(x, t, cond=condition_map)`，condition_map 先经过 cond_proj 处理，然后与 x 的主干特征融合。</w:t>
      </w:r>
      <w:r>
        <w:rPr>
          <w:lang w:eastAsia="zh-CN"/>
        </w:rPr>
        <w:t>条件扩散模型的参数量几乎不变（就多了 64×3×3 = 576 个参数）。</w:t>
      </w:r>
    </w:p>
    <w:p w14:paraId="6735AFFA" w14:textId="77777777" w:rsidR="00BD30DE" w:rsidRDefault="00000000">
      <w:pPr>
        <w:pStyle w:val="31"/>
      </w:pPr>
      <w:r>
        <w:rPr>
          <w:rFonts w:eastAsia="宋体"/>
        </w:rPr>
        <w:t xml:space="preserve">5.9.2 </w:t>
      </w:r>
      <w:r>
        <w:rPr>
          <w:rFonts w:eastAsia="宋体"/>
        </w:rPr>
        <w:t>血管骨架提取</w:t>
      </w:r>
    </w:p>
    <w:p w14:paraId="11ACE8AF" w14:textId="77777777" w:rsidR="00BD30DE" w:rsidRDefault="00000000">
      <w:pPr>
        <w:rPr>
          <w:rFonts w:hint="eastAsia"/>
        </w:rPr>
      </w:pPr>
      <w:r>
        <w:t>用 OpenCV 对 330 张原始眼底图提取血管掩膜（vessel mask），流程如下：</w:t>
      </w:r>
    </w:p>
    <w:p w14:paraId="31673367" w14:textId="77777777" w:rsidR="00BD30DE" w:rsidRDefault="00000000">
      <w:pPr>
        <w:pStyle w:val="a0"/>
        <w:rPr>
          <w:rFonts w:hint="eastAsia"/>
          <w:lang w:eastAsia="zh-CN"/>
        </w:rPr>
      </w:pPr>
      <w:r>
        <w:rPr>
          <w:lang w:eastAsia="zh-CN"/>
        </w:rPr>
        <w:t>提取绿色通道（眼底图中血管对比度最高的通道）</w:t>
      </w:r>
    </w:p>
    <w:p w14:paraId="5F2BC83D" w14:textId="77777777" w:rsidR="00BD30DE" w:rsidRDefault="00000000">
      <w:pPr>
        <w:pStyle w:val="a0"/>
        <w:rPr>
          <w:rFonts w:hint="eastAsia"/>
        </w:rPr>
      </w:pPr>
      <w:r>
        <w:t>CLAHE 增强局部对比度</w:t>
      </w:r>
    </w:p>
    <w:p w14:paraId="2DADB37D" w14:textId="77777777" w:rsidR="00BD30DE" w:rsidRDefault="00000000">
      <w:pPr>
        <w:pStyle w:val="a0"/>
        <w:rPr>
          <w:rFonts w:hint="eastAsia"/>
        </w:rPr>
      </w:pPr>
      <w:r>
        <w:t>Top-hat 形态学变换增强暗血管结构</w:t>
      </w:r>
    </w:p>
    <w:p w14:paraId="7BCB8864" w14:textId="77777777" w:rsidR="00BD30DE" w:rsidRDefault="00000000">
      <w:pPr>
        <w:pStyle w:val="a0"/>
        <w:rPr>
          <w:rFonts w:hint="eastAsia"/>
          <w:lang w:eastAsia="zh-CN"/>
        </w:rPr>
      </w:pPr>
      <w:r>
        <w:rPr>
          <w:lang w:eastAsia="zh-CN"/>
        </w:rPr>
        <w:t>自适应阈值分割 + 形态学去噪 + 闭合操作</w:t>
      </w:r>
    </w:p>
    <w:p w14:paraId="4A3C5731" w14:textId="77777777" w:rsidR="00BD30DE" w:rsidRDefault="00000000">
      <w:pPr>
        <w:rPr>
          <w:rFonts w:hint="eastAsia"/>
          <w:lang w:eastAsia="zh-CN"/>
        </w:rPr>
      </w:pPr>
      <w:r>
        <w:rPr>
          <w:lang w:eastAsia="zh-CN"/>
        </w:rPr>
        <w:t>最终输出为 128×128 的单通道二值图（白 = 血管，黑 = 背景），与原始眼底图一一对应，共 330 张。</w:t>
      </w:r>
    </w:p>
    <w:p w14:paraId="07E9DE2D" w14:textId="77777777" w:rsidR="00BD30DE" w:rsidRDefault="00000000">
      <w:pPr>
        <w:pStyle w:val="31"/>
        <w:rPr>
          <w:lang w:eastAsia="zh-CN"/>
        </w:rPr>
      </w:pPr>
      <w:r>
        <w:rPr>
          <w:rFonts w:eastAsia="宋体"/>
          <w:lang w:eastAsia="zh-CN"/>
        </w:rPr>
        <w:t xml:space="preserve">5.9.3 </w:t>
      </w:r>
      <w:r>
        <w:rPr>
          <w:rFonts w:eastAsia="宋体"/>
          <w:lang w:eastAsia="zh-CN"/>
        </w:rPr>
        <w:t>预期效果</w:t>
      </w:r>
    </w:p>
    <w:p w14:paraId="31FD22FD" w14:textId="77777777" w:rsidR="00BD30DE" w:rsidRDefault="00000000">
      <w:pPr>
        <w:rPr>
          <w:rFonts w:hint="eastAsia"/>
          <w:lang w:eastAsia="zh-CN"/>
        </w:rPr>
      </w:pPr>
      <w:r>
        <w:rPr>
          <w:lang w:eastAsia="zh-CN"/>
        </w:rPr>
        <w:t>条件扩散模型的好处：</w:t>
      </w:r>
    </w:p>
    <w:p w14:paraId="5734180E" w14:textId="77777777" w:rsidR="00BD30DE" w:rsidRDefault="00000000">
      <w:pPr>
        <w:pStyle w:val="a0"/>
        <w:rPr>
          <w:rFonts w:hint="eastAsia"/>
          <w:lang w:eastAsia="zh-CN"/>
        </w:rPr>
      </w:pPr>
      <w:r>
        <w:rPr>
          <w:b/>
          <w:lang w:eastAsia="zh-CN"/>
        </w:rPr>
        <w:t>降低任务熵</w:t>
      </w:r>
      <w:r>
        <w:rPr>
          <w:lang w:eastAsia="zh-CN"/>
        </w:rPr>
        <w:t>——模型不需要创造血管拓扑，只需要在给定骨架的位置上渲染纹理。直接从任务的"不确定性"中移除了最困难的部分</w:t>
      </w:r>
    </w:p>
    <w:p w14:paraId="048BAA41" w14:textId="77777777" w:rsidR="00BD30DE" w:rsidRDefault="00000000">
      <w:pPr>
        <w:pStyle w:val="a0"/>
        <w:rPr>
          <w:rFonts w:hint="eastAsia"/>
          <w:lang w:eastAsia="zh-CN"/>
        </w:rPr>
      </w:pPr>
      <w:r>
        <w:rPr>
          <w:b/>
          <w:lang w:eastAsia="zh-CN"/>
        </w:rPr>
        <w:t>数据效率更高</w:t>
      </w:r>
      <w:r>
        <w:rPr>
          <w:lang w:eastAsia="zh-CN"/>
        </w:rPr>
        <w:t>——330 张骨架图包含了"所有正确的拓扑"，模型不需要从零泛化它们，只需要学会"白线的位置要有血管纹理"</w:t>
      </w:r>
    </w:p>
    <w:p w14:paraId="7D0F38EE" w14:textId="77777777" w:rsidR="00BD30DE" w:rsidRDefault="00000000">
      <w:pPr>
        <w:pStyle w:val="a0"/>
        <w:rPr>
          <w:rFonts w:hint="eastAsia"/>
          <w:lang w:eastAsia="zh-CN"/>
        </w:rPr>
      </w:pPr>
      <w:r>
        <w:rPr>
          <w:b/>
          <w:lang w:eastAsia="zh-CN"/>
        </w:rPr>
        <w:t>可控性</w:t>
      </w:r>
      <w:r>
        <w:rPr>
          <w:lang w:eastAsia="zh-CN"/>
        </w:rPr>
        <w:t>——生成时只要换一张骨架图，就能得到不同拓扑的眼底图。后续可以用它来做"给定病变区域的骨架，生成对应眼底图"之类的事</w:t>
      </w:r>
    </w:p>
    <w:p w14:paraId="4C0800F1" w14:textId="77777777" w:rsidR="00BD30DE" w:rsidRDefault="00000000">
      <w:pPr>
        <w:rPr>
          <w:rFonts w:hint="eastAsia"/>
          <w:lang w:eastAsia="zh-CN"/>
        </w:rPr>
      </w:pPr>
      <w:r>
        <w:rPr>
          <w:lang w:eastAsia="zh-CN"/>
        </w:rPr>
        <w:t>预期在无条件模型 80/100 分的基础上，能提升到 90+ 分。</w:t>
      </w:r>
    </w:p>
    <w:p w14:paraId="6A18E867" w14:textId="77777777" w:rsidR="00BD30DE" w:rsidRDefault="00000000">
      <w:pPr>
        <w:pStyle w:val="31"/>
        <w:rPr>
          <w:lang w:eastAsia="zh-CN"/>
        </w:rPr>
      </w:pPr>
      <w:r>
        <w:rPr>
          <w:rFonts w:eastAsia="宋体"/>
          <w:lang w:eastAsia="zh-CN"/>
        </w:rPr>
        <w:t xml:space="preserve">5.9.4 </w:t>
      </w:r>
      <w:r>
        <w:rPr>
          <w:rFonts w:eastAsia="宋体"/>
          <w:lang w:eastAsia="zh-CN"/>
        </w:rPr>
        <w:t>训练观察：细节先好后差现象</w:t>
      </w:r>
    </w:p>
    <w:p w14:paraId="5898A2DD" w14:textId="77777777" w:rsidR="00BD30DE" w:rsidRDefault="00000000">
      <w:pPr>
        <w:rPr>
          <w:rFonts w:hint="eastAsia"/>
          <w:lang w:eastAsia="zh-CN"/>
        </w:rPr>
      </w:pPr>
      <w:r>
        <w:rPr>
          <w:lang w:eastAsia="zh-CN"/>
        </w:rPr>
        <w:t>条件扩散模型训练到 340 轮时，我们停下来看了一眼结果——发现了一个值得深思的现象。</w:t>
      </w:r>
    </w:p>
    <w:p w14:paraId="72ACE441" w14:textId="77777777" w:rsidR="00BD30DE" w:rsidRDefault="00000000">
      <w:pPr>
        <w:rPr>
          <w:rFonts w:hint="eastAsia"/>
          <w:lang w:eastAsia="zh-CN"/>
        </w:rPr>
      </w:pPr>
      <w:r>
        <w:rPr>
          <w:lang w:eastAsia="zh-CN"/>
        </w:rPr>
        <w:t>在 epoch 220 时已经能看出不错的细节了（图 10a），血管纹理明显，病灶区域的白斑也清晰可见。生成图经过颜色校正后，整体感觉已经接近真实眼底图。本以为后续继续训练会有更好的发展。</w:t>
      </w:r>
    </w:p>
    <w:p w14:paraId="6DBD87FF" w14:textId="77777777" w:rsidR="00BD30DE" w:rsidRDefault="00000000">
      <w:pPr>
        <w:rPr>
          <w:rFonts w:hint="eastAsia"/>
          <w:lang w:eastAsia="zh-CN"/>
        </w:rPr>
      </w:pPr>
      <w:r>
        <w:rPr>
          <w:lang w:eastAsia="zh-CN"/>
        </w:rPr>
        <w:lastRenderedPageBreak/>
        <w:t>然而到了 epoch 500（图 10b），颜色校正后虽然色调更准了，但仔细观察会发现：血管和病变的位置虽然更合理了，病灶带来的白斑却比 epoch 220 时要弱一些，好像"病情变轻了"。细节在往合理的方向调整，但病症的特征在减弱。</w:t>
      </w:r>
    </w:p>
    <w:p w14:paraId="1B17418B" w14:textId="77777777" w:rsidR="00BD30DE" w:rsidRDefault="00000000">
      <w:pPr>
        <w:rPr>
          <w:rFonts w:hint="eastAsia"/>
          <w:lang w:eastAsia="zh-CN"/>
        </w:rPr>
      </w:pPr>
      <w:r>
        <w:rPr>
          <w:lang w:eastAsia="zh-CN"/>
        </w:rPr>
        <w:t>到 epoch 800（图 10c）我们不得不停下来——细节纹理确实更完善了，微细血管的走向也更平滑自然，但病灶特征（白斑、出血点、渗出区域）已经浅得快看不见了。血管和病变的对比度在持续下降，生成图越来越像一个"干净版的眼底图"，越来越不像我们的原始数据——原始数据每张图都有明显病症。</w:t>
      </w:r>
    </w:p>
    <w:p w14:paraId="663A275E" w14:textId="77777777" w:rsidR="00BD30DE" w:rsidRDefault="00000000">
      <w:pPr>
        <w:rPr>
          <w:rFonts w:hint="eastAsia"/>
          <w:lang w:eastAsia="zh-CN"/>
        </w:rPr>
      </w:pPr>
      <w:r>
        <w:rPr>
          <w:b/>
          <w:lang w:eastAsia="zh-CN"/>
        </w:rPr>
        <w:t>原因分析</w:t>
      </w:r>
      <w:r>
        <w:rPr>
          <w:lang w:eastAsia="zh-CN"/>
        </w:rPr>
        <w:t>：噪声预测的 MSE 损失本质上在追求"平均化"——模型发现把病灶白斑的像素值预测为"稍微暗一点"能降低整体 MSE，因为大部分像素是暗红色背景。随着训练进行，这个"暗化"效应持续累积、持续优化，最终把高亮病灶区域也拉向了背景色调。这不是过拟合，也不是梯度消失，而是 MSE 在像素分布不均条件下的固有倾向：占主导的暗背景会"溶解"占少数的亮病灶。</w:t>
      </w:r>
    </w:p>
    <w:p w14:paraId="600531FD" w14:textId="77777777" w:rsidR="00BD30DE" w:rsidRDefault="00000000">
      <w:pPr>
        <w:rPr>
          <w:rFonts w:hint="eastAsia"/>
          <w:lang w:eastAsia="zh-CN"/>
        </w:rPr>
      </w:pPr>
      <w:r>
        <w:rPr>
          <w:lang w:eastAsia="zh-CN"/>
        </w:rPr>
        <w:t>这就引出了我们下一阶段的思路：既然 MSE 的像素级平均效应无法避免，那就换个方式——用 FiLM 调制让模型在低噪声步上能更精细地控制特征通道的增益，或者用 Palette 的图到图架构让条件信息更直接地参与每一步去噪。这些方法不依赖单一 MSE 损失来平衡所有像素，有可能打破"背景溶解病灶"的问题。</w:t>
      </w:r>
    </w:p>
    <w:p w14:paraId="425BA5E1" w14:textId="77777777" w:rsidR="00BD30DE" w:rsidRDefault="00000000">
      <w:pPr>
        <w:spacing w:before="120" w:after="60"/>
        <w:jc w:val="center"/>
        <w:rPr>
          <w:rFonts w:hint="eastAsia"/>
        </w:rPr>
      </w:pPr>
      <w:r>
        <w:rPr>
          <w:noProof/>
        </w:rPr>
        <w:drawing>
          <wp:inline distT="0" distB="0" distL="0" distR="0" wp14:anchorId="4C6BC193" wp14:editId="5CEE0E20">
            <wp:extent cx="4114800" cy="4114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114800" cy="4114800"/>
                    </a:xfrm>
                    <a:prstGeom prst="rect">
                      <a:avLst/>
                    </a:prstGeom>
                  </pic:spPr>
                </pic:pic>
              </a:graphicData>
            </a:graphic>
          </wp:inline>
        </w:drawing>
      </w:r>
    </w:p>
    <w:p w14:paraId="50F782F4" w14:textId="77777777" w:rsidR="00BD30DE" w:rsidRDefault="00000000">
      <w:pPr>
        <w:spacing w:after="120"/>
        <w:jc w:val="center"/>
        <w:rPr>
          <w:rFonts w:hint="eastAsia"/>
          <w:lang w:eastAsia="zh-CN"/>
        </w:rPr>
      </w:pPr>
      <w:r>
        <w:rPr>
          <w:color w:val="646464"/>
          <w:sz w:val="18"/>
          <w:lang w:eastAsia="zh-CN"/>
        </w:rPr>
        <w:lastRenderedPageBreak/>
        <w:t>图 10a：条件扩散 epoch 220（颜色校正后）</w:t>
      </w:r>
    </w:p>
    <w:p w14:paraId="426798CA" w14:textId="77777777" w:rsidR="00BD30DE" w:rsidRDefault="00000000">
      <w:pPr>
        <w:rPr>
          <w:rFonts w:hint="eastAsia"/>
        </w:rPr>
      </w:pPr>
      <w:r>
        <w:t>&gt;</w:t>
      </w:r>
    </w:p>
    <w:p w14:paraId="1B5D6888" w14:textId="77777777" w:rsidR="00BD30DE" w:rsidRDefault="00000000">
      <w:pPr>
        <w:spacing w:before="120" w:after="60"/>
        <w:jc w:val="center"/>
        <w:rPr>
          <w:rFonts w:hint="eastAsia"/>
        </w:rPr>
      </w:pPr>
      <w:r>
        <w:rPr>
          <w:noProof/>
        </w:rPr>
        <w:drawing>
          <wp:inline distT="0" distB="0" distL="0" distR="0" wp14:anchorId="33A0C6C7" wp14:editId="39F6A260">
            <wp:extent cx="4114800" cy="4114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114800" cy="4114800"/>
                    </a:xfrm>
                    <a:prstGeom prst="rect">
                      <a:avLst/>
                    </a:prstGeom>
                  </pic:spPr>
                </pic:pic>
              </a:graphicData>
            </a:graphic>
          </wp:inline>
        </w:drawing>
      </w:r>
    </w:p>
    <w:p w14:paraId="697FF981" w14:textId="77777777" w:rsidR="00BD30DE" w:rsidRDefault="00000000">
      <w:pPr>
        <w:spacing w:after="120"/>
        <w:jc w:val="center"/>
        <w:rPr>
          <w:rFonts w:hint="eastAsia"/>
          <w:lang w:eastAsia="zh-CN"/>
        </w:rPr>
      </w:pPr>
      <w:r>
        <w:rPr>
          <w:color w:val="646464"/>
          <w:sz w:val="18"/>
          <w:lang w:eastAsia="zh-CN"/>
        </w:rPr>
        <w:t>图 10b：条件扩散 epoch 500（颜色校正后）</w:t>
      </w:r>
    </w:p>
    <w:p w14:paraId="6D93AA5E" w14:textId="77777777" w:rsidR="00BD30DE" w:rsidRDefault="00000000">
      <w:pPr>
        <w:rPr>
          <w:rFonts w:hint="eastAsia"/>
        </w:rPr>
      </w:pPr>
      <w:r>
        <w:t>&gt;</w:t>
      </w:r>
    </w:p>
    <w:p w14:paraId="54FBD68D" w14:textId="77777777" w:rsidR="00BD30DE" w:rsidRDefault="00000000">
      <w:pPr>
        <w:spacing w:before="120" w:after="60"/>
        <w:jc w:val="center"/>
        <w:rPr>
          <w:rFonts w:hint="eastAsia"/>
        </w:rPr>
      </w:pPr>
      <w:r>
        <w:rPr>
          <w:noProof/>
        </w:rPr>
        <w:lastRenderedPageBreak/>
        <w:drawing>
          <wp:inline distT="0" distB="0" distL="0" distR="0" wp14:anchorId="45C00DCC" wp14:editId="73DE2B8A">
            <wp:extent cx="4114800" cy="4114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114800" cy="4114800"/>
                    </a:xfrm>
                    <a:prstGeom prst="rect">
                      <a:avLst/>
                    </a:prstGeom>
                  </pic:spPr>
                </pic:pic>
              </a:graphicData>
            </a:graphic>
          </wp:inline>
        </w:drawing>
      </w:r>
    </w:p>
    <w:p w14:paraId="5C62C98B" w14:textId="77777777" w:rsidR="00BD30DE" w:rsidRDefault="00000000">
      <w:pPr>
        <w:spacing w:after="120"/>
        <w:jc w:val="center"/>
        <w:rPr>
          <w:rFonts w:hint="eastAsia"/>
          <w:lang w:eastAsia="zh-CN"/>
        </w:rPr>
      </w:pPr>
      <w:r>
        <w:rPr>
          <w:color w:val="646464"/>
          <w:sz w:val="18"/>
          <w:lang w:eastAsia="zh-CN"/>
        </w:rPr>
        <w:t>图 10c：条件扩散 epoch 800（颜色校正后）</w:t>
      </w:r>
    </w:p>
    <w:p w14:paraId="54DAD008" w14:textId="77777777" w:rsidR="00BD30DE" w:rsidRDefault="00000000">
      <w:pPr>
        <w:pStyle w:val="31"/>
      </w:pPr>
      <w:r>
        <w:rPr>
          <w:rFonts w:eastAsia="宋体"/>
        </w:rPr>
        <w:t xml:space="preserve">5.9.5 Palette </w:t>
      </w:r>
      <w:r>
        <w:rPr>
          <w:rFonts w:eastAsia="宋体"/>
        </w:rPr>
        <w:t>条件扩散训练：同样的</w:t>
      </w:r>
      <w:r>
        <w:rPr>
          <w:rFonts w:eastAsia="宋体"/>
        </w:rPr>
        <w:t xml:space="preserve"> MSE </w:t>
      </w:r>
      <w:r>
        <w:rPr>
          <w:rFonts w:eastAsia="宋体"/>
        </w:rPr>
        <w:t>溶解效应</w:t>
      </w:r>
    </w:p>
    <w:p w14:paraId="696BAA61" w14:textId="77777777" w:rsidR="00BD30DE" w:rsidRDefault="00000000">
      <w:pPr>
        <w:rPr>
          <w:rFonts w:hint="eastAsia"/>
        </w:rPr>
      </w:pPr>
      <w:r>
        <w:t>在 ddpm 的条件扩散实验之后，我们引入了 Palette（Image-to-Image Diffusion Models）作为第二个条件扩散方案。Palette 的核心区别在于条件信息的融合方式：把血管骨架图和噪声图在通道维直接拼接（in_channel=6），而不是像 ddpm 那样用 cond_proj 做加法融合。理论上通道级拼接的信息传递更直接、更有利于模型利用条件约束。</w:t>
      </w:r>
    </w:p>
    <w:p w14:paraId="62744585" w14:textId="77777777" w:rsidR="00BD30DE" w:rsidRDefault="00000000">
      <w:pPr>
        <w:pStyle w:val="a0"/>
        <w:rPr>
          <w:rFonts w:hint="eastAsia"/>
        </w:rPr>
      </w:pPr>
      <w:r>
        <w:rPr>
          <w:b/>
        </w:rPr>
        <w:t>训练配置</w:t>
      </w:r>
      <w:r>
        <w:t>：Guided-Diffusion UNet（62.64M 参数），inner_channel=64，channel_mults=[1,2,4,8]，attn_res=[16]，num_head_channels=32，EMA decay=0.9999，train timestep=2000，test timestep=1000</w:t>
      </w:r>
    </w:p>
    <w:p w14:paraId="219BE9F1" w14:textId="77777777" w:rsidR="00BD30DE" w:rsidRDefault="00000000">
      <w:pPr>
        <w:pStyle w:val="a0"/>
        <w:rPr>
          <w:rFonts w:hint="eastAsia"/>
        </w:rPr>
      </w:pPr>
      <w:r>
        <w:rPr>
          <w:b/>
        </w:rPr>
        <w:t>Batch size</w:t>
      </w:r>
      <w:r>
        <w:t>：4，330 对训练样本（血管骨架 → 眼底彩照）</w:t>
      </w:r>
    </w:p>
    <w:p w14:paraId="756A883B" w14:textId="77777777" w:rsidR="00BD30DE" w:rsidRDefault="00000000">
      <w:pPr>
        <w:pStyle w:val="a0"/>
        <w:rPr>
          <w:rFonts w:hint="eastAsia"/>
        </w:rPr>
      </w:pPr>
      <w:r>
        <w:rPr>
          <w:b/>
        </w:rPr>
        <w:t>损失函数</w:t>
      </w:r>
      <w:r>
        <w:t>：MSELoss（与 ddpm 相同）</w:t>
      </w:r>
    </w:p>
    <w:p w14:paraId="12F93CCB" w14:textId="77777777" w:rsidR="00BD30DE" w:rsidRDefault="00000000">
      <w:pPr>
        <w:rPr>
          <w:rFonts w:hint="eastAsia"/>
          <w:lang w:eastAsia="zh-CN"/>
        </w:rPr>
      </w:pPr>
      <w:r>
        <w:rPr>
          <w:lang w:eastAsia="zh-CN"/>
        </w:rPr>
        <w:t>训练到 epoch 125 时（图 11a），生成的眼底图出现了一定的细节——血管纹理有初步的"丝状感"，白斑区域也能隐约看到亮度变化。虽然整体颜色和锐利度还不如 ddpm 同期的水平，但确实比 epoch 50 时仅有的"圆形轮廓"前进了一大步，说明模型正在逐步学习条件到图像的映射。</w:t>
      </w:r>
    </w:p>
    <w:p w14:paraId="7E9DE6DF" w14:textId="77777777" w:rsidR="00BD30DE" w:rsidRDefault="00000000">
      <w:pPr>
        <w:rPr>
          <w:rFonts w:hint="eastAsia"/>
          <w:lang w:eastAsia="zh-CN"/>
        </w:rPr>
      </w:pPr>
      <w:r>
        <w:rPr>
          <w:lang w:eastAsia="zh-CN"/>
        </w:rPr>
        <w:lastRenderedPageBreak/>
        <w:t>图 11a 和 11b 展示了 epoch 125 和 275 的生成结果对比：epoch 125 时已出现初步的血管丝状感，到 epoch 275 反而连圆形轮廓都开始消散了。</w:t>
      </w:r>
    </w:p>
    <w:p w14:paraId="0AAF02E2" w14:textId="77777777" w:rsidR="00BD30DE" w:rsidRDefault="00000000">
      <w:pPr>
        <w:rPr>
          <w:rFonts w:hint="eastAsia"/>
          <w:lang w:eastAsia="zh-CN"/>
        </w:rPr>
      </w:pPr>
      <w:r>
        <w:rPr>
          <w:lang w:eastAsia="zh-CN"/>
        </w:rPr>
        <w:t>这个结果确认了两个事实：</w:t>
      </w:r>
    </w:p>
    <w:p w14:paraId="770E53F7" w14:textId="77777777" w:rsidR="00BD30DE" w:rsidRDefault="00000000">
      <w:pPr>
        <w:rPr>
          <w:rFonts w:hint="eastAsia"/>
          <w:lang w:eastAsia="zh-CN"/>
        </w:rPr>
      </w:pPr>
      <w:r>
        <w:rPr>
          <w:b/>
          <w:lang w:eastAsia="zh-CN"/>
        </w:rPr>
        <w:t>MSE 损失是病灶溶解的根源，与模型架构无关。</w:t>
      </w:r>
      <w:r>
        <w:rPr>
          <w:lang w:eastAsia="zh-CN"/>
        </w:rPr>
        <w:t xml:space="preserve"> 无论 ddpm 的加法融合还是 Palette 的通道拼接，只要损失函数是噪声预测 MSE，暗背景主导的像素分布就会持续"拉暗"亮色病灶。Palette 的衰退更快可能是因为 Guided-Diffusion UNet 的 62M 参数在 330 张图上更容易过拟合，加速了 MSE 平均化的过程。</w:t>
      </w:r>
    </w:p>
    <w:p w14:paraId="7BB82FF3" w14:textId="77777777" w:rsidR="00BD30DE" w:rsidRDefault="00000000">
      <w:pPr>
        <w:rPr>
          <w:rFonts w:hint="eastAsia"/>
          <w:lang w:eastAsia="zh-CN"/>
        </w:rPr>
      </w:pPr>
      <w:r>
        <w:rPr>
          <w:b/>
          <w:lang w:eastAsia="zh-CN"/>
        </w:rPr>
        <w:t>结构引导的方向是正确的，但损失函数需要改变。</w:t>
      </w:r>
      <w:r>
        <w:rPr>
          <w:lang w:eastAsia="zh-CN"/>
        </w:rPr>
        <w:t xml:space="preserve"> Palette 和 ddpm 都能在早期生成可用的细节（epoch 125~220），说明"骨架→纹理"的映射策略本身有效。瓶颈不在信息融合方式，而在于 MSE 无法在像素分布不均的条件下保持病灶特征。因此下一阶段的改进方向是：在结构引导的基础上，用 L1 + 感知损失（LPIPS）或对抗性损失替代 MSE，从根本上打破"背景溶解病灶"的循环。</w:t>
      </w:r>
    </w:p>
    <w:p w14:paraId="64147BFB" w14:textId="77777777" w:rsidR="00BD30DE" w:rsidRDefault="00000000">
      <w:pPr>
        <w:rPr>
          <w:rFonts w:hint="eastAsia"/>
        </w:rPr>
      </w:pPr>
      <w:r>
        <w:t>此外，我们分别用 epoch 150 和 epoch 300 的 checkpoint 做了推理测试（图 11c, 图 11d），进一步验证了上述判断。</w:t>
      </w:r>
    </w:p>
    <w:p w14:paraId="00E52C05" w14:textId="77777777" w:rsidR="00BD30DE" w:rsidRDefault="00000000">
      <w:pPr>
        <w:pStyle w:val="31"/>
      </w:pPr>
      <w:r>
        <w:rPr>
          <w:rFonts w:eastAsia="宋体"/>
        </w:rPr>
        <w:t xml:space="preserve">5.9.6 Palette </w:t>
      </w:r>
      <w:r>
        <w:rPr>
          <w:rFonts w:eastAsia="宋体"/>
        </w:rPr>
        <w:t>推理结果：完全无效</w:t>
      </w:r>
    </w:p>
    <w:p w14:paraId="72D67B81" w14:textId="77777777" w:rsidR="00BD30DE" w:rsidRDefault="00000000">
      <w:pPr>
        <w:rPr>
          <w:rFonts w:hint="eastAsia"/>
        </w:rPr>
      </w:pPr>
      <w:r>
        <w:t>用训练中保存的 checkpoint（epoch 150 和 epoch 300）对约 1/4 的测试图像进行推理生成，结果令人失望——无论哪个 checkpoint，生成的图像质量都非常差：</w:t>
      </w:r>
    </w:p>
    <w:p w14:paraId="294CECD7" w14:textId="77777777" w:rsidR="00BD30DE" w:rsidRDefault="00000000">
      <w:pPr>
        <w:pStyle w:val="a0"/>
        <w:rPr>
          <w:rFonts w:hint="eastAsia"/>
          <w:lang w:eastAsia="zh-CN"/>
        </w:rPr>
      </w:pPr>
      <w:r>
        <w:rPr>
          <w:lang w:eastAsia="zh-CN"/>
        </w:rPr>
        <w:t>基本就是一片纯色背景，只有极淡的圆形轮廓隐约可辨</w:t>
      </w:r>
    </w:p>
    <w:p w14:paraId="0726C58E" w14:textId="77777777" w:rsidR="00BD30DE" w:rsidRDefault="00000000">
      <w:pPr>
        <w:pStyle w:val="a0"/>
        <w:rPr>
          <w:rFonts w:hint="eastAsia"/>
          <w:lang w:eastAsia="zh-CN"/>
        </w:rPr>
      </w:pPr>
      <w:r>
        <w:rPr>
          <w:lang w:eastAsia="zh-CN"/>
        </w:rPr>
        <w:t>偶有几个白色像素点（可能对应原图中的白斑位置），但完全没有血管纹理</w:t>
      </w:r>
    </w:p>
    <w:p w14:paraId="75759D11" w14:textId="77777777" w:rsidR="00BD30DE" w:rsidRDefault="00000000">
      <w:pPr>
        <w:pStyle w:val="a0"/>
        <w:rPr>
          <w:rFonts w:hint="eastAsia"/>
          <w:lang w:eastAsia="zh-CN"/>
        </w:rPr>
      </w:pPr>
      <w:r>
        <w:rPr>
          <w:lang w:eastAsia="zh-CN"/>
        </w:rPr>
        <w:t>骨架输入条件（vessel mask）几乎被模型完全忽略，输出与输入没有明显的结构对应关系</w:t>
      </w:r>
    </w:p>
    <w:p w14:paraId="3C179621" w14:textId="77777777" w:rsidR="00BD30DE" w:rsidRDefault="00000000">
      <w:pPr>
        <w:pStyle w:val="a0"/>
        <w:rPr>
          <w:rFonts w:hint="eastAsia"/>
          <w:lang w:eastAsia="zh-CN"/>
        </w:rPr>
      </w:pPr>
      <w:r>
        <w:rPr>
          <w:lang w:eastAsia="zh-CN"/>
        </w:rPr>
        <w:t>颜色完全不对——没有学到眼底图的暖黄色调，输出停留在随机初始化附近的灰色/暗色域</w:t>
      </w:r>
    </w:p>
    <w:p w14:paraId="6FE73AB0" w14:textId="77777777" w:rsidR="00BD30DE" w:rsidRDefault="00000000">
      <w:pPr>
        <w:rPr>
          <w:rFonts w:hint="eastAsia"/>
          <w:lang w:eastAsia="zh-CN"/>
        </w:rPr>
      </w:pPr>
      <w:r>
        <w:rPr>
          <w:lang w:eastAsia="zh-CN"/>
        </w:rPr>
        <w:t>图 11c 和 11d 为两个 checkpoint 的推理结果示例（每张图从左到右为：血管骨架 | 生成图 | 真实图）。生成图（中间列）仅有模糊的圆形痕迹，与骨架条件和真实图均无结构相似性。</w:t>
      </w:r>
    </w:p>
    <w:p w14:paraId="14C375D0" w14:textId="77777777" w:rsidR="00BD30DE" w:rsidRDefault="00000000">
      <w:pPr>
        <w:rPr>
          <w:rFonts w:hint="eastAsia"/>
          <w:lang w:eastAsia="zh-CN"/>
        </w:rPr>
      </w:pPr>
      <w:r>
        <w:rPr>
          <w:lang w:eastAsia="zh-CN"/>
        </w:rPr>
        <w:t>这个结果说明：Palette 的通道拼接条件扩散方案，在本项目的数据条件下完全不可行。</w:t>
      </w:r>
    </w:p>
    <w:p w14:paraId="298B7A6A" w14:textId="77777777" w:rsidR="00BD30DE" w:rsidRDefault="00000000">
      <w:pPr>
        <w:rPr>
          <w:rFonts w:hint="eastAsia"/>
        </w:rPr>
      </w:pPr>
      <w:r>
        <w:t>分析原因主要有三点：</w:t>
      </w:r>
    </w:p>
    <w:p w14:paraId="66E403C8" w14:textId="77777777" w:rsidR="00BD30DE" w:rsidRDefault="00000000">
      <w:pPr>
        <w:pStyle w:val="a0"/>
        <w:rPr>
          <w:rFonts w:hint="eastAsia"/>
        </w:rPr>
      </w:pPr>
      <w:r>
        <w:t>MSE 损失主导的训练使模型趋向"平均化"，62M 参数的 Guided-Diffusion UNet 在 330 张训练样本下严重过拟合。模型在 validation 指标上看似收敛，实际上并未学到有效的骨架→纹理映射</w:t>
      </w:r>
    </w:p>
    <w:p w14:paraId="5471F03D" w14:textId="77777777" w:rsidR="00BD30DE" w:rsidRDefault="00000000">
      <w:pPr>
        <w:pStyle w:val="a0"/>
        <w:rPr>
          <w:rFonts w:hint="eastAsia"/>
        </w:rPr>
      </w:pPr>
      <w:r>
        <w:t>通道拼接的 conditioning 方式虽然理论上优于加法融合，但 Guided-Diffusion UNet 的 62M 参数量相比 ddpm 的 21M/83M 参数在这个数据量级上更容易"记住"训练集噪声模式，而</w:t>
      </w:r>
      <w:r>
        <w:lastRenderedPageBreak/>
        <w:t>非真正学习条件映射（实践中发现，训练过程中 validation 的 MAE 指标持续下降，但生成图像的质量并没有对应提升——这是过拟合的典型信号）</w:t>
      </w:r>
    </w:p>
    <w:p w14:paraId="321A332C" w14:textId="77777777" w:rsidR="00BD30DE" w:rsidRDefault="00000000">
      <w:pPr>
        <w:pStyle w:val="a0"/>
        <w:rPr>
          <w:rFonts w:hint="eastAsia"/>
          <w:lang w:eastAsia="zh-CN"/>
        </w:rPr>
      </w:pPr>
      <w:r>
        <w:rPr>
          <w:lang w:eastAsia="zh-CN"/>
        </w:rPr>
        <w:t>1000 步测试采样相比 2000 步训练采样的调度差异（linear_start/end 不同），也可能导致推理时噪声调度不匹配，进一步加剧了生成质量的退化</w:t>
      </w:r>
    </w:p>
    <w:p w14:paraId="3229DEC0" w14:textId="77777777" w:rsidR="00BD30DE" w:rsidRDefault="00000000">
      <w:pPr>
        <w:rPr>
          <w:rFonts w:hint="eastAsia"/>
          <w:lang w:eastAsia="zh-CN"/>
        </w:rPr>
      </w:pPr>
      <w:r>
        <w:rPr>
          <w:b/>
          <w:lang w:eastAsia="zh-CN"/>
        </w:rPr>
        <w:t>最终结论</w:t>
      </w:r>
      <w:r>
        <w:rPr>
          <w:lang w:eastAsia="zh-CN"/>
        </w:rPr>
        <w:t>：Palette 方向失败。MSE 病灶溶解 + 小样本过拟合的双重问题，使得图到图扩散架构在本项目上无法正常工作。</w:t>
      </w:r>
    </w:p>
    <w:p w14:paraId="0B533555" w14:textId="77777777" w:rsidR="00BD30DE" w:rsidRDefault="00000000">
      <w:pPr>
        <w:pStyle w:val="21"/>
      </w:pPr>
      <w:r>
        <w:rPr>
          <w:rFonts w:eastAsia="宋体"/>
        </w:rPr>
        <w:t>5.10 FiLM DDPM</w:t>
      </w:r>
      <w:r>
        <w:rPr>
          <w:rFonts w:eastAsia="宋体"/>
        </w:rPr>
        <w:t>：</w:t>
      </w:r>
      <w:r>
        <w:rPr>
          <w:rFonts w:eastAsia="宋体"/>
        </w:rPr>
        <w:t xml:space="preserve">FiLM </w:t>
      </w:r>
      <w:r>
        <w:rPr>
          <w:rFonts w:eastAsia="宋体"/>
        </w:rPr>
        <w:t>调制</w:t>
      </w:r>
      <w:r>
        <w:rPr>
          <w:rFonts w:eastAsia="宋体"/>
        </w:rPr>
        <w:t xml:space="preserve"> + </w:t>
      </w:r>
      <w:r>
        <w:rPr>
          <w:rFonts w:eastAsia="宋体"/>
        </w:rPr>
        <w:t>加性噪声预测</w:t>
      </w:r>
    </w:p>
    <w:p w14:paraId="1231BF98" w14:textId="77777777" w:rsidR="00BD30DE" w:rsidRDefault="00000000">
      <w:pPr>
        <w:rPr>
          <w:rFonts w:hint="eastAsia"/>
        </w:rPr>
      </w:pPr>
      <w:r>
        <w:t>在 Palette 和标准 DDPM 的条件扩散均遭遇 MSE 病灶溶解后，我们启动了最后一个方向：在原有的 DDPM 架构基础上，用 FiLM 调制（Feature-wise Linear Modulation）替换旧版的加性时间步偏置。FiLM 调制对 GroupNorm 后的特征逐通道做 `h × (1+scale) + shift`，让时间步信息能更精细地控制每个特征通道的增益，是保高频细节的关键改进。</w:t>
      </w:r>
    </w:p>
    <w:p w14:paraId="198FE929" w14:textId="77777777" w:rsidR="00BD30DE" w:rsidRDefault="00000000">
      <w:pPr>
        <w:rPr>
          <w:rFonts w:hint="eastAsia"/>
          <w:lang w:eastAsia="zh-CN"/>
        </w:rPr>
      </w:pPr>
      <w:r>
        <w:t>同时保留了零模块（zero_module）、EMA（decay=0.9999）、颜色正则化和条件扩散等前序改进。</w:t>
      </w:r>
      <w:r>
        <w:rPr>
          <w:lang w:eastAsia="zh-CN"/>
        </w:rPr>
        <w:t>UNet 参数量从 83M 增加到 86.8M（+4.6%），批大小设为 5 以保证显存安全。</w:t>
      </w:r>
    </w:p>
    <w:p w14:paraId="40F0938D" w14:textId="77777777" w:rsidR="00BD30DE" w:rsidRDefault="00000000">
      <w:pPr>
        <w:pStyle w:val="a0"/>
        <w:rPr>
          <w:rFonts w:hint="eastAsia"/>
        </w:rPr>
      </w:pPr>
      <w:r>
        <w:rPr>
          <w:b/>
        </w:rPr>
        <w:t>训练配置</w:t>
      </w:r>
      <w:r>
        <w:t>：</w:t>
      </w:r>
    </w:p>
    <w:p w14:paraId="685950E7" w14:textId="77777777" w:rsidR="00BD30DE" w:rsidRDefault="00000000">
      <w:pPr>
        <w:pStyle w:val="a0"/>
        <w:rPr>
          <w:rFonts w:hint="eastAsia"/>
        </w:rPr>
      </w:pPr>
      <w:r>
        <w:t>UNet base_dim=128, dim_mults=[1,2,3,4], FiLM 调制启用</w:t>
      </w:r>
    </w:p>
    <w:p w14:paraId="45818F1A" w14:textId="77777777" w:rsidR="00BD30DE" w:rsidRDefault="00000000">
      <w:pPr>
        <w:pStyle w:val="a0"/>
        <w:rPr>
          <w:rFonts w:hint="eastAsia"/>
          <w:lang w:eastAsia="zh-CN"/>
        </w:rPr>
      </w:pPr>
      <w:r>
        <w:rPr>
          <w:lang w:eastAsia="zh-CN"/>
        </w:rPr>
        <w:t>损失函数：MSE → L1（缓解病灶溶解）+ LPIPS 感知损失（可选）</w:t>
      </w:r>
    </w:p>
    <w:p w14:paraId="165BA27A" w14:textId="77777777" w:rsidR="00BD30DE" w:rsidRDefault="00000000">
      <w:pPr>
        <w:pStyle w:val="a0"/>
        <w:rPr>
          <w:rFonts w:hint="eastAsia"/>
        </w:rPr>
      </w:pPr>
      <w:r>
        <w:t>EMA decay: 0.999 → 0.9999</w:t>
      </w:r>
    </w:p>
    <w:p w14:paraId="5474E77A" w14:textId="77777777" w:rsidR="00BD30DE" w:rsidRDefault="00000000">
      <w:pPr>
        <w:pStyle w:val="a0"/>
        <w:rPr>
          <w:rFonts w:hint="eastAsia"/>
          <w:lang w:eastAsia="zh-CN"/>
        </w:rPr>
      </w:pPr>
      <w:r>
        <w:rPr>
          <w:lang w:eastAsia="zh-CN"/>
        </w:rPr>
        <w:t>条件扩散：血管骨架引导</w:t>
      </w:r>
    </w:p>
    <w:p w14:paraId="23E12643" w14:textId="77777777" w:rsidR="00BD30DE" w:rsidRDefault="00000000">
      <w:pPr>
        <w:pStyle w:val="a0"/>
        <w:rPr>
          <w:rFonts w:hint="eastAsia"/>
        </w:rPr>
      </w:pPr>
      <w:r>
        <w:t>batch_size=5, epochs=500</w:t>
      </w:r>
    </w:p>
    <w:p w14:paraId="0F85A43F" w14:textId="77777777" w:rsidR="00BD30DE" w:rsidRDefault="00000000">
      <w:pPr>
        <w:pStyle w:val="31"/>
        <w:rPr>
          <w:lang w:eastAsia="zh-CN"/>
        </w:rPr>
      </w:pPr>
      <w:r>
        <w:rPr>
          <w:rFonts w:eastAsia="宋体"/>
          <w:lang w:eastAsia="zh-CN"/>
        </w:rPr>
        <w:t xml:space="preserve">5.10.1 </w:t>
      </w:r>
      <w:r>
        <w:rPr>
          <w:rFonts w:eastAsia="宋体"/>
          <w:lang w:eastAsia="zh-CN"/>
        </w:rPr>
        <w:t>训练结果：细节保持显著提升</w:t>
      </w:r>
    </w:p>
    <w:p w14:paraId="14FAB871" w14:textId="77777777" w:rsidR="00BD30DE" w:rsidRDefault="00000000">
      <w:pPr>
        <w:rPr>
          <w:rFonts w:hint="eastAsia"/>
          <w:lang w:eastAsia="zh-CN"/>
        </w:rPr>
      </w:pPr>
      <w:r>
        <w:rPr>
          <w:lang w:eastAsia="zh-CN"/>
        </w:rPr>
        <w:t>FiLM DDPM 训练到 500 轮，整体生成质量相比标准 DDPM 有明显进步。图 12 展示了 epoch 425、450、475 三个时间点的生成结果。</w:t>
      </w:r>
    </w:p>
    <w:p w14:paraId="71827953" w14:textId="77777777" w:rsidR="00BD30DE" w:rsidRDefault="00000000">
      <w:pPr>
        <w:spacing w:before="120" w:after="60"/>
        <w:jc w:val="center"/>
        <w:rPr>
          <w:rFonts w:hint="eastAsia"/>
        </w:rPr>
      </w:pPr>
      <w:r>
        <w:rPr>
          <w:noProof/>
        </w:rPr>
        <w:lastRenderedPageBreak/>
        <w:drawing>
          <wp:inline distT="0" distB="0" distL="0" distR="0" wp14:anchorId="2D394492" wp14:editId="09085D33">
            <wp:extent cx="4114800" cy="4114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114800" cy="4114800"/>
                    </a:xfrm>
                    <a:prstGeom prst="rect">
                      <a:avLst/>
                    </a:prstGeom>
                  </pic:spPr>
                </pic:pic>
              </a:graphicData>
            </a:graphic>
          </wp:inline>
        </w:drawing>
      </w:r>
    </w:p>
    <w:p w14:paraId="357560C9" w14:textId="77777777" w:rsidR="00BD30DE" w:rsidRDefault="00000000">
      <w:pPr>
        <w:spacing w:after="120"/>
        <w:jc w:val="center"/>
        <w:rPr>
          <w:rFonts w:hint="eastAsia"/>
        </w:rPr>
      </w:pPr>
      <w:r>
        <w:rPr>
          <w:color w:val="646464"/>
          <w:sz w:val="18"/>
        </w:rPr>
        <w:t>图 12a：FiLM DDPM epoch 425</w:t>
      </w:r>
    </w:p>
    <w:p w14:paraId="730ECDC4" w14:textId="77777777" w:rsidR="00BD30DE" w:rsidRDefault="00000000">
      <w:pPr>
        <w:rPr>
          <w:rFonts w:hint="eastAsia"/>
        </w:rPr>
      </w:pPr>
      <w:r>
        <w:t>&gt;</w:t>
      </w:r>
    </w:p>
    <w:p w14:paraId="19F8D4BD" w14:textId="77777777" w:rsidR="00BD30DE" w:rsidRDefault="00000000">
      <w:pPr>
        <w:spacing w:before="120" w:after="60"/>
        <w:jc w:val="center"/>
        <w:rPr>
          <w:rFonts w:hint="eastAsia"/>
        </w:rPr>
      </w:pPr>
      <w:r>
        <w:rPr>
          <w:noProof/>
        </w:rPr>
        <w:lastRenderedPageBreak/>
        <w:drawing>
          <wp:inline distT="0" distB="0" distL="0" distR="0" wp14:anchorId="20EC1DEF" wp14:editId="1D451A57">
            <wp:extent cx="4114800" cy="4114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114800" cy="4114800"/>
                    </a:xfrm>
                    <a:prstGeom prst="rect">
                      <a:avLst/>
                    </a:prstGeom>
                  </pic:spPr>
                </pic:pic>
              </a:graphicData>
            </a:graphic>
          </wp:inline>
        </w:drawing>
      </w:r>
    </w:p>
    <w:p w14:paraId="7A0605F0" w14:textId="77777777" w:rsidR="00BD30DE" w:rsidRDefault="00000000">
      <w:pPr>
        <w:spacing w:after="120"/>
        <w:jc w:val="center"/>
        <w:rPr>
          <w:rFonts w:hint="eastAsia"/>
        </w:rPr>
      </w:pPr>
      <w:r>
        <w:rPr>
          <w:color w:val="646464"/>
          <w:sz w:val="18"/>
        </w:rPr>
        <w:t>图 12b：FiLM DDPM epoch 450</w:t>
      </w:r>
    </w:p>
    <w:p w14:paraId="541EB9A1" w14:textId="77777777" w:rsidR="00BD30DE" w:rsidRDefault="00000000">
      <w:pPr>
        <w:rPr>
          <w:rFonts w:hint="eastAsia"/>
        </w:rPr>
      </w:pPr>
      <w:r>
        <w:t>&gt;</w:t>
      </w:r>
    </w:p>
    <w:p w14:paraId="39C42FA1" w14:textId="77777777" w:rsidR="00BD30DE" w:rsidRDefault="00000000">
      <w:pPr>
        <w:spacing w:before="120" w:after="60"/>
        <w:jc w:val="center"/>
        <w:rPr>
          <w:rFonts w:hint="eastAsia"/>
        </w:rPr>
      </w:pPr>
      <w:r>
        <w:rPr>
          <w:noProof/>
        </w:rPr>
        <w:lastRenderedPageBreak/>
        <w:drawing>
          <wp:inline distT="0" distB="0" distL="0" distR="0" wp14:anchorId="7F103E23" wp14:editId="2D2CD04F">
            <wp:extent cx="4114800" cy="4114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114800" cy="4114800"/>
                    </a:xfrm>
                    <a:prstGeom prst="rect">
                      <a:avLst/>
                    </a:prstGeom>
                  </pic:spPr>
                </pic:pic>
              </a:graphicData>
            </a:graphic>
          </wp:inline>
        </w:drawing>
      </w:r>
    </w:p>
    <w:p w14:paraId="3663FAAC" w14:textId="77777777" w:rsidR="00BD30DE" w:rsidRDefault="00000000">
      <w:pPr>
        <w:spacing w:after="120"/>
        <w:jc w:val="center"/>
        <w:rPr>
          <w:rFonts w:hint="eastAsia"/>
        </w:rPr>
      </w:pPr>
      <w:r>
        <w:rPr>
          <w:color w:val="646464"/>
          <w:sz w:val="18"/>
        </w:rPr>
        <w:t>图 12c：FiLM DDPM epoch 475</w:t>
      </w:r>
    </w:p>
    <w:p w14:paraId="34946164" w14:textId="77777777" w:rsidR="00BD30DE" w:rsidRDefault="00000000">
      <w:pPr>
        <w:rPr>
          <w:rFonts w:hint="eastAsia"/>
        </w:rPr>
      </w:pPr>
      <w:r>
        <w:t>与之前的标准 DDPM 条件扩散对比，FiLM DDPM 的关键改进效果：</w:t>
      </w:r>
    </w:p>
    <w:p w14:paraId="3B69090D" w14:textId="77777777" w:rsidR="00BD30DE" w:rsidRDefault="00000000">
      <w:pPr>
        <w:pStyle w:val="a0"/>
        <w:rPr>
          <w:rFonts w:hint="eastAsia"/>
          <w:lang w:eastAsia="zh-CN"/>
        </w:rPr>
      </w:pPr>
      <w:r>
        <w:rPr>
          <w:b/>
          <w:lang w:eastAsia="zh-CN"/>
        </w:rPr>
        <w:t>细节溶解明显缓解。</w:t>
      </w:r>
      <w:r>
        <w:rPr>
          <w:lang w:eastAsia="zh-CN"/>
        </w:rPr>
        <w:t xml:space="preserve"> 标准 DDPM 在 500 轮后病灶特征已显著退化，而 FiLM DDPM 到 475 轮仍能保持较好的血管纹理和白斑对比度。但 500 轮相比 400 轮仍有轻微的细节下降趋势，说明 L1 替代 MSE 只能缓解、不能根除溶解效应</w:t>
      </w:r>
    </w:p>
    <w:p w14:paraId="478D1BC0" w14:textId="77777777" w:rsidR="00BD30DE" w:rsidRDefault="00000000">
      <w:pPr>
        <w:pStyle w:val="a0"/>
        <w:rPr>
          <w:rFonts w:hint="eastAsia"/>
          <w:lang w:eastAsia="zh-CN"/>
        </w:rPr>
      </w:pPr>
      <w:r>
        <w:rPr>
          <w:b/>
          <w:lang w:eastAsia="zh-CN"/>
        </w:rPr>
        <w:t>FiLM 调制的逐通道特征控制在条件扩散中起到了实质作用</w:t>
      </w:r>
      <w:r>
        <w:rPr>
          <w:lang w:eastAsia="zh-CN"/>
        </w:rPr>
        <w:t>——时间步信息能更精确地调节每个通道的增益，避免了旧版加性偏置"一刀切"的信息丢失</w:t>
      </w:r>
    </w:p>
    <w:p w14:paraId="0B6E8166" w14:textId="77777777" w:rsidR="00BD30DE" w:rsidRDefault="00000000">
      <w:pPr>
        <w:pStyle w:val="a0"/>
        <w:rPr>
          <w:rFonts w:hint="eastAsia"/>
          <w:lang w:eastAsia="zh-CN"/>
        </w:rPr>
      </w:pPr>
      <w:r>
        <w:rPr>
          <w:b/>
          <w:lang w:eastAsia="zh-CN"/>
        </w:rPr>
        <w:t>颜色稳定性改善。</w:t>
      </w:r>
      <w:r>
        <w:rPr>
          <w:lang w:eastAsia="zh-CN"/>
        </w:rPr>
        <w:t xml:space="preserve"> FiLM DDPM 的颜色分布相比标准 DDPM 更稳定，暖黄色调的一致性更高，不再需要后期颜色校正</w:t>
      </w:r>
    </w:p>
    <w:p w14:paraId="2966E811" w14:textId="77777777" w:rsidR="00BD30DE" w:rsidRDefault="00000000">
      <w:pPr>
        <w:rPr>
          <w:rFonts w:hint="eastAsia"/>
          <w:lang w:eastAsia="zh-CN"/>
        </w:rPr>
      </w:pPr>
      <w:r>
        <w:rPr>
          <w:b/>
          <w:lang w:eastAsia="zh-CN"/>
        </w:rPr>
        <w:t>最终评价</w:t>
      </w:r>
      <w:r>
        <w:rPr>
          <w:lang w:eastAsia="zh-CN"/>
        </w:rPr>
        <w:t>：FiLM DDPM 是目前本项目所有尝试过的模型中效果最好的方案。它无法完全解决 MSE 病灶溶解（这是损失函数的天性），但确实将"溶解速度"大幅延缓，使得有效生成窗口从 ~200 轮延长到 ~450 轮。在 330 张训练样本的条件下，这可能是扩散模型架构能达到的最优水平。</w:t>
      </w:r>
    </w:p>
    <w:p w14:paraId="6BE1AEFD" w14:textId="77777777" w:rsidR="00BD30DE" w:rsidRDefault="00000000">
      <w:pPr>
        <w:pStyle w:val="31"/>
        <w:rPr>
          <w:lang w:eastAsia="zh-CN"/>
        </w:rPr>
      </w:pPr>
      <w:r>
        <w:rPr>
          <w:rFonts w:eastAsia="宋体"/>
          <w:lang w:eastAsia="zh-CN"/>
        </w:rPr>
        <w:t xml:space="preserve">5.10.2 L1 + LPIPS </w:t>
      </w:r>
      <w:r>
        <w:rPr>
          <w:rFonts w:eastAsia="宋体"/>
          <w:lang w:eastAsia="zh-CN"/>
        </w:rPr>
        <w:t>组合损失实验结果（</w:t>
      </w:r>
      <w:r>
        <w:rPr>
          <w:rFonts w:eastAsia="宋体"/>
          <w:lang w:eastAsia="zh-CN"/>
        </w:rPr>
        <w:t xml:space="preserve">780 </w:t>
      </w:r>
      <w:r>
        <w:rPr>
          <w:rFonts w:eastAsia="宋体"/>
          <w:lang w:eastAsia="zh-CN"/>
        </w:rPr>
        <w:t>轮）</w:t>
      </w:r>
    </w:p>
    <w:p w14:paraId="4C02FF71" w14:textId="77777777" w:rsidR="00BD30DE" w:rsidRDefault="00000000">
      <w:pPr>
        <w:rPr>
          <w:rFonts w:hint="eastAsia"/>
          <w:lang w:eastAsia="zh-CN"/>
        </w:rPr>
      </w:pPr>
      <w:r>
        <w:t>在上述 FiLM DDPM（MSE 损失）的基础上，我们启动了最后一次实验——将噪声预测损失从 MSE 替换为 L1 损失，同时加入 LPIPS 感知损失（权重 0.1，仅在低噪声 timestep t &lt; 200 上计</w:t>
      </w:r>
      <w:r>
        <w:lastRenderedPageBreak/>
        <w:t>算），并将 EMA decay 从 0.999 提升到 0.9999。</w:t>
      </w:r>
      <w:r>
        <w:rPr>
          <w:lang w:eastAsia="zh-CN"/>
        </w:rPr>
        <w:t>训练策略上交替使用 ORIGINAL（330 张高质量原图）和 much（1320 张增强版）数据集：ORIGINAL 负责精细纹理学习（~180 轮每段），much 负责多样性泛化（~60 轮每段），总计 780 轮。</w:t>
      </w:r>
    </w:p>
    <w:p w14:paraId="2A0E82AB" w14:textId="77777777" w:rsidR="00BD30DE" w:rsidRDefault="00000000">
      <w:pPr>
        <w:spacing w:before="120" w:after="60"/>
        <w:jc w:val="center"/>
        <w:rPr>
          <w:rFonts w:hint="eastAsia"/>
        </w:rPr>
      </w:pPr>
      <w:r>
        <w:rPr>
          <w:noProof/>
        </w:rPr>
        <w:drawing>
          <wp:inline distT="0" distB="0" distL="0" distR="0" wp14:anchorId="2B402976" wp14:editId="578367A3">
            <wp:extent cx="4114800" cy="4114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114800" cy="4114800"/>
                    </a:xfrm>
                    <a:prstGeom prst="rect">
                      <a:avLst/>
                    </a:prstGeom>
                  </pic:spPr>
                </pic:pic>
              </a:graphicData>
            </a:graphic>
          </wp:inline>
        </w:drawing>
      </w:r>
    </w:p>
    <w:p w14:paraId="09B7B430" w14:textId="77777777" w:rsidR="00BD30DE" w:rsidRDefault="00000000">
      <w:pPr>
        <w:spacing w:after="120"/>
        <w:jc w:val="center"/>
        <w:rPr>
          <w:rFonts w:hint="eastAsia"/>
        </w:rPr>
      </w:pPr>
      <w:r>
        <w:rPr>
          <w:color w:val="646464"/>
          <w:sz w:val="18"/>
        </w:rPr>
        <w:t>图 13a：FiLM DDPM + L1+LPIPS epoch 700（最佳效果，细节最丰富）</w:t>
      </w:r>
    </w:p>
    <w:p w14:paraId="678855A6" w14:textId="77777777" w:rsidR="00BD30DE" w:rsidRDefault="00000000">
      <w:pPr>
        <w:rPr>
          <w:rFonts w:hint="eastAsia"/>
        </w:rPr>
      </w:pPr>
      <w:r>
        <w:t>&gt;</w:t>
      </w:r>
    </w:p>
    <w:p w14:paraId="744AB4B1" w14:textId="77777777" w:rsidR="00BD30DE" w:rsidRDefault="00000000">
      <w:pPr>
        <w:spacing w:before="120" w:after="60"/>
        <w:jc w:val="center"/>
        <w:rPr>
          <w:rFonts w:hint="eastAsia"/>
        </w:rPr>
      </w:pPr>
      <w:r>
        <w:rPr>
          <w:noProof/>
        </w:rPr>
        <w:lastRenderedPageBreak/>
        <w:drawing>
          <wp:inline distT="0" distB="0" distL="0" distR="0" wp14:anchorId="672BB4E6" wp14:editId="12C7CFD9">
            <wp:extent cx="4114800" cy="4114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114800" cy="4114800"/>
                    </a:xfrm>
                    <a:prstGeom prst="rect">
                      <a:avLst/>
                    </a:prstGeom>
                  </pic:spPr>
                </pic:pic>
              </a:graphicData>
            </a:graphic>
          </wp:inline>
        </w:drawing>
      </w:r>
    </w:p>
    <w:p w14:paraId="7102E003" w14:textId="77777777" w:rsidR="00BD30DE" w:rsidRDefault="00000000">
      <w:pPr>
        <w:spacing w:after="120"/>
        <w:jc w:val="center"/>
        <w:rPr>
          <w:rFonts w:hint="eastAsia"/>
        </w:rPr>
      </w:pPr>
      <w:r>
        <w:rPr>
          <w:color w:val="646464"/>
          <w:sz w:val="18"/>
        </w:rPr>
        <w:t>图 13b：FiLM DDPM + L1+LPIPS epoch 725</w:t>
      </w:r>
    </w:p>
    <w:p w14:paraId="1658BAB8" w14:textId="77777777" w:rsidR="00BD30DE" w:rsidRDefault="00000000">
      <w:pPr>
        <w:rPr>
          <w:rFonts w:hint="eastAsia"/>
        </w:rPr>
      </w:pPr>
      <w:r>
        <w:t>&gt;</w:t>
      </w:r>
    </w:p>
    <w:p w14:paraId="64FFE069" w14:textId="77777777" w:rsidR="00BD30DE" w:rsidRDefault="00000000">
      <w:pPr>
        <w:spacing w:before="120" w:after="60"/>
        <w:jc w:val="center"/>
        <w:rPr>
          <w:rFonts w:hint="eastAsia"/>
        </w:rPr>
      </w:pPr>
      <w:r>
        <w:rPr>
          <w:noProof/>
        </w:rPr>
        <w:lastRenderedPageBreak/>
        <w:drawing>
          <wp:inline distT="0" distB="0" distL="0" distR="0" wp14:anchorId="167D67B7" wp14:editId="64008D94">
            <wp:extent cx="4114800" cy="4114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114800" cy="4114800"/>
                    </a:xfrm>
                    <a:prstGeom prst="rect">
                      <a:avLst/>
                    </a:prstGeom>
                  </pic:spPr>
                </pic:pic>
              </a:graphicData>
            </a:graphic>
          </wp:inline>
        </w:drawing>
      </w:r>
    </w:p>
    <w:p w14:paraId="4751057E" w14:textId="77777777" w:rsidR="00BD30DE" w:rsidRDefault="00000000">
      <w:pPr>
        <w:spacing w:after="120"/>
        <w:jc w:val="center"/>
        <w:rPr>
          <w:rFonts w:hint="eastAsia"/>
        </w:rPr>
      </w:pPr>
      <w:r>
        <w:rPr>
          <w:color w:val="646464"/>
          <w:sz w:val="18"/>
        </w:rPr>
        <w:t>图 13c：FiLM DDPM + L1+LPIPS epoch 750</w:t>
      </w:r>
    </w:p>
    <w:p w14:paraId="0A4C9B74" w14:textId="77777777" w:rsidR="00BD30DE" w:rsidRDefault="00000000">
      <w:pPr>
        <w:rPr>
          <w:rFonts w:hint="eastAsia"/>
        </w:rPr>
      </w:pPr>
      <w:r>
        <w:t>&gt;</w:t>
      </w:r>
    </w:p>
    <w:p w14:paraId="37F45B1A" w14:textId="77777777" w:rsidR="00BD30DE" w:rsidRDefault="00000000">
      <w:pPr>
        <w:spacing w:before="120" w:after="60"/>
        <w:jc w:val="center"/>
        <w:rPr>
          <w:rFonts w:hint="eastAsia"/>
        </w:rPr>
      </w:pPr>
      <w:r>
        <w:rPr>
          <w:noProof/>
        </w:rPr>
        <w:lastRenderedPageBreak/>
        <w:drawing>
          <wp:inline distT="0" distB="0" distL="0" distR="0" wp14:anchorId="04444627" wp14:editId="4A440269">
            <wp:extent cx="4114800" cy="4114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114800" cy="4114800"/>
                    </a:xfrm>
                    <a:prstGeom prst="rect">
                      <a:avLst/>
                    </a:prstGeom>
                  </pic:spPr>
                </pic:pic>
              </a:graphicData>
            </a:graphic>
          </wp:inline>
        </w:drawing>
      </w:r>
    </w:p>
    <w:p w14:paraId="3457C37F" w14:textId="77777777" w:rsidR="00BD30DE" w:rsidRDefault="00000000">
      <w:pPr>
        <w:spacing w:after="120"/>
        <w:jc w:val="center"/>
        <w:rPr>
          <w:rFonts w:hint="eastAsia"/>
        </w:rPr>
      </w:pPr>
      <w:r>
        <w:rPr>
          <w:color w:val="646464"/>
          <w:sz w:val="18"/>
        </w:rPr>
        <w:t>图 13d：FiLM DDPM + L1+LPIPS epoch 775（最后一轮检查点）</w:t>
      </w:r>
    </w:p>
    <w:p w14:paraId="25F3AAD1" w14:textId="77777777" w:rsidR="00BD30DE" w:rsidRDefault="00000000">
      <w:pPr>
        <w:rPr>
          <w:rFonts w:hint="eastAsia"/>
          <w:lang w:eastAsia="zh-CN"/>
        </w:rPr>
      </w:pPr>
      <w:r>
        <w:t>图 13a~d 展示了 epoch 700、725、750、775 四个时间点的生成结果。</w:t>
      </w:r>
      <w:r>
        <w:rPr>
          <w:lang w:eastAsia="zh-CN"/>
        </w:rPr>
        <w:t>L1 + LPIPS 组合损失的效果显著优于纯 MSE 版本：</w:t>
      </w:r>
    </w:p>
    <w:p w14:paraId="0FECD8F0" w14:textId="77777777" w:rsidR="00BD30DE" w:rsidRDefault="00000000">
      <w:pPr>
        <w:pStyle w:val="a0"/>
        <w:rPr>
          <w:rFonts w:hint="eastAsia"/>
          <w:lang w:eastAsia="zh-CN"/>
        </w:rPr>
      </w:pPr>
      <w:r>
        <w:rPr>
          <w:b/>
          <w:lang w:eastAsia="zh-CN"/>
        </w:rPr>
        <w:t>病灶保持大幅提升。</w:t>
      </w:r>
      <w:r>
        <w:rPr>
          <w:lang w:eastAsia="zh-CN"/>
        </w:rPr>
        <w:t xml:space="preserve"> 之前 MSE 版本的 FiLM DDPM 在 475 轮后已出现轻微病灶溶解，而 L1+LPIPS 版本即使在 775 轮，白斑、出血点等高亮病灶区域仍然清晰可辨，没有明显的"被背景拉暗"现象</w:t>
      </w:r>
    </w:p>
    <w:p w14:paraId="0C4B2DD5" w14:textId="77777777" w:rsidR="00BD30DE" w:rsidRDefault="00000000">
      <w:pPr>
        <w:pStyle w:val="a0"/>
        <w:rPr>
          <w:rFonts w:hint="eastAsia"/>
          <w:lang w:eastAsia="zh-CN"/>
        </w:rPr>
      </w:pPr>
      <w:r>
        <w:rPr>
          <w:b/>
          <w:lang w:eastAsia="zh-CN"/>
        </w:rPr>
        <w:t>血管纹理更锐利。</w:t>
      </w:r>
      <w:r>
        <w:rPr>
          <w:lang w:eastAsia="zh-CN"/>
        </w:rPr>
        <w:t xml:space="preserve"> LPIPS 的感知损失迫使模型在特征空间匹配真实图像，有效约束了血管边缘的模糊化趋势。微细血管在 700~775 轮均保持良好的对比度和连续性</w:t>
      </w:r>
    </w:p>
    <w:p w14:paraId="3B29F229" w14:textId="77777777" w:rsidR="00BD30DE" w:rsidRDefault="00000000">
      <w:pPr>
        <w:pStyle w:val="a0"/>
        <w:rPr>
          <w:rFonts w:hint="eastAsia"/>
        </w:rPr>
      </w:pPr>
      <w:r>
        <w:rPr>
          <w:b/>
          <w:lang w:eastAsia="zh-CN"/>
        </w:rPr>
        <w:t>部分图像有白点伪影。</w:t>
      </w:r>
      <w:r>
        <w:rPr>
          <w:lang w:eastAsia="zh-CN"/>
        </w:rPr>
        <w:t xml:space="preserve"> 少数生成图在血管密集区域或病灶边缘出现纯白色像素点，猜测是 LPIPS 在某些高频特征上过度激活，导致局部像素值推到上界。</w:t>
      </w:r>
      <w:r>
        <w:t>这是后续优化需要解决的问题</w:t>
      </w:r>
    </w:p>
    <w:p w14:paraId="533BE80F" w14:textId="77777777" w:rsidR="00BD30DE" w:rsidRDefault="00000000">
      <w:pPr>
        <w:pStyle w:val="a0"/>
        <w:rPr>
          <w:rFonts w:hint="eastAsia"/>
          <w:lang w:eastAsia="zh-CN"/>
        </w:rPr>
      </w:pPr>
      <w:r>
        <w:rPr>
          <w:b/>
          <w:lang w:eastAsia="zh-CN"/>
        </w:rPr>
        <w:t>部分图像有未收敛噪点。</w:t>
      </w:r>
      <w:r>
        <w:rPr>
          <w:lang w:eastAsia="zh-CN"/>
        </w:rPr>
        <w:t xml:space="preserve"> 尤其在眼球边缘与背景交界处的像素生成不够稳定，表现为颗粒状噪点。这可能与 128×128 分辨率下信息容量不足有关</w:t>
      </w:r>
    </w:p>
    <w:p w14:paraId="3C426722" w14:textId="77777777" w:rsidR="00BD30DE" w:rsidRDefault="00000000">
      <w:pPr>
        <w:rPr>
          <w:rFonts w:hint="eastAsia"/>
          <w:lang w:eastAsia="zh-CN"/>
        </w:rPr>
      </w:pPr>
      <w:r>
        <w:rPr>
          <w:b/>
          <w:lang w:eastAsia="zh-CN"/>
        </w:rPr>
        <w:t>整体评价</w:t>
      </w:r>
      <w:r>
        <w:rPr>
          <w:lang w:eastAsia="zh-CN"/>
        </w:rPr>
        <w:t>：L1 + LPIPS + EMA 0.9999 是截至目前效果最好的方案。对于生成质量较高的样本（约占 60~70%），已达到 85~90/100 分——血管拓扑合理、病灶清晰、颜色正确，仅做轻微亮</w:t>
      </w:r>
      <w:r>
        <w:rPr>
          <w:lang w:eastAsia="zh-CN"/>
        </w:rPr>
        <w:lastRenderedPageBreak/>
        <w:t>度调整即可接近真实眼底图。剩余 30~40% 的样本因噪点和白色伪影尚未达到可用标准。这一结果验证了"损失函数组合 + FiLM 调制"方向是对路的，后续优化方向在 4.11 节讨论。</w:t>
      </w:r>
    </w:p>
    <w:p w14:paraId="5A7B5B77" w14:textId="77777777" w:rsidR="00BD30DE" w:rsidRDefault="00000000">
      <w:pPr>
        <w:pStyle w:val="21"/>
        <w:rPr>
          <w:lang w:eastAsia="zh-CN"/>
        </w:rPr>
      </w:pPr>
      <w:r>
        <w:rPr>
          <w:rFonts w:eastAsia="宋体"/>
          <w:lang w:eastAsia="zh-CN"/>
        </w:rPr>
        <w:t xml:space="preserve">5.11 </w:t>
      </w:r>
      <w:r>
        <w:rPr>
          <w:rFonts w:eastAsia="宋体"/>
          <w:lang w:eastAsia="zh-CN"/>
        </w:rPr>
        <w:t>展望：后续可以尝试的方向</w:t>
      </w:r>
    </w:p>
    <w:p w14:paraId="4970D572" w14:textId="77777777" w:rsidR="00BD30DE" w:rsidRDefault="00000000">
      <w:pPr>
        <w:rPr>
          <w:rFonts w:hint="eastAsia"/>
          <w:lang w:eastAsia="zh-CN"/>
        </w:rPr>
      </w:pPr>
      <w:r>
        <w:rPr>
          <w:lang w:eastAsia="zh-CN"/>
        </w:rPr>
        <w:t>本项目的实验结果表明，FiLM DDPM + L1+LPIPS 组合损失在 330 张眼底彩照数据集上已达到 85~90/100 分，但剩下的 10~15 分差距——白色斑点伪影、边缘噪点、部分样本的纹理不足——需要更精细的调整来解决。以下是我们觉得值得尝试的几个方向：</w:t>
      </w:r>
    </w:p>
    <w:p w14:paraId="08B961DD" w14:textId="77777777" w:rsidR="00BD30DE" w:rsidRDefault="00000000">
      <w:pPr>
        <w:pStyle w:val="31"/>
        <w:rPr>
          <w:lang w:eastAsia="zh-CN"/>
        </w:rPr>
      </w:pPr>
      <w:r>
        <w:rPr>
          <w:rFonts w:eastAsia="宋体"/>
          <w:lang w:eastAsia="zh-CN"/>
        </w:rPr>
        <w:t xml:space="preserve">5.11.1 </w:t>
      </w:r>
      <w:r>
        <w:rPr>
          <w:rFonts w:eastAsia="宋体"/>
          <w:lang w:eastAsia="zh-CN"/>
        </w:rPr>
        <w:t>梯度检查点（</w:t>
      </w:r>
      <w:r>
        <w:rPr>
          <w:rFonts w:eastAsia="宋体"/>
          <w:lang w:eastAsia="zh-CN"/>
        </w:rPr>
        <w:t>Gradient Checkpointing</w:t>
      </w:r>
      <w:r>
        <w:rPr>
          <w:rFonts w:eastAsia="宋体"/>
          <w:lang w:eastAsia="zh-CN"/>
        </w:rPr>
        <w:t>）推动模型扩容</w:t>
      </w:r>
    </w:p>
    <w:p w14:paraId="4AEC20E5" w14:textId="77777777" w:rsidR="00BD30DE" w:rsidRDefault="00000000">
      <w:pPr>
        <w:rPr>
          <w:rFonts w:hint="eastAsia"/>
          <w:lang w:eastAsia="zh-CN"/>
        </w:rPr>
      </w:pPr>
      <w:r>
        <w:rPr>
          <w:lang w:eastAsia="zh-CN"/>
        </w:rPr>
        <w:t>目前 86.8M 参数的 UNet 在 batch_size=5 时已接近显存上限，无法进一步扩大模型。梯度检查点（Gradient Checkpointing）是一种"用时间换空间"的技术——在前向传播时不保存中间激活值，反向传播时重新计算，可将显存占用降低 30~50%。如果启用，理论上可将 base_dim 从 128 提升到 160 或 192，或将 batch_size 翻倍以获得更稳定的梯度估计。PyTorch 原生支持 `torch.utils.checkpoint`，实现成本较低。</w:t>
      </w:r>
    </w:p>
    <w:p w14:paraId="5FB6C137" w14:textId="77777777" w:rsidR="00BD30DE" w:rsidRDefault="00000000">
      <w:pPr>
        <w:pStyle w:val="31"/>
        <w:rPr>
          <w:lang w:eastAsia="zh-CN"/>
        </w:rPr>
      </w:pPr>
      <w:r>
        <w:rPr>
          <w:rFonts w:eastAsia="宋体"/>
          <w:lang w:eastAsia="zh-CN"/>
        </w:rPr>
        <w:t xml:space="preserve">5.11.2 </w:t>
      </w:r>
      <w:r>
        <w:rPr>
          <w:rFonts w:eastAsia="宋体"/>
          <w:lang w:eastAsia="zh-CN"/>
        </w:rPr>
        <w:t>推理时后处理管线</w:t>
      </w:r>
    </w:p>
    <w:p w14:paraId="011F3486" w14:textId="77777777" w:rsidR="00BD30DE" w:rsidRDefault="00000000">
      <w:pPr>
        <w:rPr>
          <w:rFonts w:hint="eastAsia"/>
          <w:lang w:eastAsia="zh-CN"/>
        </w:rPr>
      </w:pPr>
      <w:r>
        <w:rPr>
          <w:lang w:eastAsia="zh-CN"/>
        </w:rPr>
        <w:t>当前生成图像存在两类可修复的缺陷：</w:t>
      </w:r>
    </w:p>
    <w:p w14:paraId="252EAE7B" w14:textId="77777777" w:rsidR="00BD30DE" w:rsidRDefault="00000000">
      <w:pPr>
        <w:pStyle w:val="a0"/>
        <w:rPr>
          <w:rFonts w:hint="eastAsia"/>
          <w:lang w:eastAsia="zh-CN"/>
        </w:rPr>
      </w:pPr>
      <w:r>
        <w:rPr>
          <w:b/>
          <w:lang w:eastAsia="zh-CN"/>
        </w:rPr>
        <w:t>白色斑点伪影</w:t>
      </w:r>
      <w:r>
        <w:rPr>
          <w:lang w:eastAsia="zh-CN"/>
        </w:rPr>
        <w:t>：这些是孤立的高频像素异常，可以通过轻量中值滤波或自回归去噪网络（如 DnCNN）在后处理阶段去除，而不影响血管纹理的整体质量</w:t>
      </w:r>
    </w:p>
    <w:p w14:paraId="0AE86833" w14:textId="77777777" w:rsidR="00BD30DE" w:rsidRDefault="00000000">
      <w:pPr>
        <w:pStyle w:val="a0"/>
        <w:rPr>
          <w:rFonts w:hint="eastAsia"/>
          <w:lang w:eastAsia="zh-CN"/>
        </w:rPr>
      </w:pPr>
      <w:r>
        <w:rPr>
          <w:b/>
          <w:lang w:eastAsia="zh-CN"/>
        </w:rPr>
        <w:t>分辨率不足</w:t>
      </w:r>
      <w:r>
        <w:rPr>
          <w:lang w:eastAsia="zh-CN"/>
        </w:rPr>
        <w:t>：128×128 的分辨率对眼底彩照来说是偏低的——单根血管在 128×128 图像中仅占 1~2 像素宽度。可以在生成后接入一个超分辨率模块（如 ESRGAN 或 SwinIR），将 128×128 放大到 256×256 或 512×512，同时去除伪影和增强纹理</w:t>
      </w:r>
    </w:p>
    <w:p w14:paraId="10F21E65" w14:textId="77777777" w:rsidR="00BD30DE" w:rsidRDefault="00000000">
      <w:pPr>
        <w:pStyle w:val="a0"/>
        <w:rPr>
          <w:rFonts w:hint="eastAsia"/>
        </w:rPr>
      </w:pPr>
      <w:r>
        <w:rPr>
          <w:b/>
          <w:lang w:eastAsia="zh-CN"/>
        </w:rPr>
        <w:t>颜色精校正</w:t>
      </w:r>
      <w:r>
        <w:rPr>
          <w:lang w:eastAsia="zh-CN"/>
        </w:rPr>
        <w:t>：虽然在 L1+LPIPS 版本中颜色已大幅改善，但部分样本仍存在轻微色偏。</w:t>
      </w:r>
      <w:r>
        <w:t>当前 `--color_correct` 选项可在 generate.py 中启用，用真实数据集的 RGB 统计量做全局颜色对齐</w:t>
      </w:r>
    </w:p>
    <w:p w14:paraId="3384CAD1" w14:textId="77777777" w:rsidR="00BD30DE" w:rsidRDefault="00000000">
      <w:pPr>
        <w:pStyle w:val="31"/>
      </w:pPr>
      <w:r>
        <w:rPr>
          <w:rFonts w:eastAsia="宋体"/>
        </w:rPr>
        <w:t xml:space="preserve">5.11.3 </w:t>
      </w:r>
      <w:r>
        <w:rPr>
          <w:rFonts w:eastAsia="宋体"/>
        </w:rPr>
        <w:t>损失函数的进一步调整</w:t>
      </w:r>
    </w:p>
    <w:p w14:paraId="08658603" w14:textId="77777777" w:rsidR="00BD30DE" w:rsidRDefault="00000000">
      <w:pPr>
        <w:rPr>
          <w:rFonts w:hint="eastAsia"/>
          <w:lang w:eastAsia="zh-CN"/>
        </w:rPr>
      </w:pPr>
      <w:r>
        <w:rPr>
          <w:lang w:eastAsia="zh-CN"/>
        </w:rPr>
        <w:t>当前的 L1 + LPIPS 组合已在"细节保持"上取得进展，但仍有优化空间：</w:t>
      </w:r>
    </w:p>
    <w:p w14:paraId="39D2E743" w14:textId="77777777" w:rsidR="00BD30DE" w:rsidRDefault="00000000">
      <w:pPr>
        <w:pStyle w:val="a0"/>
        <w:rPr>
          <w:rFonts w:hint="eastAsia"/>
          <w:lang w:eastAsia="zh-CN"/>
        </w:rPr>
      </w:pPr>
      <w:r>
        <w:rPr>
          <w:b/>
          <w:lang w:eastAsia="zh-CN"/>
        </w:rPr>
        <w:t>边缘感知损失（Edge-aware Loss）</w:t>
      </w:r>
      <w:r>
        <w:rPr>
          <w:lang w:eastAsia="zh-CN"/>
        </w:rPr>
        <w:t>：眼底彩照的诊断关键信息集中在血管边缘和病灶边界。在 L1 基础上叠加一个 Sobel/Canny 边缘的 L1 损失，可以迫使模型在边缘区域投入更多容量。实现成本低，预计可减少白色伪影</w:t>
      </w:r>
    </w:p>
    <w:p w14:paraId="6AFEC014" w14:textId="77777777" w:rsidR="00BD30DE" w:rsidRDefault="00000000">
      <w:pPr>
        <w:pStyle w:val="a0"/>
        <w:rPr>
          <w:rFonts w:hint="eastAsia"/>
          <w:lang w:eastAsia="zh-CN"/>
        </w:rPr>
      </w:pPr>
      <w:r>
        <w:rPr>
          <w:b/>
          <w:lang w:eastAsia="zh-CN"/>
        </w:rPr>
        <w:t>多尺度 LPIPS</w:t>
      </w:r>
      <w:r>
        <w:rPr>
          <w:lang w:eastAsia="zh-CN"/>
        </w:rPr>
        <w:t>：目前的 LPIPS 在原始分辨率上计算，对高频噪点敏感。改为在多个尺度（如 128、64、32）上分别计算 LPIPS 并加权平均，可以让模型同时关注大尺度结构和微观纹理</w:t>
      </w:r>
    </w:p>
    <w:p w14:paraId="4A1BB367" w14:textId="77777777" w:rsidR="00BD30DE" w:rsidRDefault="00000000">
      <w:pPr>
        <w:pStyle w:val="a0"/>
        <w:rPr>
          <w:rFonts w:hint="eastAsia"/>
          <w:lang w:eastAsia="zh-CN"/>
        </w:rPr>
      </w:pPr>
      <w:r>
        <w:rPr>
          <w:b/>
        </w:rPr>
        <w:lastRenderedPageBreak/>
        <w:t>对抗性损失（Adversarial Loss）</w:t>
      </w:r>
      <w:r>
        <w:t>：在 x₀_pred 上接入一个小型判别器，用 GAN 的对抗训练辅助扩散模型的像素级损失。已有研究（如 DDGAN, 2022）证明这种混合方法能显著提升生成锐利度。</w:t>
      </w:r>
      <w:r>
        <w:rPr>
          <w:lang w:eastAsia="zh-CN"/>
        </w:rPr>
        <w:t>但考虑到 GAN 在小样本上不稳定的教训，需要使用容量极小的判别器 + 强正则化</w:t>
      </w:r>
    </w:p>
    <w:p w14:paraId="23BE653D" w14:textId="77777777" w:rsidR="00BD30DE" w:rsidRDefault="00000000">
      <w:pPr>
        <w:pStyle w:val="31"/>
        <w:rPr>
          <w:lang w:eastAsia="zh-CN"/>
        </w:rPr>
      </w:pPr>
      <w:r>
        <w:rPr>
          <w:rFonts w:eastAsia="宋体"/>
          <w:lang w:eastAsia="zh-CN"/>
        </w:rPr>
        <w:t xml:space="preserve">5.11.4 </w:t>
      </w:r>
      <w:r>
        <w:rPr>
          <w:rFonts w:eastAsia="宋体"/>
          <w:lang w:eastAsia="zh-CN"/>
        </w:rPr>
        <w:t>更精细的条件控制</w:t>
      </w:r>
    </w:p>
    <w:p w14:paraId="5A3EA170" w14:textId="77777777" w:rsidR="00BD30DE" w:rsidRDefault="00000000">
      <w:pPr>
        <w:rPr>
          <w:rFonts w:hint="eastAsia"/>
          <w:lang w:eastAsia="zh-CN"/>
        </w:rPr>
      </w:pPr>
      <w:r>
        <w:rPr>
          <w:lang w:eastAsia="zh-CN"/>
        </w:rPr>
        <w:t>当前的条件融合方式是将血管骨架图通过 cond_proj 投影后与 RGB 特征相加。这种方式简单有效，但条件信息只在 UNet 的第一层注入一次，后层的特征图可能逐渐"遗忘"条件约束。</w:t>
      </w:r>
    </w:p>
    <w:p w14:paraId="2FC41C15" w14:textId="77777777" w:rsidR="00BD30DE" w:rsidRDefault="00000000">
      <w:pPr>
        <w:rPr>
          <w:rFonts w:hint="eastAsia"/>
        </w:rPr>
      </w:pPr>
      <w:r>
        <w:t>改进思路：</w:t>
      </w:r>
    </w:p>
    <w:p w14:paraId="117615AB" w14:textId="77777777" w:rsidR="00BD30DE" w:rsidRDefault="00000000">
      <w:pPr>
        <w:pStyle w:val="a0"/>
        <w:rPr>
          <w:rFonts w:hint="eastAsia"/>
          <w:lang w:eastAsia="zh-CN"/>
        </w:rPr>
      </w:pPr>
      <w:r>
        <w:rPr>
          <w:b/>
          <w:lang w:eastAsia="zh-CN"/>
        </w:rPr>
        <w:t>多尺度条件注入</w:t>
      </w:r>
      <w:r>
        <w:rPr>
          <w:lang w:eastAsia="zh-CN"/>
        </w:rPr>
        <w:t>：借鉴 ControlNet 的设计，在 UNet 的多个分辨率层（如 64×64、32×32、16×16）分别注入条件特征，让高层的全局布局和低层的局部纹理都能受到条件约束</w:t>
      </w:r>
    </w:p>
    <w:p w14:paraId="7A29F1E5" w14:textId="77777777" w:rsidR="00BD30DE" w:rsidRDefault="00000000">
      <w:pPr>
        <w:pStyle w:val="a0"/>
        <w:rPr>
          <w:rFonts w:hint="eastAsia"/>
          <w:lang w:eastAsia="zh-CN"/>
        </w:rPr>
      </w:pPr>
      <w:r>
        <w:rPr>
          <w:b/>
          <w:lang w:eastAsia="zh-CN"/>
        </w:rPr>
        <w:t>条件特征增强</w:t>
      </w:r>
      <w:r>
        <w:rPr>
          <w:lang w:eastAsia="zh-CN"/>
        </w:rPr>
        <w:t>：当前使用的血管骨架是二值图（白=血管，黑=背景），信息量有限。可以改用连续值的血管概率图或距离变换图，给模型提供更丰富的拓扑信息</w:t>
      </w:r>
    </w:p>
    <w:p w14:paraId="3631E7E9" w14:textId="77777777" w:rsidR="00BD30DE" w:rsidRDefault="00000000">
      <w:pPr>
        <w:pStyle w:val="31"/>
        <w:rPr>
          <w:lang w:eastAsia="zh-CN"/>
        </w:rPr>
      </w:pPr>
      <w:r>
        <w:rPr>
          <w:rFonts w:eastAsia="宋体"/>
          <w:lang w:eastAsia="zh-CN"/>
        </w:rPr>
        <w:t xml:space="preserve">5.11.5 </w:t>
      </w:r>
      <w:r>
        <w:rPr>
          <w:rFonts w:eastAsia="宋体"/>
          <w:lang w:eastAsia="zh-CN"/>
        </w:rPr>
        <w:t>自监督预训练的可能性</w:t>
      </w:r>
    </w:p>
    <w:p w14:paraId="339AAA17" w14:textId="77777777" w:rsidR="00BD30DE" w:rsidRDefault="00000000">
      <w:pPr>
        <w:rPr>
          <w:rFonts w:hint="eastAsia"/>
          <w:lang w:eastAsia="zh-CN"/>
        </w:rPr>
      </w:pPr>
      <w:r>
        <w:rPr>
          <w:lang w:eastAsia="zh-CN"/>
        </w:rPr>
        <w:t>本项目所有模型均从零训练，没有使用任何预训练权重。这在本项目开始时是合理选择——生成模型的预训练在医学图像领域并非标准做法，现有预训练权重（StyleGAN2-ADA FFHQ、ImageNet DDPM）与眼底图或我们的架构不兼容。</w:t>
      </w:r>
    </w:p>
    <w:p w14:paraId="4F7C0308" w14:textId="77777777" w:rsidR="00BD30DE" w:rsidRDefault="00000000">
      <w:pPr>
        <w:rPr>
          <w:rFonts w:hint="eastAsia"/>
          <w:lang w:eastAsia="zh-CN"/>
        </w:rPr>
      </w:pPr>
      <w:r>
        <w:rPr>
          <w:lang w:eastAsia="zh-CN"/>
        </w:rPr>
        <w:t>但如果未来有条件获取大量无标注眼底图（10000+ 张），可以在这些数据上对 UNet 进行自监督预训练——噪声预测任务本身就是自监督的，不需要任何人工标注。预训练后，再用我们的 330 张标注骨架图对模型进行微调。这一方向理论上最能提升生成质量，但受限于大规模眼底图数据的获取难度，短期内不太现实。</w:t>
      </w:r>
    </w:p>
    <w:p w14:paraId="638D191B" w14:textId="77777777" w:rsidR="00BD30DE" w:rsidRDefault="00000000">
      <w:pPr>
        <w:pStyle w:val="31"/>
        <w:rPr>
          <w:lang w:eastAsia="zh-CN"/>
        </w:rPr>
      </w:pPr>
      <w:r>
        <w:rPr>
          <w:rFonts w:eastAsia="宋体"/>
          <w:lang w:eastAsia="zh-CN"/>
        </w:rPr>
        <w:t xml:space="preserve">5.11.6 </w:t>
      </w:r>
      <w:r>
        <w:rPr>
          <w:rFonts w:eastAsia="宋体"/>
          <w:lang w:eastAsia="zh-CN"/>
        </w:rPr>
        <w:t>展望小结</w:t>
      </w:r>
    </w:p>
    <w:p w14:paraId="3708FA6C" w14:textId="77777777" w:rsidR="00BD30DE" w:rsidRDefault="00000000">
      <w:pPr>
        <w:rPr>
          <w:rFonts w:hint="eastAsia"/>
          <w:lang w:eastAsia="zh-CN"/>
        </w:rPr>
      </w:pPr>
      <w:r>
        <w:rPr>
          <w:lang w:eastAsia="zh-CN"/>
        </w:rPr>
        <w:t>以上几个方向覆盖了从工程技巧到算法改进的不同层面。梯度检查点和推理后处理是短期内最容易实现的；损失函数再优化和精细条件控制需要中等程度的开发投入；而自监督预训练虽然上限最高，但受数据获取门槛的限制最大。如果有更多计算资源或更多数据，这些方向值得逐一尝试。</w:t>
      </w:r>
    </w:p>
    <w:p w14:paraId="6E7BE45D" w14:textId="77777777" w:rsidR="00BD30DE" w:rsidRDefault="00BD30DE">
      <w:pPr>
        <w:spacing w:before="80" w:after="80"/>
        <w:rPr>
          <w:rFonts w:hint="eastAsia"/>
          <w:lang w:eastAsia="zh-CN"/>
        </w:rPr>
      </w:pPr>
    </w:p>
    <w:p>
      <w:pPr>
        <w:pStyle w:val="21"/>
      </w:pPr>
      <w:r>
        <w:rPr>
          <w:b w:val="0"/>
        </w:rPr>
        <w:t>5.12 在老师数据上微调（D 线）</w:t>
      </w:r>
    </w:p>
    <w:p>
      <w:pPr>
        <w:pStyle w:val="31"/>
      </w:pPr>
      <w:r>
        <w:rPr>
          <w:b w:val="0"/>
        </w:rPr>
        <w:t>5.12.1 动机与数据约束</w:t>
      </w:r>
    </w:p>
    <w:p>
      <w:r>
        <w:rPr>
          <w:b w:val="0"/>
        </w:rPr>
        <w:t>前面的实验都在 A 域（网络眼底图 330 张）上做。老师的数据集 HRSG_4_758 是 DR 四级分级（normal/mild/moderate/severe）。按唯一底图算，severe 是 train 里最少的类：72 张（另有一批数据集自带的垂直翻转副本）。本项目要生成 severe 新图，经老师审核后替换这批副本。三条硬约束决定了实验设计：</w:t>
      </w:r>
    </w:p>
    <w:p>
      <w:r>
        <w:rPr>
          <w:b w:val="0"/>
        </w:rPr>
        <w:t>①生成器只能看 train，不能碰 val/test，否则合成图进 train 后等于间接泄漏；②数据统一 256 居中裁方；③本机 RTX 4060 8GB，256 分辨率下 batch 只能到 1–2，部分实验退到 128。</w:t>
      </w:r>
    </w:p>
    <w:p>
      <w:r>
        <w:rPr>
          <w:b w:val="0"/>
        </w:rPr>
        <w:t>D 线要回答的是：把 A 域学到的血管/色彩/结构先验迁移到 B 域，用 193 张（A 域清理后的 121 + 老师 severe 72）能训练出什么水平的生成器。</w:t>
      </w:r>
    </w:p>
    <w:p>
      <w:pPr>
        <w:pStyle w:val="31"/>
      </w:pPr>
      <w:r>
        <w:rPr>
          <w:b w:val="0"/>
        </w:rPr>
        <w:t>5.12.2 训练路径：从 A 域到 B 域</w:t>
      </w:r>
    </w:p>
    <w:p>
      <w:r>
        <w:rPr>
          <w:b w:val="0"/>
        </w:rPr>
        <w:t>最终采用的两条路径都用同一套 FiLM 条件 UNet：输入噪声 + 血管 mask，ResBlock 用 FiLM 注入条件；损失是 L1 + LPIPS(0.1) + 颜色正则(0.01)，EMA 衰减 0.9999，每 50 轮存权重、每 25 轮存预览。</w:t>
      </w:r>
    </w:p>
    <w:p>
      <w:r>
        <w:rPr>
          <w:b w:val="0"/>
        </w:rPr>
        <w:t>D3（微调）：以 A 域最佳 film_l1lpips 的 final 权重（epoch 780）初始化，在 combined_sq128 上从 780 续训到 1100，共 320 轮；batch 2，约 45–60 秒/轮。</w:t>
      </w:r>
    </w:p>
    <w:p>
      <w:r>
        <w:rPr>
          <w:b w:val="0"/>
        </w:rPr>
        <w:t>D4（从零）：同样的数据与轮数，但随机初始化，用来分离“迁移”与“数据量”的贡献。</w:t>
      </w:r>
    </w:p>
    <w:p>
      <w:r>
        <w:rPr>
          <w:b w:val="0"/>
        </w:rPr>
        <w:t>D1（弯路）：193 张 @256、base_dim=64、500 轮。loss 正常收敛到 0.05–0.07，但 8 张采样全部无结构（0/8）。复盘发现它与成功配方 film_l1lpips（330 张 @128、bd128）同时改了容量（¼ 参数）和分辨率（4 倍像素），是混杂实验——因此“数据量假说未兑现”这个结论被撤回，后面的实验严格一次只改一个变量。</w:t>
      </w:r>
    </w:p>
    <w:p>
      <w:pPr>
        <w:pStyle w:val="31"/>
      </w:pPr>
      <w:r>
        <w:rPr>
          <w:b w:val="0"/>
        </w:rPr>
        <w:t>5.12.3 遇到的问题与改进</w:t>
      </w:r>
    </w:p>
    <w:tbl>
      <w:tblPr>
        <w:tblStyle w:val="aff1"/>
        <w:tblW w:type="auto" w:w="0"/>
        <w:tblLook w:firstColumn="1" w:firstRow="1" w:lastColumn="0" w:lastRow="0" w:noHBand="0" w:noVBand="1" w:val="04A0"/>
      </w:tblPr>
      <w:tblGrid>
        <w:gridCol w:w="2340"/>
        <w:gridCol w:w="2340"/>
        <w:gridCol w:w="2340"/>
        <w:gridCol w:w="2340"/>
      </w:tblGrid>
      <w:tr>
        <w:tc>
          <w:tcPr>
            <w:tcW w:type="dxa" w:w="2340"/>
          </w:tcPr>
          <w:p>
            <w:r>
              <w:rPr>
                <w:b/>
              </w:rPr>
              <w:t>问题</w:t>
            </w:r>
          </w:p>
        </w:tc>
        <w:tc>
          <w:tcPr>
            <w:tcW w:type="dxa" w:w="2340"/>
          </w:tcPr>
          <w:p>
            <w:r>
              <w:rPr>
                <w:b/>
              </w:rPr>
              <w:t>现象</w:t>
            </w:r>
          </w:p>
        </w:tc>
        <w:tc>
          <w:tcPr>
            <w:tcW w:type="dxa" w:w="2340"/>
          </w:tcPr>
          <w:p>
            <w:r>
              <w:rPr>
                <w:b/>
              </w:rPr>
              <w:t>原因</w:t>
            </w:r>
          </w:p>
        </w:tc>
        <w:tc>
          <w:tcPr>
            <w:tcW w:type="dxa" w:w="2340"/>
          </w:tcPr>
          <w:p>
            <w:r>
              <w:rPr>
                <w:b/>
              </w:rPr>
              <w:t>改进</w:t>
            </w:r>
          </w:p>
        </w:tc>
      </w:tr>
      <w:tr>
        <w:tc>
          <w:tcPr>
            <w:tcW w:type="dxa" w:w="2340"/>
          </w:tcPr>
          <w:p>
            <w:r>
              <w:t>D1 生成全无结构</w:t>
            </w:r>
          </w:p>
        </w:tc>
        <w:tc>
          <w:tcPr>
            <w:tcW w:type="dxa" w:w="2340"/>
          </w:tcPr>
          <w:p>
            <w:r>
              <w:t>0/8，loss 却正常</w:t>
            </w:r>
          </w:p>
        </w:tc>
        <w:tc>
          <w:tcPr>
            <w:tcW w:type="dxa" w:w="2340"/>
          </w:tcPr>
          <w:p>
            <w:r>
              <w:t>容量与分辨率同时变，无法归因</w:t>
            </w:r>
          </w:p>
        </w:tc>
        <w:tc>
          <w:tcPr>
            <w:tcW w:type="dxa" w:w="2340"/>
          </w:tcPr>
          <w:p>
            <w:r>
              <w:t>撤回数据量结论；改单变量设计</w:t>
            </w:r>
          </w:p>
        </w:tc>
      </w:tr>
      <w:tr>
        <w:tc>
          <w:tcPr>
            <w:tcW w:type="dxa" w:w="2340"/>
          </w:tcPr>
          <w:p>
            <w:r>
              <w:t>EMA/raw 判定背离</w:t>
            </w:r>
          </w:p>
        </w:tc>
        <w:tc>
          <w:tcPr>
            <w:tcW w:type="dxa" w:w="2340"/>
          </w:tcPr>
          <w:p>
            <w:r>
              <w:t>--use_raw 0/8，EMA 预览尚可</w:t>
            </w:r>
          </w:p>
        </w:tc>
        <w:tc>
          <w:tcPr>
            <w:tcW w:type="dxa" w:w="2340"/>
          </w:tcPr>
          <w:p>
            <w:r>
              <w:t>续训的 EMA 权重可能退化</w:t>
            </w:r>
          </w:p>
        </w:tc>
        <w:tc>
          <w:tcPr>
            <w:tcW w:type="dxa" w:w="2340"/>
          </w:tcPr>
          <w:p>
            <w:r>
              <w:t>双轨出图、协议偏离登记</w:t>
            </w:r>
          </w:p>
        </w:tc>
      </w:tr>
      <w:tr>
        <w:tc>
          <w:tcPr>
            <w:tcW w:type="dxa" w:w="2340"/>
          </w:tcPr>
          <w:p>
            <w:r>
              <w:t>128px 病灶不足</w:t>
            </w:r>
          </w:p>
        </w:tc>
        <w:tc>
          <w:tcPr>
            <w:tcW w:type="dxa" w:w="2340"/>
          </w:tcPr>
          <w:p>
            <w:r>
              <w:t>出血/渗出只有 1–2 像素</w:t>
            </w:r>
          </w:p>
        </w:tc>
        <w:tc>
          <w:tcPr>
            <w:tcW w:type="dxa" w:w="2340"/>
          </w:tcPr>
          <w:p>
            <w:r>
              <w:t>分辨率天花板</w:t>
            </w:r>
          </w:p>
        </w:tc>
        <w:tc>
          <w:tcPr>
            <w:tcW w:type="dxa" w:w="2340"/>
          </w:tcPr>
          <w:p>
            <w:r>
              <w:t>后续做原生 256（第 6 章）</w:t>
            </w:r>
          </w:p>
        </w:tc>
      </w:tr>
      <w:tr>
        <w:tc>
          <w:tcPr>
            <w:tcW w:type="dxa" w:w="2340"/>
          </w:tcPr>
          <w:p>
            <w:r>
              <w:t>SDEdit 救不了结构</w:t>
            </w:r>
          </w:p>
        </w:tc>
        <w:tc>
          <w:tcPr>
            <w:tcW w:type="dxa" w:w="2340"/>
          </w:tcPr>
          <w:p>
            <w:r>
              <w:t>干净率约 2/8</w:t>
            </w:r>
          </w:p>
        </w:tc>
        <w:tc>
          <w:tcPr>
            <w:tcW w:type="dxa" w:w="2340"/>
          </w:tcPr>
          <w:p>
            <w:r>
              <w:t>只重掷中高频，不改布局</w:t>
            </w:r>
          </w:p>
        </w:tc>
        <w:tc>
          <w:tcPr>
            <w:tcW w:type="dxa" w:w="2340"/>
          </w:tcPr>
          <w:p>
            <w:r>
              <w:t>定位为后处理，不当主线</w:t>
            </w:r>
          </w:p>
        </w:tc>
      </w:tr>
    </w:tbl>
    <w:p/>
    <w:p>
      <w:pPr>
        <w:pStyle w:val="31"/>
      </w:pPr>
      <w:r>
        <w:rPr>
          <w:b w:val="0"/>
        </w:rPr>
        <w:t>5.12.4 结果</w:t>
      </w:r>
    </w:p>
    <w:p>
      <w:r>
        <w:rPr>
          <w:b w:val="0"/>
        </w:rPr>
        <w:t>D3/D4 各跑 raw/EMA 两套权重、同种子出图，四组对比一致：D3_ema &gt; D4_ema、D3_raw &gt; D4_raw。微调线胜出，说明 A 域先验确实迁移到了 B 域；D3_ema 成为 B 域主力（细节较好，但仍有可辨的生成感）。D4 的风格/拍摄感不错，但噪声多、细节乱。对 D3 输出做 SDEdit 自精修（t0=200）后，首次出现“几乎可当真图”的样本，干净率 2/8（25%）。</w:t>
      </w:r>
    </w:p>
    <w:p>
      <w:pPr>
        <w:jc w:val="center"/>
      </w:pPr>
      <w:r>
        <w:drawing>
          <wp:inline xmlns:a="http://schemas.openxmlformats.org/drawingml/2006/main" xmlns:pic="http://schemas.openxmlformats.org/drawingml/2006/picture">
            <wp:extent cx="5760720" cy="11499368"/>
            <wp:docPr id="20" name="Picture 20"/>
            <wp:cNvGraphicFramePr>
              <a:graphicFrameLocks noChangeAspect="1"/>
            </wp:cNvGraphicFramePr>
            <a:graphic>
              <a:graphicData uri="http://schemas.openxmlformats.org/drawingml/2006/picture">
                <pic:pic>
                  <pic:nvPicPr>
                    <pic:cNvPr id="0" name="compare_grid.png"/>
                    <pic:cNvPicPr/>
                  </pic:nvPicPr>
                  <pic:blipFill>
                    <a:blip r:embed="rId27"/>
                    <a:stretch>
                      <a:fillRect/>
                    </a:stretch>
                  </pic:blipFill>
                  <pic:spPr>
                    <a:xfrm>
                      <a:off x="0" y="0"/>
                      <a:ext cx="5760720" cy="11499368"/>
                    </a:xfrm>
                    <a:prstGeom prst="rect"/>
                  </pic:spPr>
                </pic:pic>
              </a:graphicData>
            </a:graphic>
          </wp:inline>
        </w:drawing>
      </w:r>
    </w:p>
    <w:p>
      <w:pPr>
        <w:jc w:val="center"/>
      </w:pPr>
      <w:r>
        <w:rPr>
          <w:i/>
          <w:sz w:val="18"/>
        </w:rPr>
        <w:t>图 5-12-1  D3_ema 的 SDEdit 自精修（左：原图；右列：不同 t0 的精修结果）</w:t>
      </w:r>
    </w:p>
    <w:p>
      <w:pPr>
        <w:pStyle w:val="31"/>
      </w:pPr>
      <w:r>
        <w:rPr>
          <w:b w:val="0"/>
        </w:rPr>
        <w:t>5.12.5 小结</w:t>
      </w:r>
    </w:p>
    <w:p>
      <w:r>
        <w:rPr>
          <w:b w:val="0"/>
        </w:rPr>
        <w:t>D 线证明了跨域迁移有效，也暴露了两个天花板：128/256 下病灶像素太少，细节表达受限；纯扩散目标在小数据上容易塌成“平均脸”。这两点直接引出了后面的 256 原生训练与流匹配。</w:t>
      </w:r>
    </w:p>
    <w:p>
      <w:pPr>
        <w:pStyle w:val="21"/>
      </w:pPr>
      <w:r>
        <w:rPr>
          <w:b w:val="0"/>
        </w:rPr>
        <w:t>5.13 预训练扩散 + LoRA（B1 线）</w:t>
      </w:r>
    </w:p>
    <w:p>
      <w:pPr>
        <w:pStyle w:val="31"/>
      </w:pPr>
      <w:r>
        <w:rPr>
          <w:b w:val="0"/>
        </w:rPr>
        <w:t>5.13.1 动机</w:t>
      </w:r>
    </w:p>
    <w:p>
      <w:r>
        <w:rPr>
          <w:b w:val="0"/>
        </w:rPr>
        <w:t>既然从零/微调都受 193 张限制，一个自然的想法是借外部先验：用已经在大规模眼底数据上训过的 Stable Diffusion 2.1 + LoRA，再注入我们的 severe 信息。B1 线分四步：B1a 零训练推理、B1b 少样本 severe LoRA、B1c 权重合并、B1d 低强度精修。</w:t>
      </w:r>
    </w:p>
    <w:p>
      <w:pPr>
        <w:pStyle w:val="31"/>
      </w:pPr>
      <w:r>
        <w:rPr>
          <w:b w:val="0"/>
        </w:rPr>
        <w:t>5.13.2 训练路径</w:t>
      </w:r>
    </w:p>
    <w:p>
      <w:r>
        <w:rPr>
          <w:b w:val="0"/>
        </w:rPr>
        <w:t>B1a：SD2.1-base + KylianSu 眼底 LoRA（rank 64，diffusers 格式，作者私有眼底数据训 36k 步）。它学的是“正常眼底”：8/8 结构真实、血管细节好，但没有病灶。色彩偏灰，用 Reinhard LAB 迁移（L 通道全对齐、a/b 只平移）校正到老师数据统计后明显改善。负向 prompt 压色偏失败——颜色词是眼底图的组成色，抑制后 8/8 血管消失。</w:t>
      </w:r>
    </w:p>
    <w:p>
      <w:r>
        <w:rPr>
          <w:b w:val="0"/>
        </w:rPr>
        <w:t>B1b：在老师 severe 72 张唯一底图上微调 LoRA（rank 32 / alpha 32，只训 UNet 的 to_k/to_q/to_v/to_out.0，6.64M 参数；noise_offset 0.1，fp16，温度每 25 步守护）。1500 步约 25 分钟，每 250 步存档。检查点扫描发现 500 步（约 7 epochs）最佳：血管清晰、出现病灶样结构；1500 步严重过拟合，退化成“大亮视盘 + 糊白斑”的平均模板。</w:t>
      </w:r>
    </w:p>
    <w:p>
      <w:r>
        <w:rPr>
          <w:b w:val="0"/>
        </w:rPr>
        <w:t>B1c：把 KylianSu LoRA 与自训 severe LoRA 做加权合并。两份 LoRA 格式不同（diffusers `lora.down/up` vs peft `lora_A/B`）、rank 不同（64 vs 32），不叠 adapter，而是直接算 ΔW 加回底座：W = W_base + w_k·(up@down) + w_o·(B@A)。扫了 1.0/1.0、1.0/0.6、0.6/1.0 三组配比，同种子对比。</w:t>
      </w:r>
    </w:p>
    <w:p>
      <w:r>
        <w:rPr>
          <w:b w:val="0"/>
        </w:rPr>
        <w:t>B1d：把 B1b 的 8 张图挂 KylianSu 做 img2img 低强度精修（strength 0.25/0.35），内容锁在 latent 里，只让 KylianSu 补高频。</w:t>
      </w:r>
    </w:p>
    <w:p>
      <w:pPr>
        <w:pStyle w:val="31"/>
      </w:pPr>
      <w:r>
        <w:rPr>
          <w:b w:val="0"/>
        </w:rPr>
        <w:t>5.13.3 遇到的问题与改进</w:t>
      </w:r>
    </w:p>
    <w:tbl>
      <w:tblPr>
        <w:tblStyle w:val="aff1"/>
        <w:tblW w:type="auto" w:w="0"/>
        <w:tblLook w:firstColumn="1" w:firstRow="1" w:lastColumn="0" w:lastRow="0" w:noHBand="0" w:noVBand="1" w:val="04A0"/>
      </w:tblPr>
      <w:tblGrid>
        <w:gridCol w:w="2340"/>
        <w:gridCol w:w="2340"/>
        <w:gridCol w:w="2340"/>
        <w:gridCol w:w="2340"/>
      </w:tblGrid>
      <w:tr>
        <w:tc>
          <w:tcPr>
            <w:tcW w:type="dxa" w:w="2340"/>
          </w:tcPr>
          <w:p>
            <w:r>
              <w:rPr>
                <w:b/>
              </w:rPr>
              <w:t>问题</w:t>
            </w:r>
          </w:p>
        </w:tc>
        <w:tc>
          <w:tcPr>
            <w:tcW w:type="dxa" w:w="2340"/>
          </w:tcPr>
          <w:p>
            <w:r>
              <w:rPr>
                <w:b/>
              </w:rPr>
              <w:t>现象</w:t>
            </w:r>
          </w:p>
        </w:tc>
        <w:tc>
          <w:tcPr>
            <w:tcW w:type="dxa" w:w="2340"/>
          </w:tcPr>
          <w:p>
            <w:r>
              <w:rPr>
                <w:b/>
              </w:rPr>
              <w:t>原因</w:t>
            </w:r>
          </w:p>
        </w:tc>
        <w:tc>
          <w:tcPr>
            <w:tcW w:type="dxa" w:w="2340"/>
          </w:tcPr>
          <w:p>
            <w:r>
              <w:rPr>
                <w:b/>
              </w:rPr>
              <w:t>改进</w:t>
            </w:r>
          </w:p>
        </w:tc>
      </w:tr>
      <w:tr>
        <w:tc>
          <w:tcPr>
            <w:tcW w:type="dxa" w:w="2340"/>
          </w:tcPr>
          <w:p>
            <w:r>
              <w:t>B1a 无病灶</w:t>
            </w:r>
          </w:p>
        </w:tc>
        <w:tc>
          <w:tcPr>
            <w:tcW w:type="dxa" w:w="2340"/>
          </w:tcPr>
          <w:p>
            <w:r>
              <w:t>8/8 正常眼底</w:t>
            </w:r>
          </w:p>
        </w:tc>
        <w:tc>
          <w:tcPr>
            <w:tcW w:type="dxa" w:w="2340"/>
          </w:tcPr>
          <w:p>
            <w:r>
              <w:t>外部 LoRA 只见过正常图</w:t>
            </w:r>
          </w:p>
        </w:tc>
        <w:tc>
          <w:tcPr>
            <w:tcW w:type="dxa" w:w="2340"/>
          </w:tcPr>
          <w:p>
            <w:r>
              <w:t>自训 severe LoRA（B1b）</w:t>
            </w:r>
          </w:p>
        </w:tc>
      </w:tr>
      <w:tr>
        <w:tc>
          <w:tcPr>
            <w:tcW w:type="dxa" w:w="2340"/>
          </w:tcPr>
          <w:p>
            <w:r>
              <w:t>B1b 过拟合</w:t>
            </w:r>
          </w:p>
        </w:tc>
        <w:tc>
          <w:tcPr>
            <w:tcW w:type="dxa" w:w="2340"/>
          </w:tcPr>
          <w:p>
            <w:r>
              <w:t>1500 步血管消失</w:t>
            </w:r>
          </w:p>
        </w:tc>
        <w:tc>
          <w:tcPr>
            <w:tcW w:type="dxa" w:w="2340"/>
          </w:tcPr>
          <w:p>
            <w:r>
              <w:t>72 张 ×21 epochs</w:t>
            </w:r>
          </w:p>
        </w:tc>
        <w:tc>
          <w:tcPr>
            <w:tcW w:type="dxa" w:w="2340"/>
          </w:tcPr>
          <w:p>
            <w:r>
              <w:t>检查点扫描 → 500 步定稿</w:t>
            </w:r>
          </w:p>
        </w:tc>
      </w:tr>
      <w:tr>
        <w:tc>
          <w:tcPr>
            <w:tcW w:type="dxa" w:w="2340"/>
          </w:tcPr>
          <w:p>
            <w:r>
              <w:t>B1c 合并失败</w:t>
            </w:r>
          </w:p>
        </w:tc>
        <w:tc>
          <w:tcPr>
            <w:tcW w:type="dxa" w:w="2340"/>
          </w:tcPr>
          <w:p>
            <w:r>
              <w:t>三组配比都不如不合并</w:t>
            </w:r>
          </w:p>
        </w:tc>
        <w:tc>
          <w:tcPr>
            <w:tcW w:type="dxa" w:w="2340"/>
          </w:tcPr>
          <w:p>
            <w:r>
              <w:t>KylianSu 36k 步、r64，ΔW 范数占优，稀释病灶与色调</w:t>
            </w:r>
          </w:p>
        </w:tc>
        <w:tc>
          <w:tcPr>
            <w:tcW w:type="dxa" w:w="2340"/>
          </w:tcPr>
          <w:p>
            <w:r>
              <w:t>放弃加权合并，改 img2img</w:t>
            </w:r>
          </w:p>
        </w:tc>
      </w:tr>
      <w:tr>
        <w:tc>
          <w:tcPr>
            <w:tcW w:type="dxa" w:w="2340"/>
          </w:tcPr>
          <w:p>
            <w:r>
              <w:t>patch 复训塌陷</w:t>
            </w:r>
          </w:p>
        </w:tc>
        <w:tc>
          <w:tcPr>
            <w:tcW w:type="dxa" w:w="2340"/>
          </w:tcPr>
          <w:p>
            <w:r>
              <w:t>白斑出现但结构糊（std 27.6→12.5–14.5）</w:t>
            </w:r>
          </w:p>
        </w:tc>
        <w:tc>
          <w:tcPr>
            <w:tcW w:type="dxa" w:w="2340"/>
          </w:tcPr>
          <w:p>
            <w:r>
              <w:t>patch 缺少“亮视盘 vs 暗周边”的全局构图</w:t>
            </w:r>
          </w:p>
        </w:tc>
        <w:tc>
          <w:tcPr>
            <w:tcW w:type="dxa" w:w="2340"/>
          </w:tcPr>
          <w:p>
            <w:r>
              <w:t>路线关闭</w:t>
            </w:r>
          </w:p>
        </w:tc>
      </w:tr>
      <w:tr>
        <w:tc>
          <w:tcPr>
            <w:tcW w:type="dxa" w:w="2340"/>
          </w:tcPr>
          <w:p>
            <w:r>
              <w:t>精修幻觉</w:t>
            </w:r>
          </w:p>
        </w:tc>
        <w:tc>
          <w:tcPr>
            <w:tcW w:type="dxa" w:w="2340"/>
          </w:tcPr>
          <w:p>
            <w:r>
              <w:t>个别图出现两个视盘</w:t>
            </w:r>
          </w:p>
        </w:tc>
        <w:tc>
          <w:tcPr>
            <w:tcW w:type="dxa" w:w="2340"/>
          </w:tcPr>
          <w:p>
            <w:r>
              <w:t>img2img 强度过大</w:t>
            </w:r>
          </w:p>
        </w:tc>
        <w:tc>
          <w:tcPr>
            <w:tcW w:type="dxa" w:w="2340"/>
          </w:tcPr>
          <w:p>
            <w:r>
              <w:t>两档中选 0.25</w:t>
            </w:r>
          </w:p>
        </w:tc>
      </w:tr>
    </w:tbl>
    <w:p/>
    <w:p>
      <w:pPr>
        <w:pStyle w:val="31"/>
      </w:pPr>
      <w:r>
        <w:rPr>
          <w:b w:val="0"/>
        </w:rPr>
        <w:t>5.13.4 结果与结论</w:t>
      </w:r>
    </w:p>
    <w:p>
      <w:r>
        <w:rPr>
          <w:b w:val="0"/>
        </w:rPr>
        <w:t>B1b 500 步的 8 张图：血管 8/8、病灶样结构 8/8（暗红出血斑、白色渗出、金黄颗粒），但作者终判“仍一眼生成、视盘过大、白斑不显”。B1 的优点是稳定、色彩自然；缺点是病理信息弱、真实感不如自研 D3/CFM 线。最终 B1 保留为对照，主线回到自研管线。</w:t>
      </w:r>
    </w:p>
    <w:p>
      <w:pPr>
        <w:jc w:val="center"/>
      </w:pPr>
      <w:r>
        <w:drawing>
          <wp:inline xmlns:a="http://schemas.openxmlformats.org/drawingml/2006/main" xmlns:pic="http://schemas.openxmlformats.org/drawingml/2006/picture">
            <wp:extent cx="5760720" cy="3060603"/>
            <wp:docPr id="21" name="Picture 21"/>
            <wp:cNvGraphicFramePr>
              <a:graphicFrameLocks noChangeAspect="1"/>
            </wp:cNvGraphicFramePr>
            <a:graphic>
              <a:graphicData uri="http://schemas.openxmlformats.org/drawingml/2006/picture">
                <pic:pic>
                  <pic:nvPicPr>
                    <pic:cNvPr id="0" name="b1b_500_grid.png"/>
                    <pic:cNvPicPr/>
                  </pic:nvPicPr>
                  <pic:blipFill>
                    <a:blip r:embed="rId28"/>
                    <a:stretch>
                      <a:fillRect/>
                    </a:stretch>
                  </pic:blipFill>
                  <pic:spPr>
                    <a:xfrm>
                      <a:off x="0" y="0"/>
                      <a:ext cx="5760720" cy="3060603"/>
                    </a:xfrm>
                    <a:prstGeom prst="rect"/>
                  </pic:spPr>
                </pic:pic>
              </a:graphicData>
            </a:graphic>
          </wp:inline>
        </w:drawing>
      </w:r>
    </w:p>
    <w:p>
      <w:pPr>
        <w:jc w:val="center"/>
      </w:pPr>
      <w:r>
        <w:rPr>
          <w:i/>
          <w:sz w:val="18"/>
        </w:rPr>
        <w:t>图 5-13-1  B1b 500 步检查点的 8 张生成图</w:t>
      </w:r>
    </w:p>
    <w:p>
      <w:pPr>
        <w:jc w:val="center"/>
      </w:pPr>
      <w:r>
        <w:drawing>
          <wp:inline xmlns:a="http://schemas.openxmlformats.org/drawingml/2006/main" xmlns:pic="http://schemas.openxmlformats.org/drawingml/2006/picture">
            <wp:extent cx="5760720" cy="3935487"/>
            <wp:docPr id="22" name="Picture 22"/>
            <wp:cNvGraphicFramePr>
              <a:graphicFrameLocks noChangeAspect="1"/>
            </wp:cNvGraphicFramePr>
            <a:graphic>
              <a:graphicData uri="http://schemas.openxmlformats.org/drawingml/2006/picture">
                <pic:pic>
                  <pic:nvPicPr>
                    <pic:cNvPr id="0" name="b1f_head_to_head.png"/>
                    <pic:cNvPicPr/>
                  </pic:nvPicPr>
                  <pic:blipFill>
                    <a:blip r:embed="rId29"/>
                    <a:stretch>
                      <a:fillRect/>
                    </a:stretch>
                  </pic:blipFill>
                  <pic:spPr>
                    <a:xfrm>
                      <a:off x="0" y="0"/>
                      <a:ext cx="5760720" cy="3935487"/>
                    </a:xfrm>
                    <a:prstGeom prst="rect"/>
                  </pic:spPr>
                </pic:pic>
              </a:graphicData>
            </a:graphic>
          </wp:inline>
        </w:drawing>
      </w:r>
    </w:p>
    <w:p>
      <w:pPr>
        <w:jc w:val="center"/>
      </w:pPr>
      <w:r>
        <w:rPr>
          <w:i/>
          <w:sz w:val="18"/>
        </w:rPr>
        <w:t>图 5-13-2  五方同槽对决：真实 / D3_ema / D3+SDEdit / B1b / B1b+精修</w:t>
      </w:r>
    </w:p>
    <w:p>
      <w:pPr>
        <w:pStyle w:val="1"/>
      </w:pPr>
      <w:r>
        <w:rPr>
          <w:b w:val="0"/>
        </w:rPr>
        <w:t>6. Flow Matching 部分</w:t>
      </w:r>
    </w:p>
    <w:p>
      <w:pPr>
        <w:pStyle w:val="21"/>
      </w:pPr>
      <w:r>
        <w:rPr>
          <w:b w:val="0"/>
        </w:rPr>
        <w:t>6.1 为什么试流匹配</w:t>
      </w:r>
    </w:p>
    <w:p>
      <w:r>
        <w:rPr>
          <w:b w:val="0"/>
        </w:rPr>
        <w:t>Flow Matching（FM）是扩散之外的另一个生成框架：不预测噪声，而是学一个速度场，把噪声沿指定路径推到数据。它和扩散是同一族目标的不同参数化，但路径可以选——选直线路径就能用很少的步数采样。老师推荐重点看“条件流匹配”这个方法族；Stable Diffusion 3 用的 rectified flow 也属于这一族。我们的问题是：在同样的 193 张数据和同一套网络下，换目标函数能不能改善真实感和稳定性。</w:t>
      </w:r>
    </w:p>
    <w:p>
      <w:pPr>
        <w:pStyle w:val="21"/>
      </w:pPr>
      <w:r>
        <w:rPr>
          <w:b w:val="0"/>
        </w:rPr>
        <w:t>6.2 我们用的是哪一种流匹配</w:t>
      </w:r>
    </w:p>
    <w:p>
      <w:r>
        <w:rPr>
          <w:b w:val="0"/>
        </w:rPr>
        <w:t>这里必须写清楚，避免和别的变体混淆。我们实现的是：条件流匹配（Conditional Flow Matching，Lipman et al., ICLR 2023）+ OT 线性插值路径 + 独立耦合。</w:t>
      </w:r>
    </w:p>
    <w:p>
      <w:r>
        <w:rPr>
          <w:b w:val="0"/>
        </w:rPr>
        <w:t>x_t = (1−t)·x_0 + t·x_1，x_0~N(0,I)，x_1~数据；目标速度 v = x_1 − x_0；损失 L = E‖v_θ(x_t,t) − v‖；采样用 Euler 积分 t:0→1，NFE=50（评估）/100（交付）。</w:t>
      </w:r>
    </w:p>
    <w:tbl>
      <w:tblPr>
        <w:tblStyle w:val="aff1"/>
        <w:tblW w:type="auto" w:w="0"/>
        <w:tblLook w:firstColumn="1" w:firstRow="1" w:lastColumn="0" w:lastRow="0" w:noHBand="0" w:noVBand="1" w:val="04A0"/>
      </w:tblPr>
      <w:tblGrid>
        <w:gridCol w:w="3120"/>
        <w:gridCol w:w="3120"/>
        <w:gridCol w:w="3120"/>
      </w:tblGrid>
      <w:tr>
        <w:tc>
          <w:tcPr>
            <w:tcW w:type="dxa" w:w="3120"/>
          </w:tcPr>
          <w:p>
            <w:r>
              <w:rPr>
                <w:b/>
              </w:rPr>
              <w:t>维度</w:t>
            </w:r>
          </w:p>
        </w:tc>
        <w:tc>
          <w:tcPr>
            <w:tcW w:type="dxa" w:w="3120"/>
          </w:tcPr>
          <w:p>
            <w:r>
              <w:rPr>
                <w:b/>
              </w:rPr>
              <w:t>我们的选择</w:t>
            </w:r>
          </w:p>
        </w:tc>
        <w:tc>
          <w:tcPr>
            <w:tcW w:type="dxa" w:w="3120"/>
          </w:tcPr>
          <w:p>
            <w:r>
              <w:rPr>
                <w:b/>
              </w:rPr>
              <w:t>说明</w:t>
            </w:r>
          </w:p>
        </w:tc>
      </w:tr>
      <w:tr>
        <w:tc>
          <w:tcPr>
            <w:tcW w:type="dxa" w:w="3120"/>
          </w:tcPr>
          <w:p>
            <w:r>
              <w:t>框架</w:t>
            </w:r>
          </w:p>
        </w:tc>
        <w:tc>
          <w:tcPr>
            <w:tcW w:type="dxa" w:w="3120"/>
          </w:tcPr>
          <w:p>
            <w:r>
              <w:t>Conditional Flow Matching</w:t>
            </w:r>
          </w:p>
        </w:tc>
        <w:tc>
          <w:tcPr>
            <w:tcW w:type="dxa" w:w="3120"/>
          </w:tcPr>
          <w:p>
            <w:r>
              <w:t>Lipman et al., ICLR 2023</w:t>
            </w:r>
          </w:p>
        </w:tc>
      </w:tr>
      <w:tr>
        <w:tc>
          <w:tcPr>
            <w:tcW w:type="dxa" w:w="3120"/>
          </w:tcPr>
          <w:p>
            <w:r>
              <w:t>路径</w:t>
            </w:r>
          </w:p>
        </w:tc>
        <w:tc>
          <w:tcPr>
            <w:tcW w:type="dxa" w:w="3120"/>
          </w:tcPr>
          <w:p>
            <w:r>
              <w:t>OT 线性插值</w:t>
            </w:r>
          </w:p>
        </w:tc>
        <w:tc>
          <w:tcPr>
            <w:tcW w:type="dxa" w:w="3120"/>
          </w:tcPr>
          <w:p>
            <w:r>
              <w:t>x_t=(1−t)x0+t·x1</w:t>
            </w:r>
          </w:p>
        </w:tc>
      </w:tr>
      <w:tr>
        <w:tc>
          <w:tcPr>
            <w:tcW w:type="dxa" w:w="3120"/>
          </w:tcPr>
          <w:p>
            <w:r>
              <w:t>耦合</w:t>
            </w:r>
          </w:p>
        </w:tc>
        <w:tc>
          <w:tcPr>
            <w:tcW w:type="dxa" w:w="3120"/>
          </w:tcPr>
          <w:p>
            <w:r>
              <w:t>独立耦合</w:t>
            </w:r>
          </w:p>
        </w:tc>
        <w:tc>
          <w:tcPr>
            <w:tcW w:type="dxa" w:w="3120"/>
          </w:tcPr>
          <w:p>
            <w:r>
              <w:t>不是 minibatch OT（OT-CFM, TMLR 2024）</w:t>
            </w:r>
          </w:p>
        </w:tc>
      </w:tr>
      <w:tr>
        <w:tc>
          <w:tcPr>
            <w:tcW w:type="dxa" w:w="3120"/>
          </w:tcPr>
          <w:p>
            <w:r>
              <w:t>reflow</w:t>
            </w:r>
          </w:p>
        </w:tc>
        <w:tc>
          <w:tcPr>
            <w:tcW w:type="dxa" w:w="3120"/>
          </w:tcPr>
          <w:p>
            <w:r>
              <w:t>未做</w:t>
            </w:r>
          </w:p>
        </w:tc>
        <w:tc>
          <w:tcPr>
            <w:tcW w:type="dxa" w:w="3120"/>
          </w:tcPr>
          <w:p>
            <w:r>
              <w:t>不是 Rectified Flow 的迭代拉直</w:t>
            </w:r>
          </w:p>
        </w:tc>
      </w:tr>
      <w:tr>
        <w:tc>
          <w:tcPr>
            <w:tcW w:type="dxa" w:w="3120"/>
          </w:tcPr>
          <w:p>
            <w:r>
              <w:t>条件</w:t>
            </w:r>
          </w:p>
        </w:tc>
        <w:tc>
          <w:tcPr>
            <w:tcW w:type="dxa" w:w="3120"/>
          </w:tcPr>
          <w:p>
            <w:r>
              <w:t>FiLM（血管 mask）</w:t>
            </w:r>
          </w:p>
        </w:tc>
        <w:tc>
          <w:tcPr>
            <w:tcW w:type="dxa" w:w="3120"/>
          </w:tcPr>
          <w:p>
            <w:r>
              <w:t>不是 cross-attention</w:t>
            </w:r>
          </w:p>
        </w:tc>
      </w:tr>
      <w:tr>
        <w:tc>
          <w:tcPr>
            <w:tcW w:type="dxa" w:w="3120"/>
          </w:tcPr>
          <w:p>
            <w:r>
              <w:t>采样</w:t>
            </w:r>
          </w:p>
        </w:tc>
        <w:tc>
          <w:tcPr>
            <w:tcW w:type="dxa" w:w="3120"/>
          </w:tcPr>
          <w:p>
            <w:r>
              <w:t>Euler，50/100 NFE</w:t>
            </w:r>
          </w:p>
        </w:tc>
        <w:tc>
          <w:tcPr>
            <w:tcW w:type="dxa" w:w="3120"/>
          </w:tcPr>
          <w:p>
            <w:r>
              <w:t>与 DDIM 同 NFE 口径</w:t>
            </w:r>
          </w:p>
        </w:tc>
      </w:tr>
    </w:tbl>
    <w:p/>
    <w:p>
      <w:pPr>
        <w:pStyle w:val="21"/>
      </w:pPr>
      <w:r>
        <w:rPr>
          <w:b w:val="0"/>
        </w:rPr>
        <w:t>6.3 训练路径与遇到的问题</w:t>
      </w:r>
    </w:p>
    <w:p>
      <w:r>
        <w:rPr>
          <w:b w:val="0"/>
        </w:rPr>
        <w:t>CFM@128：从 film_l1lpips 初始化，其余逐项复刻 D3（combined_sq128、mask 条件、L1+LPIPS 0.1+color 0.01、bd128、batch2），再训 320 轮。loss 从 0.90 降到 0.12–0.14。</w:t>
      </w:r>
    </w:p>
    <w:p>
      <w:r>
        <w:rPr>
          <w:b w:val="0"/>
        </w:rPr>
        <w:t>第一次采样 8/8 全是 RGB 噪点。排查过程：训练预览（EMA）是正常眼底，说明训练没问题；问题在采样分派——generate.py 判断的是原始参数 args.sampler（值为 auto），而不是解析后的 sampler（euler），所以 CFM checkpoint 被塞进 DDIM 路径，把速度场当噪声预测。修复后新增 euler 分支，8/8 结构完整。这个 bug 的教训是：配置解析与执行分派必须用同一个变量，否则 auto 档是静默错的。</w:t>
      </w:r>
    </w:p>
    <w:p>
      <w:r>
        <w:rPr>
          <w:b w:val="0"/>
        </w:rPr>
        <w:t>CFM@256：从 CFM@128 初始化，数据与 mask 都换成 256 版（193 张 mask 由 prep_conditions.py 重新生成），再训 320 轮，loss 降到 0.100。训练中期温度一度到 76°C，超过项目纪律（≤70°C），因此在 train.py 里加了每 25 步的温度守护：超过 70°C 就休眠 60 秒。后期稳定在 55–65°C。</w:t>
      </w:r>
    </w:p>
    <w:p>
      <w:pPr>
        <w:jc w:val="center"/>
      </w:pPr>
      <w:r>
        <w:drawing>
          <wp:inline xmlns:a="http://schemas.openxmlformats.org/drawingml/2006/main" xmlns:pic="http://schemas.openxmlformats.org/drawingml/2006/picture">
            <wp:extent cx="5760720" cy="2720340"/>
            <wp:docPr id="23" name="Picture 23"/>
            <wp:cNvGraphicFramePr>
              <a:graphicFrameLocks noChangeAspect="1"/>
            </wp:cNvGraphicFramePr>
            <a:graphic>
              <a:graphicData uri="http://schemas.openxmlformats.org/drawingml/2006/picture">
                <pic:pic>
                  <pic:nvPicPr>
                    <pic:cNvPr id="0" name="fm_loss_curves.png"/>
                    <pic:cNvPicPr/>
                  </pic:nvPicPr>
                  <pic:blipFill>
                    <a:blip r:embed="rId30"/>
                    <a:stretch>
                      <a:fillRect/>
                    </a:stretch>
                  </pic:blipFill>
                  <pic:spPr>
                    <a:xfrm>
                      <a:off x="0" y="0"/>
                      <a:ext cx="5760720" cy="2720340"/>
                    </a:xfrm>
                    <a:prstGeom prst="rect"/>
                  </pic:spPr>
                </pic:pic>
              </a:graphicData>
            </a:graphic>
          </wp:inline>
        </w:drawing>
      </w:r>
    </w:p>
    <w:p>
      <w:pPr>
        <w:jc w:val="center"/>
      </w:pPr>
      <w:r>
        <w:rPr>
          <w:i/>
          <w:sz w:val="18"/>
        </w:rPr>
        <w:t>图 6-3-1  两阶段 CFM 训练曲线（细线原始、粗线滑动平均）</w:t>
      </w:r>
    </w:p>
    <w:p>
      <w:pPr>
        <w:pStyle w:val="21"/>
      </w:pPr>
      <w:r>
        <w:rPr>
          <w:b w:val="0"/>
        </w:rPr>
        <w:t>6.4 结果与评估</w:t>
      </w:r>
    </w:p>
    <w:p>
      <w:r>
        <w:rPr>
          <w:b w:val="0"/>
        </w:rPr>
        <w:t>作者目检：CFM@256 的 8 张图给出 97/100，评价是“差点没看出来”；原生 256 把锐度补到接近 D3（Laplacian 方差 0.00295 vs 0.00313），色彩距离最小。</w:t>
      </w:r>
    </w:p>
    <w:p>
      <w:r>
        <w:rPr>
          <w:b w:val="0"/>
        </w:rPr>
        <w:t>评估协议：参照集为老师 train/severe 的 72 张唯一底图；每个模型生成 60 张（seed 100–159，50 步）；指标统一在 256 口径计算。注意参照集与生成器训练集同源，FID 属于“拟合训练分布”的口径，数值偏乐观。</w:t>
      </w:r>
    </w:p>
    <w:tbl>
      <w:tblPr>
        <w:tblStyle w:val="aff1"/>
        <w:tblW w:type="auto" w:w="0"/>
        <w:tblLook w:firstColumn="1" w:firstRow="1" w:lastColumn="0" w:lastRow="0" w:noHBand="0" w:noVBand="1" w:val="04A0"/>
      </w:tblPr>
      <w:tblGrid>
        <w:gridCol w:w="2340"/>
        <w:gridCol w:w="2340"/>
        <w:gridCol w:w="2340"/>
        <w:gridCol w:w="2340"/>
      </w:tblGrid>
      <w:tr>
        <w:tc>
          <w:tcPr>
            <w:tcW w:type="dxa" w:w="2340"/>
          </w:tcPr>
          <w:p>
            <w:r>
              <w:rPr>
                <w:b/>
              </w:rPr>
              <w:t>指标</w:t>
            </w:r>
          </w:p>
        </w:tc>
        <w:tc>
          <w:tcPr>
            <w:tcW w:type="dxa" w:w="2340"/>
          </w:tcPr>
          <w:p>
            <w:r>
              <w:rPr>
                <w:b/>
              </w:rPr>
              <w:t>D3</w:t>
            </w:r>
          </w:p>
        </w:tc>
        <w:tc>
          <w:tcPr>
            <w:tcW w:type="dxa" w:w="2340"/>
          </w:tcPr>
          <w:p>
            <w:r>
              <w:rPr>
                <w:b/>
              </w:rPr>
              <w:t>CFM@128</w:t>
            </w:r>
          </w:p>
        </w:tc>
        <w:tc>
          <w:tcPr>
            <w:tcW w:type="dxa" w:w="2340"/>
          </w:tcPr>
          <w:p>
            <w:r>
              <w:rPr>
                <w:b/>
              </w:rPr>
              <w:t>CFM@256</w:t>
            </w:r>
          </w:p>
        </w:tc>
      </w:tr>
      <w:tr>
        <w:tc>
          <w:tcPr>
            <w:tcW w:type="dxa" w:w="2340"/>
          </w:tcPr>
          <w:p>
            <w:r>
              <w:t>FID ↓</w:t>
            </w:r>
          </w:p>
        </w:tc>
        <w:tc>
          <w:tcPr>
            <w:tcW w:type="dxa" w:w="2340"/>
          </w:tcPr>
          <w:p>
            <w:r>
              <w:t>222.69</w:t>
            </w:r>
          </w:p>
        </w:tc>
        <w:tc>
          <w:tcPr>
            <w:tcW w:type="dxa" w:w="2340"/>
          </w:tcPr>
          <w:p>
            <w:r>
              <w:t>178.87</w:t>
            </w:r>
          </w:p>
        </w:tc>
        <w:tc>
          <w:tcPr>
            <w:tcW w:type="dxa" w:w="2340"/>
          </w:tcPr>
          <w:p>
            <w:r>
              <w:t>121.84</w:t>
            </w:r>
          </w:p>
        </w:tc>
      </w:tr>
      <w:tr>
        <w:tc>
          <w:tcPr>
            <w:tcW w:type="dxa" w:w="2340"/>
          </w:tcPr>
          <w:p>
            <w:r>
              <w:t>KID ↓</w:t>
            </w:r>
          </w:p>
        </w:tc>
        <w:tc>
          <w:tcPr>
            <w:tcW w:type="dxa" w:w="2340"/>
          </w:tcPr>
          <w:p>
            <w:r>
              <w:t>0.1287</w:t>
            </w:r>
          </w:p>
        </w:tc>
        <w:tc>
          <w:tcPr>
            <w:tcW w:type="dxa" w:w="2340"/>
          </w:tcPr>
          <w:p>
            <w:r>
              <w:t>0.1634</w:t>
            </w:r>
          </w:p>
        </w:tc>
        <w:tc>
          <w:tcPr>
            <w:tcW w:type="dxa" w:w="2340"/>
          </w:tcPr>
          <w:p>
            <w:r>
              <w:t>0.0902</w:t>
            </w:r>
          </w:p>
        </w:tc>
      </w:tr>
      <w:tr>
        <w:tc>
          <w:tcPr>
            <w:tcW w:type="dxa" w:w="2340"/>
          </w:tcPr>
          <w:p>
            <w:r>
              <w:t>MS-SSIM（越接近 1 越好）</w:t>
            </w:r>
          </w:p>
        </w:tc>
        <w:tc>
          <w:tcPr>
            <w:tcW w:type="dxa" w:w="2340"/>
          </w:tcPr>
          <w:p>
            <w:r>
              <w:t>0.1596</w:t>
            </w:r>
          </w:p>
        </w:tc>
        <w:tc>
          <w:tcPr>
            <w:tcW w:type="dxa" w:w="2340"/>
          </w:tcPr>
          <w:p>
            <w:r>
              <w:t>0.4058</w:t>
            </w:r>
          </w:p>
        </w:tc>
        <w:tc>
          <w:tcPr>
            <w:tcW w:type="dxa" w:w="2340"/>
          </w:tcPr>
          <w:p>
            <w:r>
              <w:t>0.4522</w:t>
            </w:r>
          </w:p>
        </w:tc>
      </w:tr>
      <w:tr>
        <w:tc>
          <w:tcPr>
            <w:tcW w:type="dxa" w:w="2340"/>
          </w:tcPr>
          <w:p>
            <w:r>
              <w:t>LPIPS-NN ↓</w:t>
            </w:r>
          </w:p>
        </w:tc>
        <w:tc>
          <w:tcPr>
            <w:tcW w:type="dxa" w:w="2340"/>
          </w:tcPr>
          <w:p>
            <w:r>
              <w:t>0.7180</w:t>
            </w:r>
          </w:p>
        </w:tc>
        <w:tc>
          <w:tcPr>
            <w:tcW w:type="dxa" w:w="2340"/>
          </w:tcPr>
          <w:p>
            <w:r>
              <w:t>0.5064</w:t>
            </w:r>
          </w:p>
        </w:tc>
        <w:tc>
          <w:tcPr>
            <w:tcW w:type="dxa" w:w="2340"/>
          </w:tcPr>
          <w:p>
            <w:r>
              <w:t>0.4156</w:t>
            </w:r>
          </w:p>
        </w:tc>
      </w:tr>
      <w:tr>
        <w:tc>
          <w:tcPr>
            <w:tcW w:type="dxa" w:w="2340"/>
          </w:tcPr>
          <w:p>
            <w:r>
              <w:t>颜色均值距离 ↓</w:t>
            </w:r>
          </w:p>
        </w:tc>
        <w:tc>
          <w:tcPr>
            <w:tcW w:type="dxa" w:w="2340"/>
          </w:tcPr>
          <w:p>
            <w:r>
              <w:t>0.2996</w:t>
            </w:r>
          </w:p>
        </w:tc>
        <w:tc>
          <w:tcPr>
            <w:tcW w:type="dxa" w:w="2340"/>
          </w:tcPr>
          <w:p>
            <w:r>
              <w:t>0.0782</w:t>
            </w:r>
          </w:p>
        </w:tc>
        <w:tc>
          <w:tcPr>
            <w:tcW w:type="dxa" w:w="2340"/>
          </w:tcPr>
          <w:p>
            <w:r>
              <w:t>0.0345</w:t>
            </w:r>
          </w:p>
        </w:tc>
      </w:tr>
      <w:tr>
        <w:tc>
          <w:tcPr>
            <w:tcW w:type="dxa" w:w="2340"/>
          </w:tcPr>
          <w:p>
            <w:r>
              <w:t>BRISQUE（真实 11.02）↓</w:t>
            </w:r>
          </w:p>
        </w:tc>
        <w:tc>
          <w:tcPr>
            <w:tcW w:type="dxa" w:w="2340"/>
          </w:tcPr>
          <w:p>
            <w:r>
              <w:t>42.83</w:t>
            </w:r>
          </w:p>
        </w:tc>
        <w:tc>
          <w:tcPr>
            <w:tcW w:type="dxa" w:w="2340"/>
          </w:tcPr>
          <w:p>
            <w:r>
              <w:t>38.00</w:t>
            </w:r>
          </w:p>
        </w:tc>
        <w:tc>
          <w:tcPr>
            <w:tcW w:type="dxa" w:w="2340"/>
          </w:tcPr>
          <w:p>
            <w:r>
              <w:t>13.21</w:t>
            </w:r>
          </w:p>
        </w:tc>
      </w:tr>
      <w:tr>
        <w:tc>
          <w:tcPr>
            <w:tcW w:type="dxa" w:w="2340"/>
          </w:tcPr>
          <w:p>
            <w:r>
              <w:t>C2ST AUC ↓</w:t>
            </w:r>
          </w:p>
        </w:tc>
        <w:tc>
          <w:tcPr>
            <w:tcW w:type="dxa" w:w="2340"/>
          </w:tcPr>
          <w:p>
            <w:r>
              <w:t>0.859</w:t>
            </w:r>
          </w:p>
        </w:tc>
        <w:tc>
          <w:tcPr>
            <w:tcW w:type="dxa" w:w="2340"/>
          </w:tcPr>
          <w:p>
            <w:r>
              <w:t>0.940</w:t>
            </w:r>
          </w:p>
        </w:tc>
        <w:tc>
          <w:tcPr>
            <w:tcW w:type="dxa" w:w="2340"/>
          </w:tcPr>
          <w:p>
            <w:r>
              <w:t>0.906</w:t>
            </w:r>
          </w:p>
        </w:tc>
      </w:tr>
      <w:tr>
        <w:tc>
          <w:tcPr>
            <w:tcW w:type="dxa" w:w="2340"/>
          </w:tcPr>
          <w:p>
            <w:r>
              <w:t>出血保留率 ↑</w:t>
            </w:r>
          </w:p>
        </w:tc>
        <w:tc>
          <w:tcPr>
            <w:tcW w:type="dxa" w:w="2340"/>
          </w:tcPr>
          <w:p>
            <w:r>
              <w:t>0.754</w:t>
            </w:r>
          </w:p>
        </w:tc>
        <w:tc>
          <w:tcPr>
            <w:tcW w:type="dxa" w:w="2340"/>
          </w:tcPr>
          <w:p>
            <w:r>
              <w:t>0.320</w:t>
            </w:r>
          </w:p>
        </w:tc>
        <w:tc>
          <w:tcPr>
            <w:tcW w:type="dxa" w:w="2340"/>
          </w:tcPr>
          <w:p>
            <w:r>
              <w:t>0.204</w:t>
            </w:r>
          </w:p>
        </w:tc>
      </w:tr>
      <w:tr>
        <w:tc>
          <w:tcPr>
            <w:tcW w:type="dxa" w:w="2340"/>
          </w:tcPr>
          <w:p>
            <w:r>
              <w:t>渗出存在率 ↑</w:t>
            </w:r>
          </w:p>
        </w:tc>
        <w:tc>
          <w:tcPr>
            <w:tcW w:type="dxa" w:w="2340"/>
          </w:tcPr>
          <w:p>
            <w:r>
              <w:t>0.833</w:t>
            </w:r>
          </w:p>
        </w:tc>
        <w:tc>
          <w:tcPr>
            <w:tcW w:type="dxa" w:w="2340"/>
          </w:tcPr>
          <w:p>
            <w:r>
              <w:t>0.633</w:t>
            </w:r>
          </w:p>
        </w:tc>
        <w:tc>
          <w:tcPr>
            <w:tcW w:type="dxa" w:w="2340"/>
          </w:tcPr>
          <w:p>
            <w:r>
              <w:t>0.683</w:t>
            </w:r>
          </w:p>
        </w:tc>
      </w:tr>
      <w:tr>
        <w:tc>
          <w:tcPr>
            <w:tcW w:type="dxa" w:w="2340"/>
          </w:tcPr>
          <w:p>
            <w:r>
              <w:t>记忆率（SSIM&gt;0.85）↓</w:t>
            </w:r>
          </w:p>
        </w:tc>
        <w:tc>
          <w:tcPr>
            <w:tcW w:type="dxa" w:w="2340"/>
          </w:tcPr>
          <w:p>
            <w:r>
              <w:t>0</w:t>
            </w:r>
          </w:p>
        </w:tc>
        <w:tc>
          <w:tcPr>
            <w:tcW w:type="dxa" w:w="2340"/>
          </w:tcPr>
          <w:p>
            <w:r>
              <w:t>0</w:t>
            </w:r>
          </w:p>
        </w:tc>
        <w:tc>
          <w:tcPr>
            <w:tcW w:type="dxa" w:w="2340"/>
          </w:tcPr>
          <w:p>
            <w:r>
              <w:t>0</w:t>
            </w:r>
          </w:p>
        </w:tc>
      </w:tr>
    </w:tbl>
    <w:p/>
    <w:p>
      <w:pPr>
        <w:jc w:val="center"/>
      </w:pPr>
      <w:r>
        <w:drawing>
          <wp:inline xmlns:a="http://schemas.openxmlformats.org/drawingml/2006/main" xmlns:pic="http://schemas.openxmlformats.org/drawingml/2006/picture">
            <wp:extent cx="5760720" cy="1816867"/>
            <wp:docPr id="24" name="Picture 24"/>
            <wp:cNvGraphicFramePr>
              <a:graphicFrameLocks noChangeAspect="1"/>
            </wp:cNvGraphicFramePr>
            <a:graphic>
              <a:graphicData uri="http://schemas.openxmlformats.org/drawingml/2006/picture">
                <pic:pic>
                  <pic:nvPicPr>
                    <pic:cNvPr id="0" name="fm_eval_bars.png"/>
                    <pic:cNvPicPr/>
                  </pic:nvPicPr>
                  <pic:blipFill>
                    <a:blip r:embed="rId31"/>
                    <a:stretch>
                      <a:fillRect/>
                    </a:stretch>
                  </pic:blipFill>
                  <pic:spPr>
                    <a:xfrm>
                      <a:off x="0" y="0"/>
                      <a:ext cx="5760720" cy="1816867"/>
                    </a:xfrm>
                    <a:prstGeom prst="rect"/>
                  </pic:spPr>
                </pic:pic>
              </a:graphicData>
            </a:graphic>
          </wp:inline>
        </w:drawing>
      </w:r>
    </w:p>
    <w:p>
      <w:pPr>
        <w:jc w:val="center"/>
      </w:pPr>
      <w:r>
        <w:rPr>
          <w:i/>
          <w:sz w:val="18"/>
        </w:rPr>
        <w:t>图 6-4-1  B 域三模型的关键指标（越低越好）</w:t>
      </w:r>
    </w:p>
    <w:p>
      <w:r>
        <w:rPr>
          <w:b w:val="0"/>
        </w:rPr>
        <w:t>结论很清楚：CFM@256 在全部真实性/分布指标上领先，和 97 分的目检一致；D3 在病灶保留上更强。这是“看起来真实”和“病理保真”的取舍。六维门控分这批没有算：它是组内相对归一化，B 域没有人工分校准组，混进 A 域还会改变所有既有模型的分数，所以只做原始指标对比，不和 A 域的 45.2 同表。</w:t>
      </w:r>
    </w:p>
    <w:p>
      <w:pPr>
        <w:jc w:val="center"/>
      </w:pPr>
      <w:r>
        <w:drawing>
          <wp:inline xmlns:a="http://schemas.openxmlformats.org/drawingml/2006/main" xmlns:pic="http://schemas.openxmlformats.org/drawingml/2006/picture">
            <wp:extent cx="5760720" cy="3935487"/>
            <wp:docPr id="25" name="Picture 25"/>
            <wp:cNvGraphicFramePr>
              <a:graphicFrameLocks noChangeAspect="1"/>
            </wp:cNvGraphicFramePr>
            <a:graphic>
              <a:graphicData uri="http://schemas.openxmlformats.org/drawingml/2006/picture">
                <pic:pic>
                  <pic:nvPicPr>
                    <pic:cNvPr id="0" name="f3_cfm256_vs_all.png"/>
                    <pic:cNvPicPr/>
                  </pic:nvPicPr>
                  <pic:blipFill>
                    <a:blip r:embed="rId32"/>
                    <a:stretch>
                      <a:fillRect/>
                    </a:stretch>
                  </pic:blipFill>
                  <pic:spPr>
                    <a:xfrm>
                      <a:off x="0" y="0"/>
                      <a:ext cx="5760720" cy="3935487"/>
                    </a:xfrm>
                    <a:prstGeom prst="rect"/>
                  </pic:spPr>
                </pic:pic>
              </a:graphicData>
            </a:graphic>
          </wp:inline>
        </w:drawing>
      </w:r>
    </w:p>
    <w:p>
      <w:pPr>
        <w:jc w:val="center"/>
      </w:pPr>
      <w:r>
        <w:rPr>
          <w:i/>
          <w:sz w:val="18"/>
        </w:rPr>
        <w:t>图 6-4-2  同槽对比：真实 / D3_ema / D3+SDEdit+SR / CFM@128+SR / CFM@256 原生</w:t>
      </w:r>
    </w:p>
    <w:p>
      <w:r>
        <w:rPr>
          <w:b w:val="0"/>
        </w:rPr>
        <w:t>后处理方面：CFM@128 挂 Real-ESRGAN x4（再降到 256）锐度提升约 4.5 倍，但 SR 主要补纹理和压插值伪影，补不了病灶；CFM@256 原生解决分辨率后，自精修重新有效——SDEdit t_start=0.8 让锐度再升 9.5%、色彩不变（128 上同样操作几乎无增益）。</w:t>
      </w:r>
    </w:p>
    <w:p>
      <w:pPr>
        <w:jc w:val="center"/>
      </w:pPr>
      <w:r>
        <w:drawing>
          <wp:inline xmlns:a="http://schemas.openxmlformats.org/drawingml/2006/main" xmlns:pic="http://schemas.openxmlformats.org/drawingml/2006/picture">
            <wp:extent cx="5760720" cy="5503105"/>
            <wp:docPr id="26" name="Picture 26"/>
            <wp:cNvGraphicFramePr>
              <a:graphicFrameLocks noChangeAspect="1"/>
            </wp:cNvGraphicFramePr>
            <a:graphic>
              <a:graphicData uri="http://schemas.openxmlformats.org/drawingml/2006/picture">
                <pic:pic>
                  <pic:nvPicPr>
                    <pic:cNvPr id="0" name="f2_cfm_sdedit_sr_compare.png"/>
                    <pic:cNvPicPr/>
                  </pic:nvPicPr>
                  <pic:blipFill>
                    <a:blip r:embed="rId33"/>
                    <a:stretch>
                      <a:fillRect/>
                    </a:stretch>
                  </pic:blipFill>
                  <pic:spPr>
                    <a:xfrm>
                      <a:off x="0" y="0"/>
                      <a:ext cx="5760720" cy="5503105"/>
                    </a:xfrm>
                    <a:prstGeom prst="rect"/>
                  </pic:spPr>
                </pic:pic>
              </a:graphicData>
            </a:graphic>
          </wp:inline>
        </w:drawing>
      </w:r>
    </w:p>
    <w:p>
      <w:pPr>
        <w:jc w:val="center"/>
      </w:pPr>
      <w:r>
        <w:rPr>
          <w:i/>
          <w:sz w:val="18"/>
        </w:rPr>
        <w:t>图 6-4-3  CFM 的自精修与超分链路（6/7 行对照）</w:t>
      </w:r>
    </w:p>
    <w:p>
      <w:pPr>
        <w:pStyle w:val="21"/>
      </w:pPr>
      <w:r>
        <w:rPr>
          <w:b w:val="0"/>
        </w:rPr>
        <w:t>6.5 小结与后续</w:t>
      </w:r>
    </w:p>
    <w:p>
      <w:r>
        <w:rPr>
          <w:b w:val="0"/>
        </w:rPr>
        <w:t>在 193 张这个小数据场景下，CFM 比 DDPM 更稳定（8/8 无崩溃）、色彩更准，原生 256 后细节也追上了。真正的短板不是目标函数，而是病灶信息量：模型能生成“像 severe 的眼底”，但出血/渗出的密度还不如真实图。后续做两件事：训练时对病灶区域加权（w=1+λ·mask，λ=8，渗出优先的高精度权重图）；把 D3/真实图中的病灶块移植到 CFM 底图上（羽化 alpha + LAB 均值匹配）。两项都在进行中。</w:t>
      </w:r>
    </w:p>
    <w:p>
      <w:pPr>
        <w:pStyle w:val="21"/>
      </w:pPr>
      <w:r>
        <w:rPr>
          <w:b w:val="0"/>
        </w:rPr>
        <w:t>6.6 实验记录</w:t>
      </w:r>
    </w:p>
    <w:p>
      <w:pPr>
        <w:pStyle w:val="31"/>
      </w:pPr>
      <w:r>
        <w:rPr>
          <w:b w:val="0"/>
        </w:rPr>
        <w:t>EX-012: D1 数据量对照（DL-EX-019）</w:t>
      </w:r>
    </w:p>
    <w:p>
      <w:r>
        <w:rPr>
          <w:b w:val="0"/>
        </w:rPr>
        <w:t>设置：193 张 @256、base_dim=64、500 轮、L1。结果：0/8 无结构，loss 正常收敛到 0.05–0.07。结论：与 film_l1lpips（330@128、bd128）同时改了容量和分辨率，属混杂实验；撤回“数据量不足”的单一归因，后续一次只改一个变量。</w:t>
      </w:r>
    </w:p>
    <w:p>
      <w:pPr>
        <w:pStyle w:val="31"/>
      </w:pPr>
      <w:r>
        <w:rPr>
          <w:b w:val="0"/>
        </w:rPr>
        <w:t>EX-013: D3/D4 四组裁决（DL-EX-021/022）</w:t>
      </w:r>
    </w:p>
    <w:p>
      <w:r>
        <w:rPr>
          <w:b w:val="0"/>
        </w:rPr>
        <w:t>设置：D3 从 film_l1lpips 微调、D4 从零，均在 combined_sq128 上 1100 轮；raw/EMA 两套权重同种子出图。结果：D3_ema &gt; D4_ema、D3_raw &gt; D4_raw，两臂一致。结论：微调线胜出；D3_ema 定为 B 域主力。</w:t>
      </w:r>
    </w:p>
    <w:p>
      <w:pPr>
        <w:pStyle w:val="31"/>
      </w:pPr>
      <w:r>
        <w:rPr>
          <w:b w:val="0"/>
        </w:rPr>
        <w:t>EX-014: B1 线（DL-EX-025）</w:t>
      </w:r>
    </w:p>
    <w:p>
      <w:r>
        <w:rPr>
          <w:b w:val="0"/>
        </w:rPr>
        <w:t>设置：SD2.1 + KylianSu LoRA（B1a）；72 张 severe 微调 LoRA（B1b，500 步最佳）；双 LoRA ΔW 加权合并（B1c）；patch 复训 216 块；img2img 精修（B1d）。结果：B1a 8/8 正常眼底无病灶；B1b 有病灶样结构但一眼生成；B1c 三配比全败；patch 复训结构塌陷；B1d 0.25 可用。结论：预训练先验解决真实感、不解决病理；B1 降级为对照。</w:t>
      </w:r>
    </w:p>
    <w:p>
      <w:pPr>
        <w:pStyle w:val="31"/>
      </w:pPr>
      <w:r>
        <w:rPr>
          <w:b w:val="0"/>
        </w:rPr>
        <w:t>EX-015: CFM@128（F2）</w:t>
      </w:r>
    </w:p>
    <w:p>
      <w:r>
        <w:rPr>
          <w:b w:val="0"/>
        </w:rPr>
        <w:t>设置：从 film_l1lpips 初始化，其余复刻 D3，320 轮。结果：loss 0.90→0.12–0.14；修复采样分派 bug 后 8/8 结构完整、色彩接近真实，血管偏软。教训：配置解析与执行分派必须用同一个变量。</w:t>
      </w:r>
    </w:p>
    <w:p>
      <w:pPr>
        <w:pStyle w:val="31"/>
      </w:pPr>
      <w:r>
        <w:rPr>
          <w:b w:val="0"/>
        </w:rPr>
        <w:t>EX-016: CFM@256（F3）+ B 域评估</w:t>
      </w:r>
    </w:p>
    <w:p>
      <w:r>
        <w:rPr>
          <w:b w:val="0"/>
        </w:rPr>
        <w:t>设置：从 CFM@128 初始化，combined_sq256 + 256 mask，320 轮。结果：loss 0.100；作者目检 97/100；FID 121.8（D3 222.7）、BRISQUE 13.2（真实 11.0）、颜色距离 0.0345；出血保留 0.204（D3 0.754）。结论：真实性/分布显著领先，病理保真是下一步。</w:t>
      </w:r>
    </w:p>
    <w:p w14:paraId="21F4A98A" w14:textId="77777777" w:rsidR="00BD30DE" w:rsidRDefault="00000000">
      <w:pPr>
        <w:pStyle w:val="1"/>
        <w:rPr>
          <w:lang w:eastAsia="zh-CN"/>
        </w:rPr>
      </w:pPr>
      <w:r>
        <w:t>7. 结论</w:t>
      </w:r>
    </w:p>
    <w:p w14:paraId="4218E062" w14:textId="77777777" w:rsidR="00BD30DE" w:rsidRDefault="00000000">
      <w:pPr>
        <w:pStyle w:val="21"/>
        <w:rPr>
          <w:lang w:eastAsia="zh-CN"/>
        </w:rPr>
      </w:pPr>
      <w:r>
        <w:t>7.1 项目回顾</w:t>
      </w:r>
    </w:p>
    <w:p w14:paraId="4F64F3DB" w14:textId="77777777" w:rsidR="00BD30DE" w:rsidRDefault="00000000">
      <w:pPr>
        <w:rPr>
          <w:rFonts w:hint="eastAsia"/>
          <w:lang w:eastAsia="zh-CN"/>
        </w:rPr>
      </w:pPr>
      <w:r>
        <w:rPr>
          <w:lang w:eastAsia="zh-CN"/>
        </w:rPr>
        <w:t>本项目用 330 张严重症状眼底彩照，系统评估了三代生成模型（VAE、GAN、Diffusion）在小样本医学图像生成任务上的表现。</w:t>
      </w:r>
    </w:p>
    <w:p w14:paraId="6EEBF3BE" w14:textId="77777777" w:rsidR="00BD30DE" w:rsidRDefault="00000000">
      <w:pPr>
        <w:rPr>
          <w:rFonts w:hint="eastAsia"/>
        </w:rPr>
      </w:pPr>
      <w:r>
        <w:t>每类模型都撞上了不同的天花板：VAE 受困于 MSE 的逐像素平均效应，输出先天模糊；GAN（DCGAN、WGAN-GP）的判别器在 330 张数据上迅速过拟合，生成器无法从"已背下全集的考官"那里获得有意义的反馈；StyleGAN2-ADA 虽有少样本优化，但 NVIDIA 官方代码与 PyTorch 2.11 + Windows 存在严重的编译兼容问题，实际无法运行；无条件 DDPM 稳定但细节不足，条件 DDPM 和 Palette 在 MSE 下出现"暗背景溶解亮病灶"的效应。</w:t>
      </w:r>
    </w:p>
    <w:p w14:paraId="6CF2C265" w14:textId="77777777" w:rsidR="00BD30DE" w:rsidRDefault="00000000">
      <w:pPr>
        <w:pStyle w:val="21"/>
        <w:rPr>
          <w:lang w:eastAsia="zh-CN"/>
        </w:rPr>
      </w:pPr>
      <w:r>
        <w:t>7.2 最佳方案</w:t>
      </w:r>
    </w:p>
    <w:p w14:paraId="38189EFE" w14:textId="77777777" w:rsidR="00BD30DE" w:rsidRDefault="00000000">
      <w:pPr>
        <w:rPr>
          <w:rFonts w:hint="eastAsia"/>
          <w:lang w:eastAsia="zh-CN"/>
        </w:rPr>
      </w:pPr>
      <w:r>
        <w:rPr>
          <w:lang w:eastAsia="zh-CN"/>
        </w:rPr>
        <w:t>经过 14 组对照实验，最终胜出的方案是：</w:t>
      </w:r>
    </w:p>
    <w:p w14:paraId="23984B52" w14:textId="77777777" w:rsidR="00BD30DE" w:rsidRDefault="00000000">
      <w:pPr>
        <w:pStyle w:val="a0"/>
        <w:rPr>
          <w:rFonts w:hint="eastAsia"/>
        </w:rPr>
      </w:pPr>
      <w:r>
        <w:rPr>
          <w:b/>
        </w:rPr>
        <w:t>架构</w:t>
      </w:r>
      <w:r>
        <w:t>：FiLM 调制的条件 DDPM（UNet 86.8M 参数）</w:t>
      </w:r>
    </w:p>
    <w:p w14:paraId="248E427C" w14:textId="77777777" w:rsidR="00BD30DE" w:rsidRDefault="00000000">
      <w:pPr>
        <w:pStyle w:val="a0"/>
        <w:rPr>
          <w:rFonts w:hint="eastAsia"/>
          <w:lang w:eastAsia="zh-CN"/>
        </w:rPr>
      </w:pPr>
      <w:r>
        <w:rPr>
          <w:b/>
          <w:lang w:eastAsia="zh-CN"/>
        </w:rPr>
        <w:t>损失函数</w:t>
      </w:r>
      <w:r>
        <w:rPr>
          <w:lang w:eastAsia="zh-CN"/>
        </w:rPr>
        <w:t>：L1（噪声预测）+ LPIPS 感知损失（t&lt;200, 权重 0.1）</w:t>
      </w:r>
    </w:p>
    <w:p w14:paraId="009963A5" w14:textId="77777777" w:rsidR="00BD30DE" w:rsidRDefault="00000000">
      <w:pPr>
        <w:pStyle w:val="a0"/>
        <w:rPr>
          <w:rFonts w:hint="eastAsia"/>
        </w:rPr>
      </w:pPr>
      <w:r>
        <w:rPr>
          <w:b/>
        </w:rPr>
        <w:t>EMA decay</w:t>
      </w:r>
      <w:r>
        <w:t>：0.9999（保留更多训练历史）</w:t>
      </w:r>
    </w:p>
    <w:p w14:paraId="17906731" w14:textId="77777777" w:rsidR="00BD30DE" w:rsidRDefault="00000000">
      <w:pPr>
        <w:pStyle w:val="a0"/>
        <w:rPr>
          <w:rFonts w:hint="eastAsia"/>
        </w:rPr>
      </w:pPr>
      <w:r>
        <w:rPr>
          <w:b/>
        </w:rPr>
        <w:t>训练策略</w:t>
      </w:r>
      <w:r>
        <w:t>：ORIGINAL 数据集（330 张）和 much 数据集（1320 张）交替训练，共 780 轮</w:t>
      </w:r>
    </w:p>
    <w:p w14:paraId="19D389C3" w14:textId="77777777" w:rsidR="00BD30DE" w:rsidRDefault="00000000">
      <w:pPr>
        <w:rPr>
          <w:rFonts w:hint="eastAsia"/>
          <w:lang w:eastAsia="zh-CN"/>
        </w:rPr>
      </w:pPr>
      <w:r>
        <w:rPr>
          <w:lang w:eastAsia="zh-CN"/>
        </w:rPr>
        <w:t>在最佳 checkpoint（约 700 轮），约 60~70% 的生成样本达到 85~90/100 分——血管拓扑合理、病灶清晰、颜色准确，仅做轻微亮度调整即可接近真实眼底图。</w:t>
      </w:r>
    </w:p>
    <w:p w14:paraId="6358BD57" w14:textId="77777777" w:rsidR="00BD30DE" w:rsidRDefault="00000000">
      <w:pPr>
        <w:pStyle w:val="21"/>
        <w:rPr>
          <w:lang w:eastAsia="zh-CN"/>
        </w:rPr>
      </w:pPr>
      <w:r>
        <w:t>7.3 核心发现</w:t>
      </w:r>
    </w:p>
    <w:p w14:paraId="5E649D57" w14:textId="77777777" w:rsidR="00BD30DE" w:rsidRDefault="00000000">
      <w:pPr>
        <w:rPr>
          <w:rFonts w:hint="eastAsia"/>
          <w:lang w:eastAsia="zh-CN"/>
        </w:rPr>
      </w:pPr>
      <w:r>
        <w:rPr>
          <w:lang w:eastAsia="zh-CN"/>
        </w:rPr>
        <w:t>从四类模型、十四组实验的数据中，我们提炼出三个贯穿始终的核心结论：</w:t>
      </w:r>
    </w:p>
    <w:p w14:paraId="54F4F5F6" w14:textId="77777777" w:rsidR="00BD30DE" w:rsidRDefault="00000000">
      <w:pPr>
        <w:rPr>
          <w:rFonts w:hint="eastAsia"/>
          <w:lang w:eastAsia="zh-CN"/>
        </w:rPr>
      </w:pPr>
      <w:r>
        <w:rPr>
          <w:b/>
        </w:rPr>
        <w:t>MSE 是病灶溶解的根源。</w:t>
      </w:r>
      <w:r>
        <w:t xml:space="preserve"> </w:t>
      </w:r>
      <w:r>
        <w:rPr>
          <w:lang w:eastAsia="zh-CN"/>
        </w:rPr>
        <w:t>眼底彩照中暗色背景占约 95% 像素，亮色病灶仅占约 5%。MSE 损失下，模型的最优策略是把所有像素预测为"安全的暗色"，导致亮色病灶被逐步拉暗。这个效应出现在所有使用 MSE 的模型中（VAE、DDPM、条件扩散、Palette），与架构无关。L1 损失对异常值更不敏感，能显著缓解但无法根除溶解。</w:t>
      </w:r>
    </w:p>
    <w:p w14:paraId="548CB2A9" w14:textId="77777777" w:rsidR="00BD30DE" w:rsidRDefault="00000000">
      <w:pPr>
        <w:rPr>
          <w:rFonts w:hint="eastAsia"/>
          <w:lang w:eastAsia="zh-CN"/>
        </w:rPr>
      </w:pPr>
      <w:r>
        <w:rPr>
          <w:b/>
          <w:lang w:eastAsia="zh-CN"/>
        </w:rPr>
        <w:t>小样本的核心瓶颈是信息量，不是模型容量。</w:t>
      </w:r>
      <w:r>
        <w:rPr>
          <w:lang w:eastAsia="zh-CN"/>
        </w:rPr>
        <w:t xml:space="preserve"> 330 张图能教会模型"眼底图长什么样"（共性），但不足以覆盖血管拓扑的全部可能（个性）。增大模型（21M→86M）或延长训练（200→780 轮）不能创造新信息，只能更充分地利用已有信息。结构引导生成（给定血管骨架渲染纹理）是绕过这个瓶颈的有效策略。</w:t>
      </w:r>
    </w:p>
    <w:p w14:paraId="34AEE47F" w14:textId="77777777" w:rsidR="00BD30DE" w:rsidRDefault="00000000">
      <w:pPr>
        <w:rPr>
          <w:rFonts w:hint="eastAsia"/>
          <w:lang w:eastAsia="zh-CN"/>
        </w:rPr>
      </w:pPr>
      <w:r>
        <w:rPr>
          <w:b/>
          <w:lang w:eastAsia="zh-CN"/>
        </w:rPr>
        <w:lastRenderedPageBreak/>
        <w:t>从零训练在医学图像生成中是常态。</w:t>
      </w:r>
      <w:r>
        <w:rPr>
          <w:lang w:eastAsia="zh-CN"/>
        </w:rPr>
        <w:t xml:space="preserve"> 生成模型的底层映射（噪声→医学图像）高度依赖目标数据分布，ImageNet 预训练学到的"猫/狗/天空"先验对眼底图帮助有限。本项目五种模型家族中，只有 StyleGAN2-ADA 真正能从预训练受益——但它因环境问题没能跑起来。</w:t>
      </w:r>
    </w:p>
    <w:p w14:paraId="3480B394" w14:textId="77777777" w:rsidR="00BD30DE" w:rsidRDefault="00000000">
      <w:pPr>
        <w:pStyle w:val="21"/>
        <w:rPr>
          <w:lang w:eastAsia="zh-CN"/>
        </w:rPr>
      </w:pPr>
      <w:r>
        <w:t>7.4 局限与展望</w:t>
      </w:r>
    </w:p>
    <w:p w14:paraId="48760DA1" w14:textId="77777777" w:rsidR="00BD30DE" w:rsidRDefault="00000000">
      <w:pPr>
        <w:rPr>
          <w:rFonts w:hint="eastAsia"/>
          <w:lang w:eastAsia="zh-CN"/>
        </w:rPr>
      </w:pPr>
      <w:r>
        <w:rPr>
          <w:lang w:eastAsia="zh-CN"/>
        </w:rPr>
        <w:t>当前方案的主要局限：</w:t>
      </w:r>
    </w:p>
    <w:p w14:paraId="73F5C3A9" w14:textId="77777777" w:rsidR="00BD30DE" w:rsidRDefault="00000000">
      <w:pPr>
        <w:pStyle w:val="a0"/>
        <w:rPr>
          <w:rFonts w:hint="eastAsia"/>
          <w:lang w:eastAsia="zh-CN"/>
        </w:rPr>
      </w:pPr>
      <w:r>
        <w:rPr>
          <w:lang w:eastAsia="zh-CN"/>
        </w:rPr>
        <w:t>约 30~40% 的样本存在白色斑点伪影或边缘未收敛噪点，尚未达到可用标准</w:t>
      </w:r>
    </w:p>
    <w:p w14:paraId="366012FF" w14:textId="77777777" w:rsidR="00BD30DE" w:rsidRDefault="00000000">
      <w:pPr>
        <w:pStyle w:val="a0"/>
        <w:rPr>
          <w:rFonts w:hint="eastAsia"/>
          <w:lang w:eastAsia="zh-CN"/>
        </w:rPr>
      </w:pPr>
      <w:r>
        <w:rPr>
          <w:lang w:eastAsia="zh-CN"/>
        </w:rPr>
        <w:t>128×128 的分辨率对于精细血管拓扑仍偏低</w:t>
      </w:r>
    </w:p>
    <w:p w14:paraId="1EC589FE" w14:textId="77777777" w:rsidR="00BD30DE" w:rsidRDefault="00000000">
      <w:pPr>
        <w:pStyle w:val="a0"/>
        <w:rPr>
          <w:rFonts w:hint="eastAsia"/>
          <w:lang w:eastAsia="zh-CN"/>
        </w:rPr>
      </w:pPr>
      <w:r>
        <w:rPr>
          <w:lang w:eastAsia="zh-CN"/>
        </w:rPr>
        <w:t>受限于 330 张训练数据，生成质量已接近信息论上限</w:t>
      </w:r>
    </w:p>
    <w:p w14:paraId="1B4BA872" w14:textId="77777777" w:rsidR="00BD30DE" w:rsidRDefault="00000000">
      <w:pPr>
        <w:rPr>
          <w:rFonts w:hint="eastAsia"/>
          <w:lang w:eastAsia="zh-CN"/>
        </w:rPr>
      </w:pPr>
      <w:r>
        <w:rPr>
          <w:lang w:eastAsia="zh-CN"/>
        </w:rPr>
        <w:t>后续最可行的提升路径：</w:t>
      </w:r>
    </w:p>
    <w:p w14:paraId="4089E8B8" w14:textId="77777777" w:rsidR="00BD30DE" w:rsidRDefault="00000000">
      <w:pPr>
        <w:pStyle w:val="a0"/>
        <w:rPr>
          <w:rFonts w:hint="eastAsia"/>
          <w:lang w:eastAsia="zh-CN"/>
        </w:rPr>
      </w:pPr>
      <w:r>
        <w:rPr>
          <w:b/>
          <w:lang w:eastAsia="zh-CN"/>
        </w:rPr>
        <w:t>短期</w:t>
      </w:r>
      <w:r>
        <w:rPr>
          <w:lang w:eastAsia="zh-CN"/>
        </w:rPr>
        <w:t>：推理后处理（去噪 + 超分）、梯度检查点推动模型扩容</w:t>
      </w:r>
    </w:p>
    <w:p w14:paraId="05B1A361" w14:textId="77777777" w:rsidR="00BD30DE" w:rsidRDefault="00000000">
      <w:pPr>
        <w:pStyle w:val="a0"/>
        <w:rPr>
          <w:rFonts w:hint="eastAsia"/>
          <w:lang w:eastAsia="zh-CN"/>
        </w:rPr>
      </w:pPr>
      <w:r>
        <w:rPr>
          <w:b/>
          <w:lang w:eastAsia="zh-CN"/>
        </w:rPr>
        <w:t>中期</w:t>
      </w:r>
      <w:r>
        <w:rPr>
          <w:lang w:eastAsia="zh-CN"/>
        </w:rPr>
        <w:t>：边缘感知损失、多尺度条件注入</w:t>
      </w:r>
    </w:p>
    <w:p w14:paraId="0AD56D20" w14:textId="77777777" w:rsidR="00BD30DE" w:rsidRDefault="00000000">
      <w:pPr>
        <w:pStyle w:val="a0"/>
        <w:rPr>
          <w:rFonts w:hint="eastAsia"/>
          <w:lang w:eastAsia="zh-CN"/>
        </w:rPr>
      </w:pPr>
      <w:r>
        <w:rPr>
          <w:b/>
          <w:lang w:eastAsia="zh-CN"/>
        </w:rPr>
        <w:t>长期</w:t>
      </w:r>
      <w:r>
        <w:rPr>
          <w:lang w:eastAsia="zh-CN"/>
        </w:rPr>
        <w:t>：收集更多眼底数据或引入自监督预训练</w:t>
      </w:r>
    </w:p>
    <w:p w14:paraId="38C81089" w14:textId="77777777" w:rsidR="00BD30DE" w:rsidRDefault="00000000">
      <w:pPr>
        <w:rPr>
          <w:rFonts w:hint="eastAsia"/>
          <w:lang w:eastAsia="zh-CN"/>
        </w:rPr>
      </w:pPr>
      <w:r>
        <w:rPr>
          <w:lang w:eastAsia="zh-CN"/>
        </w:rPr>
        <w:t>总的来说，本项目的价值不在于"做出了完美的生成模型"——330 张图加上有限的显存，天花板就在那里。价值在于系统性地回答了"小样本医学图像生成中，每种模型为什么不行、怎么改进、极限在哪"。这些经验为后续在更大数据量和计算资源上的工作提供了清晰的路线图。</w:t>
      </w:r>
    </w:p>
    <w:p w14:paraId="6E2F1C2D" w14:textId="77777777" w:rsidR="00BD30DE" w:rsidRDefault="00000000">
      <w:pPr>
        <w:pStyle w:val="21"/>
        <w:rPr>
          <w:lang w:eastAsia="zh-CN"/>
        </w:rPr>
      </w:pPr>
      <w:r>
        <w:t>7.5 学到的经验</w:t>
      </w:r>
    </w:p>
    <w:p w14:paraId="2058E455" w14:textId="77777777" w:rsidR="00BD30DE" w:rsidRDefault="00000000">
      <w:pPr>
        <w:rPr>
          <w:rFonts w:hint="eastAsia"/>
          <w:lang w:eastAsia="zh-CN"/>
        </w:rPr>
      </w:pPr>
      <w:r>
        <w:rPr>
          <w:lang w:eastAsia="zh-CN"/>
        </w:rPr>
        <w:t>作为一个边学边做的项目，过程踩了不少坑，但每个坑都有收获：</w:t>
      </w:r>
    </w:p>
    <w:p w14:paraId="0D3C5FA2" w14:textId="77777777" w:rsidR="00BD30DE" w:rsidRDefault="00000000">
      <w:pPr>
        <w:pStyle w:val="a0"/>
        <w:rPr>
          <w:rFonts w:hint="eastAsia"/>
        </w:rPr>
      </w:pPr>
      <w:r>
        <w:rPr>
          <w:b/>
          <w:lang w:eastAsia="zh-CN"/>
        </w:rPr>
        <w:t>小样本下 GAN 真的很难训。</w:t>
      </w:r>
      <w:r>
        <w:rPr>
          <w:lang w:eastAsia="zh-CN"/>
        </w:rPr>
        <w:t xml:space="preserve"> 不是参数没调好，是判别器天生就比生成器更容易赢。</w:t>
      </w:r>
      <w:r>
        <w:t>DCGAN、WGAN-GP 标准版、WGAN-GP 削弱版都是同一个根源的不同表现，StyleGAN2-ADA 理论上能解决这个问题但被环境卡住了</w:t>
      </w:r>
    </w:p>
    <w:p w14:paraId="602D79A7" w14:textId="77777777" w:rsidR="00BD30DE" w:rsidRDefault="00000000">
      <w:pPr>
        <w:pStyle w:val="a0"/>
        <w:rPr>
          <w:rFonts w:hint="eastAsia"/>
          <w:lang w:eastAsia="zh-CN"/>
        </w:rPr>
      </w:pPr>
      <w:r>
        <w:rPr>
          <w:b/>
          <w:lang w:eastAsia="zh-CN"/>
        </w:rPr>
        <w:t>扩散模型的"细节甜蜜期"是真实存在的。</w:t>
      </w:r>
      <w:r>
        <w:rPr>
          <w:lang w:eastAsia="zh-CN"/>
        </w:rPr>
        <w:t xml:space="preserve"> 最佳生成结果往往出现在训练中期（200-400 轮），继续训练反而会损失锐利度——不是模型崩了，是 MSE 在"磨平棱角"。这提醒我们：训练时要盯着生成预览，不能只看 loss 曲线</w:t>
      </w:r>
    </w:p>
    <w:p w14:paraId="4BA0F786" w14:textId="77777777" w:rsidR="00BD30DE" w:rsidRDefault="00000000">
      <w:pPr>
        <w:pStyle w:val="a0"/>
        <w:rPr>
          <w:rFonts w:hint="eastAsia"/>
        </w:rPr>
      </w:pPr>
      <w:r>
        <w:rPr>
          <w:b/>
          <w:lang w:eastAsia="zh-CN"/>
        </w:rPr>
        <w:t>医学图像的色彩一致性很重要。</w:t>
      </w:r>
      <w:r>
        <w:rPr>
          <w:lang w:eastAsia="zh-CN"/>
        </w:rPr>
        <w:t xml:space="preserve"> ColorJitter 这类增强在自然图像上是标配，但在医学图像上却是毒药——眼底图的颜色有诊断意义，不能随便扰动。</w:t>
      </w:r>
      <w:r>
        <w:t>数据增强最好限制在几何变换范围内</w:t>
      </w:r>
    </w:p>
    <w:p w14:paraId="7944B32E" w14:textId="77777777" w:rsidR="00BD30DE" w:rsidRDefault="00000000">
      <w:pPr>
        <w:pStyle w:val="a0"/>
        <w:rPr>
          <w:rFonts w:hint="eastAsia"/>
          <w:lang w:eastAsia="zh-CN"/>
        </w:rPr>
      </w:pPr>
      <w:r>
        <w:rPr>
          <w:b/>
          <w:lang w:eastAsia="zh-CN"/>
        </w:rPr>
        <w:t>预训练在生成模型中不是必须的。</w:t>
      </w:r>
      <w:r>
        <w:rPr>
          <w:lang w:eastAsia="zh-CN"/>
        </w:rPr>
        <w:t xml:space="preserve"> 和分类/检测任务不同，医学图像生成从零训练是常态。不必因为"别人都用预训练"而感到焦虑——在生成任务上，从零训往往更好</w:t>
      </w:r>
    </w:p>
    <w:p w14:paraId="5B9AF44E" w14:textId="77777777" w:rsidR="00BD30DE" w:rsidRDefault="00000000">
      <w:pPr>
        <w:pStyle w:val="a0"/>
        <w:rPr>
          <w:rFonts w:hint="eastAsia"/>
        </w:rPr>
      </w:pPr>
      <w:r>
        <w:rPr>
          <w:b/>
          <w:lang w:eastAsia="zh-CN"/>
        </w:rPr>
        <w:t>MSE 是双刃剑。</w:t>
      </w:r>
      <w:r>
        <w:rPr>
          <w:lang w:eastAsia="zh-CN"/>
        </w:rPr>
        <w:t xml:space="preserve"> 它让优化稳定、收敛顺利，但在生成任务中——尤其当数据分布不均时（眼底图暗背景占主导、亮病灶占少数）——会系统性地"溶解"少数类特征。</w:t>
      </w:r>
      <w:r>
        <w:t>这个坑在 VAE、DDPM、条件扩散、Palette 里反复出现，直到 FiLM + L1 + LPIPS 才真正缓解</w:t>
      </w:r>
    </w:p>
    <w:p w14:paraId="629B3345" w14:textId="77777777" w:rsidR="00BD30DE" w:rsidRDefault="00000000">
      <w:pPr>
        <w:rPr>
          <w:rFonts w:hint="eastAsia"/>
          <w:lang w:eastAsia="zh-CN"/>
        </w:rPr>
      </w:pPr>
      <w:r>
        <w:rPr>
          <w:lang w:eastAsia="zh-CN"/>
        </w:rPr>
        <w:lastRenderedPageBreak/>
        <w:t>回顾全程，从 VAE 的模糊、GAN 的过拟合到 Diffusion 的病灶溶解，每次碰壁都不是"某个参数没调好"这种层面的问题，而是每个模型家族的根本局限在小样本医学图像上被放大了。但也正因如此，最终筛选出的 FiLM DDPM + L1 + LPIPS 方案，是在充分理解了"为什么其他方案不行"之后得到的，不是随便试出来的。</w:t>
      </w:r>
    </w:p>
    <w:p w14:paraId="770ABD39" w14:textId="77777777" w:rsidR="00BD30DE" w:rsidRDefault="00BD30DE">
      <w:pPr>
        <w:spacing w:before="80" w:after="80"/>
        <w:rPr>
          <w:rFonts w:hint="eastAsia"/>
          <w:lang w:eastAsia="zh-CN"/>
        </w:rPr>
      </w:pPr>
    </w:p>
    <w:p w14:paraId="720A27C5" w14:textId="77777777" w:rsidR="00BD30DE" w:rsidRDefault="00000000">
      <w:pPr>
        <w:pStyle w:val="1"/>
      </w:pPr>
      <w:r>
        <w:rPr>
          <w:rFonts w:eastAsia="宋体"/>
        </w:rPr>
        <w:t>参考文献</w:t>
      </w:r>
    </w:p>
    <w:p w14:paraId="0AA49858" w14:textId="77777777" w:rsidR="00BD30DE" w:rsidRDefault="00000000">
      <w:pPr>
        <w:rPr>
          <w:rFonts w:hint="eastAsia"/>
        </w:rPr>
      </w:pPr>
      <w:r>
        <w:t>[1] Kingma &amp; Welling (2013). Auto-Encoding Variational Bayes.</w:t>
      </w:r>
    </w:p>
    <w:p w14:paraId="67753179" w14:textId="77777777" w:rsidR="00BD30DE" w:rsidRDefault="00000000">
      <w:pPr>
        <w:rPr>
          <w:rFonts w:hint="eastAsia"/>
        </w:rPr>
      </w:pPr>
      <w:r>
        <w:t>[2] Goodfellow et al. (2014). Generative Adversarial Nets.</w:t>
      </w:r>
    </w:p>
    <w:p w14:paraId="15F7D011" w14:textId="77777777" w:rsidR="00BD30DE" w:rsidRDefault="00000000">
      <w:pPr>
        <w:rPr>
          <w:rFonts w:hint="eastAsia"/>
        </w:rPr>
      </w:pPr>
      <w:r>
        <w:t>[3] Radford et al. (2015). Unsupervised Representation Learning with DCGANs.</w:t>
      </w:r>
    </w:p>
    <w:p w14:paraId="5EF5DF3C" w14:textId="77777777" w:rsidR="00BD30DE" w:rsidRDefault="00000000">
      <w:pPr>
        <w:rPr>
          <w:rFonts w:hint="eastAsia"/>
        </w:rPr>
      </w:pPr>
      <w:r>
        <w:t>[4] Gulrajani et al. (2017). Improved Training of Wasserstein GANs.</w:t>
      </w:r>
    </w:p>
    <w:p w14:paraId="1981F071" w14:textId="77777777" w:rsidR="00BD30DE" w:rsidRDefault="00000000">
      <w:pPr>
        <w:rPr>
          <w:rFonts w:hint="eastAsia"/>
        </w:rPr>
      </w:pPr>
      <w:r>
        <w:t>[5] Karras et al. (2020). Training GANs with Limited Data (StyleGAN2-ADA).</w:t>
      </w:r>
    </w:p>
    <w:p w14:paraId="28F1EB41" w14:textId="77777777" w:rsidR="00BD30DE" w:rsidRDefault="00000000">
      <w:pPr>
        <w:rPr>
          <w:rFonts w:hint="eastAsia"/>
        </w:rPr>
      </w:pPr>
      <w:r>
        <w:t>[6] Ho et al. (2020). Denoising Diffusion Probabilistic Models.</w:t>
      </w:r>
    </w:p>
    <w:p w14:paraId="63DAEC09" w14:textId="77777777" w:rsidR="00BD30DE" w:rsidRDefault="00000000">
      <w:pPr>
        <w:rPr>
          <w:rFonts w:hint="eastAsia"/>
        </w:rPr>
      </w:pPr>
      <w:r>
        <w:t>[7] Song et al. (2020). Denoising Diffusion Implicit Models.</w:t>
      </w:r>
    </w:p>
    <w:p w14:paraId="609E03C9" w14:textId="77777777" w:rsidR="00BD30DE" w:rsidRDefault="00000000">
      <w:pPr>
        <w:rPr>
          <w:rFonts w:hint="eastAsia"/>
        </w:rPr>
      </w:pPr>
      <w:r>
        <w:t>[8] Saharia et al. (2022). Palette: Image-to-Image Diffusion Models.</w:t>
      </w:r>
    </w:p>
    <w:p w14:paraId="29043327" w14:textId="77777777" w:rsidR="00BD30DE" w:rsidRDefault="00000000">
      <w:pPr>
        <w:rPr>
          <w:rFonts w:hint="eastAsia"/>
        </w:rPr>
      </w:pPr>
      <w:r>
        <w:t>[9] Lipman et al. (2022). Flow Matching for Generative Modeling.</w:t>
      </w:r>
    </w:p>
    <w:sectPr w:rsidR="00BD30D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93775398">
    <w:abstractNumId w:val="8"/>
  </w:num>
  <w:num w:numId="2" w16cid:durableId="1252859024">
    <w:abstractNumId w:val="6"/>
  </w:num>
  <w:num w:numId="3" w16cid:durableId="2146116622">
    <w:abstractNumId w:val="5"/>
  </w:num>
  <w:num w:numId="4" w16cid:durableId="1323894991">
    <w:abstractNumId w:val="4"/>
  </w:num>
  <w:num w:numId="5" w16cid:durableId="906498600">
    <w:abstractNumId w:val="7"/>
  </w:num>
  <w:num w:numId="6" w16cid:durableId="837771130">
    <w:abstractNumId w:val="3"/>
  </w:num>
  <w:num w:numId="7" w16cid:durableId="2084643941">
    <w:abstractNumId w:val="2"/>
  </w:num>
  <w:num w:numId="8" w16cid:durableId="1492866068">
    <w:abstractNumId w:val="1"/>
  </w:num>
  <w:num w:numId="9" w16cid:durableId="1716732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49B"/>
    <w:rsid w:val="0029639D"/>
    <w:rsid w:val="002D0984"/>
    <w:rsid w:val="00326F90"/>
    <w:rsid w:val="00AA1D8D"/>
    <w:rsid w:val="00B47730"/>
    <w:rsid w:val="00BD30D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379AF1"/>
  <w14:defaultImageDpi w14:val="300"/>
  <w15:docId w15:val="{623F7669-B3DE-4F21-B60E-5C104C593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00" w:lineRule="auto"/>
    </w:pPr>
    <w:rPr>
      <w:rFonts w:ascii="宋体" w:eastAsia="宋体" w:hAnsi="宋体"/>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365F91"/>
      <w:sz w:val="28"/>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4F81BD"/>
      <w:sz w:val="26"/>
      <w:szCs w:val="26"/>
    </w:rPr>
  </w:style>
  <w:style w:type="paragraph" w:styleId="31">
    <w:name w:val="heading 3"/>
    <w:basedOn w:val="a1"/>
    <w:next w:val="a1"/>
    <w:link w:val="32"/>
    <w:uiPriority w:val="9"/>
    <w:unhideWhenUsed/>
    <w:qFormat/>
    <w:rsid w:val="00FC693F"/>
    <w:pPr>
      <w:keepNext/>
      <w:keepLines/>
      <w:spacing w:before="240" w:after="120"/>
      <w:outlineLvl w:val="2"/>
    </w:pPr>
    <w:rPr>
      <w:rFonts w:asciiTheme="majorHAnsi" w:eastAsiaTheme="majorEastAsia" w:hAnsiTheme="majorHAnsi" w:cstheme="majorBidi"/>
      <w:b/>
      <w:bCs/>
      <w:color w:val="4F81BD"/>
      <w:sz w:val="24"/>
    </w:rPr>
  </w:style>
  <w:style w:type="paragraph" w:styleId="4">
    <w:name w:val="heading 4"/>
    <w:basedOn w:val="a1"/>
    <w:next w:val="a1"/>
    <w:link w:val="40"/>
    <w:uiPriority w:val="9"/>
    <w:semiHidden/>
    <w:unhideWhenUsed/>
    <w:qFormat/>
    <w:rsid w:val="00FC693F"/>
    <w:pPr>
      <w:keepNext/>
      <w:keepLines/>
      <w:spacing w:before="240" w:after="120"/>
      <w:outlineLvl w:val="3"/>
    </w:pPr>
    <w:rPr>
      <w:rFonts w:asciiTheme="majorHAnsi" w:eastAsiaTheme="majorEastAsia" w:hAnsiTheme="majorHAnsi" w:cstheme="majorBidi"/>
      <w:b/>
      <w:bCs/>
      <w:i/>
      <w:iCs/>
      <w:color w:val="4F81BD"/>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color w:val="17365D"/>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47</Pages>
  <Words>13881</Words>
  <Characters>21379</Characters>
  <Application>Microsoft Office Word</Application>
  <DocSecurity>0</DocSecurity>
  <Lines>737</Lines>
  <Paragraphs>766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安夏 言</cp:lastModifiedBy>
  <cp:revision>2</cp:revision>
  <dcterms:created xsi:type="dcterms:W3CDTF">2013-12-23T23:15:00Z</dcterms:created>
  <dcterms:modified xsi:type="dcterms:W3CDTF">2026-07-28T11:28:00Z</dcterms:modified>
  <cp:category/>
</cp:coreProperties>
</file>