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005420A9" w:rsidP="5FFCB32F" w:rsidRDefault="00FA0C7D" w14:paraId="0738A606" w14:textId="625205E9">
      <w:pPr>
        <w:pStyle w:val="Normal"/>
      </w:pPr>
      <w:r w:rsidR="6FE9D137">
        <w:drawing>
          <wp:inline wp14:editId="091E2FDB" wp14:anchorId="3FA3317E">
            <wp:extent cx="5409746" cy="2705100"/>
            <wp:effectExtent l="0" t="0" r="0" b="0"/>
            <wp:docPr id="1156108929" name="" descr="Konfliktai - natūralu, bet išvengiama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0a6b59bec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34" w:rsidP="5FFCB32F" w:rsidRDefault="00303BEC" w14:paraId="4C0007C3" w14:textId="17DDFB83">
      <w:pPr>
        <w:pStyle w:val="Title"/>
        <w:rPr>
          <w:lang w:bidi="lt-LT"/>
        </w:rPr>
      </w:pPr>
      <w:r w:rsidRPr="5FFCB32F" w:rsidR="00FA0C7D">
        <w:rPr>
          <w:lang w:bidi="lt-LT"/>
        </w:rPr>
        <w:t>[</w:t>
      </w:r>
      <w:r w:rsidRPr="5FFCB32F" w:rsidR="16E8202F">
        <w:rPr>
          <w:lang w:bidi="lt-LT"/>
        </w:rPr>
        <w:t xml:space="preserve">Konfliktas ir </w:t>
      </w:r>
      <w:r w:rsidRPr="5FFCB32F" w:rsidR="514FB0A0">
        <w:rPr>
          <w:lang w:bidi="lt-LT"/>
        </w:rPr>
        <w:t>N</w:t>
      </w:r>
      <w:r w:rsidRPr="5FFCB32F" w:rsidR="16E8202F">
        <w:rPr>
          <w:lang w:bidi="lt-LT"/>
        </w:rPr>
        <w:t>eteisybė</w:t>
      </w:r>
      <w:r w:rsidRPr="5FFCB32F" w:rsidR="00FA0C7D">
        <w:rPr>
          <w:lang w:bidi="lt-LT"/>
        </w:rPr>
        <w:t>]</w:t>
      </w:r>
    </w:p>
    <w:p w:rsidR="6EBD7B32" w:rsidP="5FFCB32F" w:rsidRDefault="6EBD7B32" w14:paraId="02E123FE" w14:textId="04035443">
      <w:pPr>
        <w:pStyle w:val="Title"/>
        <w:rPr>
          <w:sz w:val="48"/>
          <w:szCs w:val="48"/>
          <w:lang w:bidi="lt-LT"/>
        </w:rPr>
      </w:pPr>
      <w:r w:rsidRPr="5FFCB32F" w:rsidR="6EBD7B32">
        <w:rPr>
          <w:sz w:val="48"/>
          <w:szCs w:val="48"/>
          <w:lang w:bidi="lt-LT"/>
        </w:rPr>
        <w:t xml:space="preserve">2025-01-31 </w:t>
      </w:r>
      <w:r w:rsidRPr="5FFCB32F" w:rsidR="7CA7C119">
        <w:rPr>
          <w:sz w:val="48"/>
          <w:szCs w:val="48"/>
          <w:lang w:bidi="lt-LT"/>
        </w:rPr>
        <w:t>L</w:t>
      </w:r>
      <w:r w:rsidRPr="5FFCB32F" w:rsidR="6EBD7B32">
        <w:rPr>
          <w:sz w:val="48"/>
          <w:szCs w:val="48"/>
          <w:lang w:bidi="lt-LT"/>
        </w:rPr>
        <w:t>eidimas</w:t>
      </w:r>
    </w:p>
    <w:p w:rsidR="5FFCB32F" w:rsidP="5FFCB32F" w:rsidRDefault="5FFCB32F" w14:paraId="7F006D92" w14:textId="6EB3B70C">
      <w:pPr>
        <w:pStyle w:val="Heading1"/>
      </w:pPr>
    </w:p>
    <w:p w:rsidR="6EBD7B32" w:rsidP="5FFCB32F" w:rsidRDefault="6EBD7B32" w14:paraId="1E00CB43" w14:textId="0B06A4E4">
      <w:pPr>
        <w:pStyle w:val="NoSpacing"/>
      </w:pPr>
      <w:r w:rsidR="6EBD7B32">
        <w:rPr/>
        <w:t>Šiandien</w:t>
      </w:r>
      <w:r w:rsidR="369E2C13">
        <w:rPr/>
        <w:t xml:space="preserve"> 5B klasėje buvo didžiausias užfiksuotas konfliktas. </w:t>
      </w:r>
      <w:r w:rsidR="2F8D0310">
        <w:rPr/>
        <w:t xml:space="preserve">Nei tas, nei anas nesutiko su vienas kitu. Konfliktas buvo dėl elgesio pamokose, telefonų </w:t>
      </w:r>
      <w:r w:rsidR="2F8D0310">
        <w:rPr/>
        <w:t>dėž</w:t>
      </w:r>
      <w:r w:rsidR="2F8D0310">
        <w:rPr/>
        <w:t>.</w:t>
      </w:r>
      <w:r w:rsidR="5F1FCFCA">
        <w:rPr/>
        <w:t>, mokytojų ir</w:t>
      </w:r>
      <w:r w:rsidR="2F8D0310">
        <w:rPr/>
        <w:t xml:space="preserve"> pastabų. </w:t>
      </w:r>
      <w:r w:rsidR="3059A49E">
        <w:rPr/>
        <w:t>Garsiausi sukurti konfliktai buvo Igno D. , Emilės Š. ir Juliaus J.</w:t>
      </w:r>
      <w:r w:rsidR="0E63D45B">
        <w:rPr/>
        <w:t xml:space="preserve"> </w:t>
      </w:r>
      <w:r w:rsidR="3DA510F2">
        <w:rPr/>
        <w:t xml:space="preserve"> Dėl šių konfliktų klasė skaldosi ir skaldosi į tris skirtingas dalis.</w:t>
      </w:r>
    </w:p>
    <w:p w:rsidR="1DB06C4F" w:rsidP="5FFCB32F" w:rsidRDefault="1DB06C4F" w14:paraId="15245696" w14:textId="5A7B8426">
      <w:pPr>
        <w:pStyle w:val="NoSpacing"/>
      </w:pPr>
      <w:r w:rsidR="1DB06C4F">
        <w:rPr/>
        <w:t>Paėmėme interviu iš šių mokinių:</w:t>
      </w:r>
    </w:p>
    <w:p w:rsidR="1DB06C4F" w:rsidP="5FFCB32F" w:rsidRDefault="1DB06C4F" w14:paraId="00ACBB38" w14:textId="34BAE864">
      <w:pPr>
        <w:pStyle w:val="NoSpacing"/>
        <w:rPr>
          <w:sz w:val="24"/>
          <w:szCs w:val="24"/>
        </w:rPr>
      </w:pPr>
      <w:r w:rsidR="1DB06C4F">
        <w:rPr/>
        <w:t>Julius J. -</w:t>
      </w:r>
      <w:r w:rsidR="7A7EABAC">
        <w:rPr/>
        <w:t xml:space="preserve"> </w:t>
      </w:r>
      <w:r w:rsidRPr="5FFCB32F" w:rsidR="7A7EABAC">
        <w:rPr>
          <w:sz w:val="24"/>
          <w:szCs w:val="24"/>
        </w:rPr>
        <w:t>Manau tai yra blogai, blogas pavyzdys klasei.</w:t>
      </w:r>
    </w:p>
    <w:p w:rsidR="1DB06C4F" w:rsidP="5FFCB32F" w:rsidRDefault="1DB06C4F" w14:paraId="41FF9E7D" w14:textId="037BBA9F">
      <w:pPr>
        <w:pStyle w:val="NoSpacing"/>
      </w:pPr>
      <w:r w:rsidR="1DB06C4F">
        <w:rPr/>
        <w:t>Emilė Š. -</w:t>
      </w:r>
      <w:r w:rsidR="3DB74F37">
        <w:rPr/>
        <w:t xml:space="preserve"> </w:t>
      </w:r>
      <w:r w:rsidRPr="5FFCB32F" w:rsidR="16F8ABAD">
        <w:rPr>
          <w:sz w:val="24"/>
          <w:szCs w:val="24"/>
        </w:rPr>
        <w:t>Tai buvo tragiška ir bernai galvoja apie kitus, nu žodžiu tragiška.</w:t>
      </w:r>
    </w:p>
    <w:p w:rsidR="1DB06C4F" w:rsidP="5FFCB32F" w:rsidRDefault="1DB06C4F" w14:paraId="02404397" w14:textId="0676EDCD">
      <w:pPr>
        <w:pStyle w:val="NoSpacing"/>
        <w:rPr>
          <w:sz w:val="24"/>
          <w:szCs w:val="24"/>
        </w:rPr>
      </w:pPr>
      <w:r w:rsidR="1DB06C4F">
        <w:rPr/>
        <w:t>Ignas D. -</w:t>
      </w:r>
      <w:r w:rsidR="2730648D">
        <w:rPr/>
        <w:t xml:space="preserve"> </w:t>
      </w:r>
      <w:r w:rsidRPr="5FFCB32F" w:rsidR="2730648D">
        <w:rPr>
          <w:sz w:val="24"/>
          <w:szCs w:val="24"/>
        </w:rPr>
        <w:t>B###s, š###s.</w:t>
      </w:r>
    </w:p>
    <w:p w:rsidR="7512D5D0" w:rsidP="5FFCB32F" w:rsidRDefault="7512D5D0" w14:paraId="293A6D32" w14:textId="262FFE01">
      <w:pPr>
        <w:pStyle w:val="NoSpacing"/>
      </w:pPr>
      <w:r w:rsidR="7512D5D0">
        <w:rPr/>
        <w:t>Kaip matome kai kurie komentarai tikrai buvo logiški, o kiti...</w:t>
      </w:r>
      <w:r w:rsidR="7BEF9A38">
        <w:rPr/>
        <w:t xml:space="preserve"> sakykim</w:t>
      </w:r>
      <w:r w:rsidR="7512D5D0">
        <w:rPr/>
        <w:t xml:space="preserve"> apibūdinimai. </w:t>
      </w:r>
      <w:r w:rsidR="40826F06">
        <w:rPr/>
        <w:t xml:space="preserve">Mokinių tonas irgi buvo trisdešimt decibelų didesnis nei </w:t>
      </w:r>
      <w:r w:rsidR="40826F06">
        <w:rPr/>
        <w:t>įpratas</w:t>
      </w:r>
      <w:r w:rsidR="40826F06">
        <w:rPr/>
        <w:t>.</w:t>
      </w:r>
      <w:r w:rsidR="4383916C">
        <w:rPr/>
        <w:t xml:space="preserve"> O diena buvo tik prasidėjus</w:t>
      </w:r>
      <w:r w:rsidR="130B4EE0">
        <w:rPr/>
        <w:t>.</w:t>
      </w:r>
    </w:p>
    <w:p w:rsidR="00AA5634" w:rsidRDefault="00303BEC" w14:paraId="3836AC24" w14:textId="06AFEE68">
      <w:pPr>
        <w:pStyle w:val="Heading1"/>
      </w:pPr>
      <w:r w:rsidRPr="5FFCB32F" w:rsidR="00303BEC">
        <w:rPr>
          <w:lang w:bidi="lt-LT"/>
        </w:rPr>
        <w:t>[</w:t>
      </w:r>
      <w:r w:rsidRPr="5FFCB32F" w:rsidR="080E2FA0">
        <w:rPr>
          <w:lang w:bidi="lt-LT"/>
        </w:rPr>
        <w:t>Alfredo TV sugrįžimas?</w:t>
      </w:r>
      <w:r w:rsidRPr="5FFCB32F" w:rsidR="00303BEC">
        <w:rPr>
          <w:lang w:bidi="lt-LT"/>
        </w:rPr>
        <w:t>]</w:t>
      </w:r>
    </w:p>
    <w:p w:rsidR="00D8406A" w:rsidP="5FFCB32F" w:rsidRDefault="00303BEC" w14:paraId="3DDB3B5A" w14:textId="49447458">
      <w:pPr>
        <w:pStyle w:val="NoSpacing"/>
        <w:rPr>
          <w:lang w:bidi="lt-LT"/>
        </w:rPr>
      </w:pPr>
      <w:bookmarkStart w:name="_GoBack" w:id="0"/>
      <w:bookmarkEnd w:id="0"/>
      <w:r w:rsidR="16F83481">
        <w:rPr/>
        <w:t>Taip, tai įmanoma. Autorius Artiomas Petrauskas paskelbė,</w:t>
      </w:r>
    </w:p>
    <w:p w:rsidR="4A6A3A78" w:rsidP="5FFCB32F" w:rsidRDefault="4A6A3A78" w14:paraId="2BDB19EB" w14:textId="3999F7E2">
      <w:pPr>
        <w:pStyle w:val="NoSpacing"/>
      </w:pPr>
      <w:r w:rsidR="4A6A3A78">
        <w:rPr/>
        <w:t>kad tai bus. Alfredo TV buvo didysis Vyčio TV</w:t>
      </w:r>
      <w:r w:rsidR="27A5F5D6">
        <w:rPr/>
        <w:t xml:space="preserve"> palaikytojas </w:t>
      </w:r>
      <w:r w:rsidR="27A5F5D6">
        <w:rPr/>
        <w:t>pr</w:t>
      </w:r>
      <w:r w:rsidR="27A5F5D6">
        <w:rPr/>
        <w:t>i</w:t>
      </w:r>
      <w:r w:rsidR="073C95AE">
        <w:rPr/>
        <w:t>e</w:t>
      </w:r>
      <w:r w:rsidR="27A5F5D6">
        <w:rPr/>
        <w:t>š</w:t>
      </w:r>
      <w:r w:rsidR="27A5F5D6">
        <w:rPr/>
        <w:t xml:space="preserve"> </w:t>
      </w:r>
      <w:r w:rsidR="27A5F5D6">
        <w:rPr/>
        <w:t>keleris</w:t>
      </w:r>
      <w:r w:rsidR="27A5F5D6">
        <w:rPr/>
        <w:t xml:space="preserve"> metus kai vyko karas prieš Local58</w:t>
      </w:r>
      <w:r w:rsidR="5F001EDF">
        <w:rPr/>
        <w:t xml:space="preserve">, o iš dar seniau su </w:t>
      </w:r>
      <w:r w:rsidR="5F001EDF">
        <w:rPr/>
        <w:t>Anti</w:t>
      </w:r>
      <w:r w:rsidR="5F001EDF">
        <w:rPr/>
        <w:t xml:space="preserve"> TV. </w:t>
      </w:r>
      <w:r w:rsidR="1F76CB72">
        <w:rPr/>
        <w:t>Jis tuo pačiu buvo mūsų senos sukurtos sąjungos ,,</w:t>
      </w:r>
      <w:r w:rsidR="1F76CB72">
        <w:rPr/>
        <w:t>Safety</w:t>
      </w:r>
      <w:r w:rsidR="1F76CB72">
        <w:rPr/>
        <w:t xml:space="preserve"> </w:t>
      </w:r>
      <w:r w:rsidR="1F76CB72">
        <w:rPr/>
        <w:t>Union</w:t>
      </w:r>
      <w:r w:rsidR="1F76CB72">
        <w:rPr/>
        <w:t xml:space="preserve">” dalis, kuri </w:t>
      </w:r>
      <w:r w:rsidR="1F76CB72">
        <w:rPr/>
        <w:t>dėja</w:t>
      </w:r>
      <w:r w:rsidR="1F76CB72">
        <w:rPr/>
        <w:t xml:space="preserve"> dabar nebe </w:t>
      </w:r>
      <w:r w:rsidR="1F76CB72">
        <w:rPr/>
        <w:t>eg</w:t>
      </w:r>
      <w:r w:rsidR="47BE48FA">
        <w:rPr/>
        <w:t>zi</w:t>
      </w:r>
      <w:r w:rsidR="6589B0EC">
        <w:rPr/>
        <w:t>s</w:t>
      </w:r>
      <w:r w:rsidR="1F76CB72">
        <w:rPr/>
        <w:t>tuoja</w:t>
      </w:r>
      <w:r w:rsidR="1F76CB72">
        <w:rPr/>
        <w:t xml:space="preserve"> ir </w:t>
      </w:r>
      <w:r w:rsidR="39203B94">
        <w:rPr/>
        <w:t>jį pak</w:t>
      </w:r>
      <w:r w:rsidR="39203B94">
        <w:rPr/>
        <w:t>eitė</w:t>
      </w:r>
      <w:r w:rsidR="7BCA13FD">
        <w:rPr/>
        <w:t xml:space="preserve"> ,,VČT PROTECTION UNION”.</w:t>
      </w:r>
    </w:p>
    <w:p w:rsidR="362FEF7C" w:rsidP="5FFCB32F" w:rsidRDefault="362FEF7C" w14:paraId="0CA7799A" w14:textId="09E32966">
      <w:pPr>
        <w:pStyle w:val="NoSpacing"/>
      </w:pPr>
      <w:r w:rsidR="362FEF7C">
        <w:rPr/>
        <w:t>Pasikvietėme Artiomą papasakoti apie šitą įvy</w:t>
      </w:r>
      <w:r w:rsidR="40E2EEE0">
        <w:rPr/>
        <w:t>kį:</w:t>
      </w:r>
    </w:p>
    <w:p w:rsidR="1A6B0833" w:rsidP="5FFCB32F" w:rsidRDefault="1A6B0833" w14:paraId="47F67361" w14:textId="0A35C33A">
      <w:pPr>
        <w:pStyle w:val="NoSpacing"/>
      </w:pPr>
      <w:r w:rsidR="1A6B0833">
        <w:rPr/>
        <w:t>Vytis: Kodėl nusprendėte vėl gražinti Alfredo TV?</w:t>
      </w:r>
    </w:p>
    <w:p w:rsidR="1A6B0833" w:rsidP="5FFCB32F" w:rsidRDefault="1A6B0833" w14:paraId="15F15C0E" w14:textId="3EF5C08E">
      <w:pPr>
        <w:pStyle w:val="NoSpacing"/>
      </w:pPr>
      <w:r w:rsidR="1A6B0833">
        <w:rPr/>
        <w:t xml:space="preserve">Artiomas: </w:t>
      </w:r>
      <w:r w:rsidR="1A6B0833">
        <w:rPr/>
        <w:t>Tesiok</w:t>
      </w:r>
      <w:r w:rsidR="1A6B0833">
        <w:rPr/>
        <w:t xml:space="preserve"> gavau vėl </w:t>
      </w:r>
      <w:r w:rsidR="1A6B0833">
        <w:rPr/>
        <w:t>motivacijos</w:t>
      </w:r>
      <w:r w:rsidR="1A6B0833">
        <w:rPr/>
        <w:t xml:space="preserve"> daryt turinį.</w:t>
      </w:r>
    </w:p>
    <w:p w:rsidR="1A6B0833" w:rsidP="5FFCB32F" w:rsidRDefault="1A6B0833" w14:paraId="410BE7A4" w14:textId="067D2672">
      <w:pPr>
        <w:pStyle w:val="NoSpacing"/>
      </w:pPr>
      <w:r w:rsidR="1A6B0833">
        <w:rPr/>
        <w:t xml:space="preserve">Vytis: Koks </w:t>
      </w:r>
      <w:r w:rsidR="0B9A735C">
        <w:rPr/>
        <w:t>jausmas vėl sugrįžti?</w:t>
      </w:r>
    </w:p>
    <w:p w:rsidR="0B9A735C" w:rsidP="5FFCB32F" w:rsidRDefault="0B9A735C" w14:paraId="5FD678DC" w14:textId="2DC113AA">
      <w:pPr>
        <w:pStyle w:val="NoSpacing"/>
      </w:pPr>
      <w:r w:rsidR="0B9A735C">
        <w:rPr/>
        <w:t xml:space="preserve">Artiomas: Geras, tikiuosi gauti daug </w:t>
      </w:r>
      <w:r w:rsidR="0B9A735C">
        <w:rPr/>
        <w:t>memberių</w:t>
      </w:r>
      <w:r w:rsidR="0B9A735C">
        <w:rPr/>
        <w:t>.</w:t>
      </w:r>
    </w:p>
    <w:p w:rsidR="412FC07B" w:rsidP="5FFCB32F" w:rsidRDefault="412FC07B" w14:paraId="2ED83561" w14:textId="286C7FBE">
      <w:pPr>
        <w:pStyle w:val="NoSpacing"/>
      </w:pPr>
      <w:r w:rsidR="412FC07B">
        <w:rPr/>
        <w:t>Kaip matome Artiomas yra motyvuotas vėl kurti turinį ir b</w:t>
      </w:r>
      <w:r w:rsidR="11B1BFF6">
        <w:rPr/>
        <w:t>ūti dalis mūsų dalimi.</w:t>
      </w:r>
    </w:p>
    <w:p w:rsidR="5FFCB32F" w:rsidP="5FFCB32F" w:rsidRDefault="5FFCB32F" w14:paraId="05C9DACB" w14:textId="38DBA762">
      <w:pPr>
        <w:pStyle w:val="NoSpacing"/>
      </w:pPr>
    </w:p>
    <w:p w:rsidR="5FFCB32F" w:rsidP="5FFCB32F" w:rsidRDefault="5FFCB32F" w14:paraId="15B136F8" w14:textId="5DA9383D">
      <w:pPr>
        <w:pStyle w:val="NoSpacing"/>
      </w:pPr>
    </w:p>
    <w:p w:rsidR="5DF1F2CF" w:rsidP="5FFCB32F" w:rsidRDefault="5DF1F2CF" w14:paraId="0B928CBB" w14:textId="0F13CD5E">
      <w:pPr>
        <w:pStyle w:val="Title"/>
      </w:pPr>
      <w:r w:rsidR="5DF1F2CF">
        <w:rPr/>
        <w:t>Skelbimai (25ct)</w:t>
      </w:r>
    </w:p>
    <w:p w:rsidR="5DF1F2CF" w:rsidP="5FFCB32F" w:rsidRDefault="5DF1F2CF" w14:paraId="4279475F" w14:textId="495CD444">
      <w:pPr>
        <w:pStyle w:val="NoSpacing"/>
      </w:pPr>
      <w:r w:rsidR="5DF1F2CF">
        <w:rPr/>
        <w:t xml:space="preserve">Artiomo </w:t>
      </w:r>
      <w:r w:rsidR="5DF1F2CF">
        <w:rPr/>
        <w:t>rizz</w:t>
      </w:r>
      <w:r w:rsidR="5DF1F2CF">
        <w:rPr/>
        <w:t xml:space="preserve"> pamokos (komplimentai)</w:t>
      </w:r>
    </w:p>
    <w:p w:rsidR="5FFCB32F" w:rsidP="5FFCB32F" w:rsidRDefault="5FFCB32F" w14:paraId="2F98B7D1" w14:textId="0F1BC359">
      <w:pPr>
        <w:pStyle w:val="NoSpacing"/>
      </w:pPr>
    </w:p>
    <w:p w:rsidR="5FFCB32F" w:rsidP="5FFCB32F" w:rsidRDefault="5FFCB32F" w14:paraId="725678FB" w14:textId="082C5C1F">
      <w:pPr>
        <w:pStyle w:val="NoSpacing"/>
      </w:pPr>
    </w:p>
    <w:p w:rsidR="01BC2003" w:rsidP="5FFCB32F" w:rsidRDefault="01BC2003" w14:paraId="498E02A7" w14:textId="3DC39E21">
      <w:pPr>
        <w:pStyle w:val="NoSpacing"/>
      </w:pPr>
      <w:r w:rsidR="01BC2003">
        <w:drawing>
          <wp:inline wp14:editId="1535B51B" wp14:anchorId="3B42CF06">
            <wp:extent cx="2143125" cy="2143125"/>
            <wp:effectExtent l="0" t="0" r="0" b="0"/>
            <wp:docPr id="1177028590" name="" descr="Šokoladiniai saldainiai KOMPLIMENTAI, 90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0dde21969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F2CF" w:rsidP="5FFCB32F" w:rsidRDefault="5DF1F2CF" w14:paraId="2FD29AC5" w14:textId="49170FBB">
      <w:pPr>
        <w:pStyle w:val="NoSpacing"/>
        <w:rPr>
          <w:sz w:val="16"/>
          <w:szCs w:val="16"/>
        </w:rPr>
      </w:pPr>
      <w:r w:rsidRPr="5FFCB32F" w:rsidR="5DF1F2CF">
        <w:rPr>
          <w:sz w:val="16"/>
          <w:szCs w:val="16"/>
        </w:rPr>
        <w:t xml:space="preserve">(Nupirkta </w:t>
      </w:r>
      <w:r w:rsidRPr="5FFCB32F" w:rsidR="5DF1F2CF">
        <w:rPr>
          <w:sz w:val="16"/>
          <w:szCs w:val="16"/>
        </w:rPr>
        <w:t>Tajaus</w:t>
      </w:r>
      <w:r w:rsidRPr="5FFCB32F" w:rsidR="5DF1F2CF">
        <w:rPr>
          <w:sz w:val="16"/>
          <w:szCs w:val="16"/>
        </w:rPr>
        <w:t xml:space="preserve"> T.)</w:t>
      </w:r>
    </w:p>
    <w:p w:rsidR="5FFCB32F" w:rsidP="5FFCB32F" w:rsidRDefault="5FFCB32F" w14:paraId="75047987" w14:textId="4BF5528A">
      <w:pPr>
        <w:pStyle w:val="NoSpacing"/>
      </w:pPr>
    </w:p>
    <w:sectPr w:rsidR="00D8406A" w:rsidSect="00FD7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 w:code="9"/>
      <w:pgMar w:top="1440" w:right="1267" w:bottom="1440" w:left="126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60293E" w:rsidP="00C70916" w:rsidRDefault="0060293E" w14:paraId="661C1F95" w14:textId="77777777">
      <w:pPr>
        <w:spacing w:line="240" w:lineRule="auto"/>
      </w:pPr>
      <w:r>
        <w:separator/>
      </w:r>
    </w:p>
  </w:endnote>
  <w:endnote w:type="continuationSeparator" w:id="0">
    <w:p w:rsidR="0060293E" w:rsidP="00C70916" w:rsidRDefault="0060293E" w14:paraId="44AC319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C0097D" w:rsidRDefault="00C0097D" w14:paraId="449BFCC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C0097D" w:rsidRDefault="00C0097D" w14:paraId="416CE43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C0097D" w:rsidRDefault="00C0097D" w14:paraId="36FB6A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60293E" w:rsidP="00C70916" w:rsidRDefault="0060293E" w14:paraId="735A8CFD" w14:textId="77777777">
      <w:pPr>
        <w:spacing w:line="240" w:lineRule="auto"/>
      </w:pPr>
      <w:r>
        <w:separator/>
      </w:r>
    </w:p>
  </w:footnote>
  <w:footnote w:type="continuationSeparator" w:id="0">
    <w:p w:rsidR="0060293E" w:rsidP="00C70916" w:rsidRDefault="0060293E" w14:paraId="69BA83F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C0097D" w:rsidRDefault="00C0097D" w14:paraId="23F54D2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C0097D" w:rsidRDefault="00C0097D" w14:paraId="0921F0E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C0097D" w:rsidRDefault="00C0097D" w14:paraId="0950DD4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7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34"/>
    <w:rsid w:val="001141A3"/>
    <w:rsid w:val="00303BEC"/>
    <w:rsid w:val="00315B1D"/>
    <w:rsid w:val="003B2194"/>
    <w:rsid w:val="005420A9"/>
    <w:rsid w:val="0060293E"/>
    <w:rsid w:val="00734282"/>
    <w:rsid w:val="0076581B"/>
    <w:rsid w:val="00AA5634"/>
    <w:rsid w:val="00C0097D"/>
    <w:rsid w:val="00C70916"/>
    <w:rsid w:val="00D8406A"/>
    <w:rsid w:val="00E2205D"/>
    <w:rsid w:val="00FA0C7D"/>
    <w:rsid w:val="00FC13BF"/>
    <w:rsid w:val="00FD753B"/>
    <w:rsid w:val="00FD79A1"/>
    <w:rsid w:val="01BC2003"/>
    <w:rsid w:val="062E97C4"/>
    <w:rsid w:val="073C95AE"/>
    <w:rsid w:val="07BE139F"/>
    <w:rsid w:val="080E2FA0"/>
    <w:rsid w:val="08CF398E"/>
    <w:rsid w:val="0AA76011"/>
    <w:rsid w:val="0B8E9CEA"/>
    <w:rsid w:val="0B9A735C"/>
    <w:rsid w:val="0BBADD5A"/>
    <w:rsid w:val="0CBD7EBA"/>
    <w:rsid w:val="0E03CDF6"/>
    <w:rsid w:val="0E63D45B"/>
    <w:rsid w:val="0EB1EC95"/>
    <w:rsid w:val="111AEE19"/>
    <w:rsid w:val="11B1BFF6"/>
    <w:rsid w:val="11B8983B"/>
    <w:rsid w:val="12094614"/>
    <w:rsid w:val="12E2691F"/>
    <w:rsid w:val="130B4EE0"/>
    <w:rsid w:val="13954D29"/>
    <w:rsid w:val="16E8202F"/>
    <w:rsid w:val="16F83481"/>
    <w:rsid w:val="16F8ABAD"/>
    <w:rsid w:val="171C31C8"/>
    <w:rsid w:val="1A6B0833"/>
    <w:rsid w:val="1DB06C4F"/>
    <w:rsid w:val="1E422B5F"/>
    <w:rsid w:val="1F76CB72"/>
    <w:rsid w:val="218C9F94"/>
    <w:rsid w:val="251B56E4"/>
    <w:rsid w:val="2555914B"/>
    <w:rsid w:val="2587AC62"/>
    <w:rsid w:val="26D9F69A"/>
    <w:rsid w:val="2730648D"/>
    <w:rsid w:val="27A5F5D6"/>
    <w:rsid w:val="27B36439"/>
    <w:rsid w:val="27F85D9F"/>
    <w:rsid w:val="2A8AD791"/>
    <w:rsid w:val="2C33FA23"/>
    <w:rsid w:val="2D3ED231"/>
    <w:rsid w:val="2D59B3E7"/>
    <w:rsid w:val="2F8D0310"/>
    <w:rsid w:val="3059A49E"/>
    <w:rsid w:val="32C754F5"/>
    <w:rsid w:val="34151D0F"/>
    <w:rsid w:val="362FEF7C"/>
    <w:rsid w:val="369E2C13"/>
    <w:rsid w:val="39203B94"/>
    <w:rsid w:val="3B4DE592"/>
    <w:rsid w:val="3D7152E7"/>
    <w:rsid w:val="3DA510F2"/>
    <w:rsid w:val="3DB74F37"/>
    <w:rsid w:val="40826F06"/>
    <w:rsid w:val="40E2EEE0"/>
    <w:rsid w:val="412FC07B"/>
    <w:rsid w:val="43511735"/>
    <w:rsid w:val="4383916C"/>
    <w:rsid w:val="46AF7C23"/>
    <w:rsid w:val="47BE48FA"/>
    <w:rsid w:val="4A6A3A78"/>
    <w:rsid w:val="4B7FC7D1"/>
    <w:rsid w:val="4DD079CC"/>
    <w:rsid w:val="4F29DC51"/>
    <w:rsid w:val="4F760E85"/>
    <w:rsid w:val="514FB0A0"/>
    <w:rsid w:val="51813EF3"/>
    <w:rsid w:val="51B745CA"/>
    <w:rsid w:val="543D4F89"/>
    <w:rsid w:val="5656A840"/>
    <w:rsid w:val="588B47E2"/>
    <w:rsid w:val="590DABE3"/>
    <w:rsid w:val="5A8BA993"/>
    <w:rsid w:val="5BD2697B"/>
    <w:rsid w:val="5DF1F2CF"/>
    <w:rsid w:val="5F001EDF"/>
    <w:rsid w:val="5F1FCFCA"/>
    <w:rsid w:val="5FFCB32F"/>
    <w:rsid w:val="6102C847"/>
    <w:rsid w:val="64A7621C"/>
    <w:rsid w:val="6589B0EC"/>
    <w:rsid w:val="66F2F0EC"/>
    <w:rsid w:val="66F86665"/>
    <w:rsid w:val="67CD9071"/>
    <w:rsid w:val="6A26CD3B"/>
    <w:rsid w:val="6EBD4279"/>
    <w:rsid w:val="6EBD7B32"/>
    <w:rsid w:val="6F0ECD76"/>
    <w:rsid w:val="6FE9D137"/>
    <w:rsid w:val="74532EE4"/>
    <w:rsid w:val="749DAA7B"/>
    <w:rsid w:val="7512D5D0"/>
    <w:rsid w:val="757361DF"/>
    <w:rsid w:val="7677E0F5"/>
    <w:rsid w:val="770FDA60"/>
    <w:rsid w:val="78309D63"/>
    <w:rsid w:val="7A294495"/>
    <w:rsid w:val="7A7EABAC"/>
    <w:rsid w:val="7B65A20F"/>
    <w:rsid w:val="7BCA13FD"/>
    <w:rsid w:val="7BEF9A38"/>
    <w:rsid w:val="7CA7C119"/>
    <w:rsid w:val="7D3E4472"/>
    <w:rsid w:val="7D7091E1"/>
    <w:rsid w:val="7EB14111"/>
    <w:rsid w:val="7EC3D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A76011"/>
  <w15:chartTrackingRefBased/>
  <w15:docId w15:val="{CECACA44-CEED-4167-9504-B626544C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color w:val="505050" w:themeColor="text2"/>
        <w:sz w:val="32"/>
        <w:szCs w:val="32"/>
        <w:lang w:val="lt-LT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hAnsiTheme="majorHAnsi" w:eastAsiaTheme="majorEastAsia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hAnsiTheme="majorHAnsi" w:eastAsiaTheme="majorEastAsia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hAnsiTheme="majorHAnsi" w:eastAsiaTheme="majorEastAsia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53B"/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753B"/>
    <w:rPr>
      <w:rFonts w:asciiTheme="majorHAnsi" w:hAnsiTheme="majorHAnsi" w:eastAsiaTheme="majorEastAsia" w:cstheme="majorBidi"/>
      <w:b/>
      <w:color w:val="455919" w:themeColor="accent1" w:themeShade="8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D753B"/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753B"/>
    <w:rPr>
      <w:rFonts w:asciiTheme="majorHAnsi" w:hAnsiTheme="majorHAnsi" w:eastAsiaTheme="majorEastAsia" w:cstheme="majorBidi"/>
      <w:color w:val="45591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753B"/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753B"/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color="455919" w:themeColor="accent1" w:themeShade="80" w:sz="2" w:space="10"/>
        <w:left w:val="single" w:color="455919" w:themeColor="accent1" w:themeShade="80" w:sz="2" w:space="10"/>
        <w:bottom w:val="single" w:color="455919" w:themeColor="accent1" w:themeShade="80" w:sz="2" w:space="10"/>
        <w:right w:val="single" w:color="455919" w:themeColor="accent1" w:themeShade="80" w:sz="2" w:space="1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8406A"/>
  </w:style>
  <w:style w:type="table" w:styleId="Colo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6B1E" w:themeColor="accent1" w:themeShade="99" w:sz="4" w:space="0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3" w:themeShade="99" w:sz="4" w:space="0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styleId="DateChar" w:customStyle="1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8406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E6A7" w:themeColor="accent1" w:themeTint="66" w:sz="4" w:space="0"/>
        <w:left w:val="single" w:color="D2E6A7" w:themeColor="accent1" w:themeTint="66" w:sz="4" w:space="0"/>
        <w:bottom w:val="single" w:color="D2E6A7" w:themeColor="accent1" w:themeTint="66" w:sz="4" w:space="0"/>
        <w:right w:val="single" w:color="D2E6A7" w:themeColor="accent1" w:themeTint="66" w:sz="4" w:space="0"/>
        <w:insideH w:val="single" w:color="D2E6A7" w:themeColor="accent1" w:themeTint="66" w:sz="4" w:space="0"/>
        <w:insideV w:val="single" w:color="D2E6A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9999" w:themeColor="accent3" w:themeTint="66" w:sz="4" w:space="0"/>
        <w:left w:val="single" w:color="FF9999" w:themeColor="accent3" w:themeTint="66" w:sz="4" w:space="0"/>
        <w:bottom w:val="single" w:color="FF9999" w:themeColor="accent3" w:themeTint="66" w:sz="4" w:space="0"/>
        <w:right w:val="single" w:color="FF9999" w:themeColor="accent3" w:themeTint="66" w:sz="4" w:space="0"/>
        <w:insideH w:val="single" w:color="FF9999" w:themeColor="accent3" w:themeTint="66" w:sz="4" w:space="0"/>
        <w:insideV w:val="single" w:color="FF999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2" w:space="0"/>
        <w:bottom w:val="single" w:color="BBD97C" w:themeColor="accent1" w:themeTint="99" w:sz="2" w:space="0"/>
        <w:insideH w:val="single" w:color="BBD97C" w:themeColor="accent1" w:themeTint="99" w:sz="2" w:space="0"/>
        <w:insideV w:val="single" w:color="BBD97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BD97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2" w:space="0"/>
        <w:bottom w:val="single" w:color="FF6666" w:themeColor="accent3" w:themeTint="99" w:sz="2" w:space="0"/>
        <w:insideH w:val="single" w:color="FF6666" w:themeColor="accent3" w:themeTint="99" w:sz="2" w:space="0"/>
        <w:insideV w:val="single" w:color="FF666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1saitaodis" w:customStyle="1">
    <w:name w:val="1 saitažodis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color="455919" w:themeColor="accent1" w:themeShade="80" w:sz="4" w:space="10"/>
        <w:bottom w:val="single" w:color="455919" w:themeColor="accent1" w:themeShade="80" w:sz="4" w:space="1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1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1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BD97C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bottom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bottom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B333" w:themeColor="accent1" w:sz="4" w:space="0"/>
          <w:right w:val="single" w:color="8AB333" w:themeColor="accent1" w:sz="4" w:space="0"/>
        </w:tcBorders>
      </w:tcPr>
    </w:tblStylePr>
    <w:tblStylePr w:type="band1Horz">
      <w:tblPr/>
      <w:tcPr>
        <w:tcBorders>
          <w:top w:val="single" w:color="8AB333" w:themeColor="accent1" w:sz="4" w:space="0"/>
          <w:bottom w:val="single" w:color="8AB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B333" w:themeColor="accent1" w:sz="4" w:space="0"/>
          <w:left w:val="nil"/>
        </w:tcBorders>
      </w:tcPr>
    </w:tblStylePr>
    <w:tblStylePr w:type="swCell">
      <w:tblPr/>
      <w:tcPr>
        <w:tcBorders>
          <w:top w:val="double" w:color="8AB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3" w:sz="4" w:space="0"/>
          <w:right w:val="single" w:color="FF0000" w:themeColor="accent3" w:sz="4" w:space="0"/>
        </w:tcBorders>
      </w:tcPr>
    </w:tblStylePr>
    <w:tblStylePr w:type="band1Horz">
      <w:tblPr/>
      <w:tcPr>
        <w:tcBorders>
          <w:top w:val="single" w:color="FF0000" w:themeColor="accent3" w:sz="4" w:space="0"/>
          <w:bottom w:val="single" w:color="FF00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3" w:sz="4" w:space="0"/>
          <w:left w:val="nil"/>
        </w:tcBorders>
      </w:tcPr>
    </w:tblStylePr>
    <w:tblStylePr w:type="swCell">
      <w:tblPr/>
      <w:tcPr>
        <w:tcBorders>
          <w:top w:val="double" w:color="FF00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B333" w:themeColor="accent1" w:sz="24" w:space="0"/>
        <w:left w:val="single" w:color="8AB333" w:themeColor="accent1" w:sz="24" w:space="0"/>
        <w:bottom w:val="single" w:color="8AB333" w:themeColor="accent1" w:sz="24" w:space="0"/>
        <w:right w:val="single" w:color="8AB333" w:themeColor="accent1" w:sz="24" w:space="0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3" w:sz="24" w:space="0"/>
        <w:left w:val="single" w:color="FF0000" w:themeColor="accent3" w:sz="24" w:space="0"/>
        <w:bottom w:val="single" w:color="FF0000" w:themeColor="accent3" w:sz="24" w:space="0"/>
        <w:right w:val="single" w:color="FF0000" w:themeColor="accent3" w:sz="24" w:space="0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4" w:space="0"/>
        <w:bottom w:val="single" w:color="8AB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B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4" w:space="0"/>
        <w:bottom w:val="single" w:color="FF00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B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B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B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B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  <w:insideV w:val="single" w:color="AAD05B" w:themeColor="accent1" w:themeTint="BF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AD05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  <w:insideV w:val="single" w:color="FF4040" w:themeColor="accent3" w:themeTint="BF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color="8AB333" w:themeColor="accent1" w:sz="6" w:space="0"/>
          <w:insideV w:val="single" w:color="8AB333" w:themeColor="accent1" w:sz="6" w:space="0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color="FF0000" w:themeColor="accent3" w:sz="6" w:space="0"/>
          <w:insideV w:val="single" w:color="FF0000" w:themeColor="accent3" w:sz="6" w:space="0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B333" w:themeColor="accen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3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B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B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B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AD05B" w:themeColor="accent1" w:themeTint="BF" w:sz="8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AD05B" w:themeColor="accent1" w:themeTint="BF" w:sz="6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3" w:themeTint="BF" w:sz="8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3" w:themeTint="BF" w:sz="6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1paminjimas" w:customStyle="1">
    <w:name w:val="1 paminėjimas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8406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8406A"/>
  </w:style>
  <w:style w:type="character" w:styleId="1intelektualusishipersaitas" w:customStyle="1">
    <w:name w:val="1 intelektualusis hipersaitas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styleId="Neisprstaspaminjimas1" w:customStyle="1">
    <w:name w:val="Neišspręstas paminėjimas1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e60a6b59bec43c3" /><Relationship Type="http://schemas.openxmlformats.org/officeDocument/2006/relationships/image" Target="/media/image3.jpg" Id="R8f10dde219694203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Vytis  Navickas</dc:creator>
  <keywords/>
  <dc:description/>
  <lastModifiedBy>Vytis  Navickas</lastModifiedBy>
  <revision>4</revision>
  <dcterms:created xsi:type="dcterms:W3CDTF">2025-01-31T08:16:54.2367622Z</dcterms:created>
  <dcterms:modified xsi:type="dcterms:W3CDTF">2025-01-31T10:23:27.5395965Z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