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 FATOS - CLIENTE: MARIA_DOS_REIS</w:t>
      </w:r>
    </w:p>
    <w:p>
      <w:r>
        <w:t>DOS FATOS</w:t>
      </w:r>
    </w:p>
    <w:p>
      <w:r>
        <w:t>Excelência, a Requerente faz jus ao benefício de Pensão por Morte Rural em razão do falecimento de seu(sua) (PARENTESCO/VÍNCULO: CÔNJUGE / COMPANHEIRO / GENITOR), o(a) Sr.(a) (NOME DO FALECIDO/SEGURADO ESPECIAL), ocorrido em (DATA DO ÓBITO), conforme certidão de óbito em anexo.</w:t>
      </w:r>
    </w:p>
    <w:p>
      <w:r>
        <w:t>A Requerente dirigiu-se ao INSS e fez seu pedido administrativo no dia (colocar data DER), contudo o benefício foi indevidamente indeferido.</w:t>
      </w:r>
    </w:p>
    <w:p>
      <w:r>
        <w:t>A Requerente é nascida e criada no meio rural, tendo desde a infância se dedicado às atividades do campo. Inicialmente, residiu na zona rural exercendo o labor agrícola em regime de economia familiar, auxiliando sua família na lida com a terra para garantir o sustento do lar.</w:t>
      </w:r>
    </w:p>
    <w:p>
      <w:r>
        <w:t>Posteriormente, juntamente com o(a) de cujos Sr.(a) (NOME DO FALECIDO/SEGURADO ESPECIAL), passou a residir e trabalhar em fazendas e propriedades rurais da região, prestando serviços agrícolas contínuos na produção de culturas de subsistência e criação de pequenos animais.</w:t>
      </w:r>
    </w:p>
    <w:p>
      <w:r>
        <w:t>Cumpre destacar que o(a) de cujos exerceu a profissão de lavrador/agricultor durante toda a sua vida laboral, mantendo a condição de segurado especial da Previdência Social até a data do seu falecimento.</w:t>
      </w:r>
    </w:p>
    <w:p>
      <w:r>
        <w:t>Toda a trajetória da Requerente e do(a) falecido(a) foi dedicada ao labor rural em regime de economia familiar, circunstância que demonstra de forma clara e inequívoca a condição de segurado especial, fazendo jus à concessão da Pensão por Morte Rural pleiteada.</w:t>
      </w:r>
    </w:p>
    <w:p>
      <w:r>
        <w:t>Segue em ordem conforme a Instrução Normativa nº 77, art. 54 os documentos necessários, que constituem indícios de provas materiais para fins de comprovação do exercício de atividade rural e da qualidade de segurado especial: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