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Міністерство освіти і науки України</w:t>
      </w: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Національний технічний університет України</w:t>
      </w: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“Київський політехнічний інститут імені Ігоря Сікорського”</w:t>
      </w: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7807A4" w:rsidRPr="00BD729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ru-RU"/>
        </w:rPr>
        <w:t>ЛАБОРАТОРНА РОБОТА №1</w:t>
      </w: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lang w:val="ru-RU"/>
        </w:rPr>
        <w:t>із дисципліни</w:t>
      </w: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lang w:val="ru-RU"/>
        </w:rPr>
        <w:t>“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6"/>
          <w:lang w:val="ru-RU"/>
        </w:rPr>
        <w:t>Бази даних та засоби управління”</w:t>
      </w: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Тема: «Проектування бази даних та ознайомлення з базовими операціями СУБД</w:t>
      </w:r>
      <w:r w:rsidRPr="007807A4">
        <w:rPr>
          <w:rFonts w:ascii="Times New Roman" w:hAnsi="Times New Roman" w:cs="Times New Roman"/>
          <w:b/>
          <w:sz w:val="36"/>
          <w:lang w:val="ru-RU"/>
        </w:rPr>
        <w:t xml:space="preserve"> </w:t>
      </w:r>
      <w:r>
        <w:rPr>
          <w:rFonts w:ascii="Times New Roman" w:hAnsi="Times New Roman" w:cs="Times New Roman"/>
          <w:b/>
          <w:sz w:val="36"/>
        </w:rPr>
        <w:t>PostgreSQL</w:t>
      </w:r>
      <w:r>
        <w:rPr>
          <w:rFonts w:ascii="Times New Roman" w:hAnsi="Times New Roman" w:cs="Times New Roman"/>
          <w:b/>
          <w:sz w:val="36"/>
          <w:lang w:val="uk-UA"/>
        </w:rPr>
        <w:t>»</w:t>
      </w: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36"/>
          <w:lang w:val="ru-RU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Виконав</w:t>
      </w: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с</w:t>
      </w:r>
      <w:r>
        <w:rPr>
          <w:rFonts w:ascii="Times New Roman" w:hAnsi="Times New Roman" w:cs="Times New Roman"/>
          <w:b/>
          <w:sz w:val="28"/>
          <w:lang w:val="ru-RU"/>
        </w:rPr>
        <w:t xml:space="preserve">тудент </w:t>
      </w:r>
      <w:r>
        <w:rPr>
          <w:rFonts w:ascii="Times New Roman" w:hAnsi="Times New Roman" w:cs="Times New Roman"/>
          <w:b/>
          <w:sz w:val="28"/>
        </w:rPr>
        <w:t>III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курсу</w:t>
      </w: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ФПМ групи КВ-03</w:t>
      </w: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Недашківський Д. О.</w:t>
      </w: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Перевірив(ла)</w:t>
      </w: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___________________</w:t>
      </w: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</w:p>
    <w:p w:rsidR="007807A4" w:rsidRDefault="007807A4" w:rsidP="007807A4">
      <w:pPr>
        <w:pStyle w:val="Standard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Київ – 2022</w:t>
      </w:r>
    </w:p>
    <w:p w:rsidR="002A0809" w:rsidRDefault="002A0809" w:rsidP="00A02362">
      <w:pPr>
        <w:pStyle w:val="Standard"/>
        <w:spacing w:after="24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</w:p>
    <w:p w:rsidR="002A0809" w:rsidRPr="002A0809" w:rsidRDefault="002A0809" w:rsidP="002A0809">
      <w:pPr>
        <w:pStyle w:val="Standard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lang w:val="ru-RU"/>
        </w:rPr>
      </w:pPr>
      <w:r w:rsidRPr="002A0809">
        <w:rPr>
          <w:rFonts w:ascii="Times New Roman" w:hAnsi="Times New Roman" w:cs="Times New Roman"/>
          <w:sz w:val="28"/>
          <w:lang w:val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2A0809" w:rsidRPr="002A0809" w:rsidRDefault="002A0809" w:rsidP="002A0809">
      <w:pPr>
        <w:pStyle w:val="Standard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lang w:val="ru-RU"/>
        </w:rPr>
      </w:pPr>
      <w:r w:rsidRPr="002A0809">
        <w:rPr>
          <w:rFonts w:ascii="Times New Roman" w:hAnsi="Times New Roman" w:cs="Times New Roman"/>
          <w:sz w:val="28"/>
          <w:lang w:val="ru-RU"/>
        </w:rPr>
        <w:t>Перетворити розроблену модель у схему бази даних (таблиці) PostgreSQL.</w:t>
      </w:r>
    </w:p>
    <w:p w:rsidR="002A0809" w:rsidRPr="002A0809" w:rsidRDefault="002A0809" w:rsidP="002A0809">
      <w:pPr>
        <w:pStyle w:val="Standard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lang w:val="ru-RU"/>
        </w:rPr>
      </w:pPr>
      <w:r w:rsidRPr="002A0809">
        <w:rPr>
          <w:rFonts w:ascii="Times New Roman" w:hAnsi="Times New Roman" w:cs="Times New Roman"/>
          <w:sz w:val="28"/>
          <w:lang w:val="ru-RU"/>
        </w:rPr>
        <w:t xml:space="preserve">Виконати нормалізацію схеми бази даних до третьої нормальної форми (3НФ). </w:t>
      </w:r>
    </w:p>
    <w:p w:rsidR="002A0809" w:rsidRDefault="002A0809" w:rsidP="002A0809">
      <w:pPr>
        <w:pStyle w:val="Standard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lang w:val="ru-RU"/>
        </w:rPr>
      </w:pPr>
      <w:r w:rsidRPr="002A0809">
        <w:rPr>
          <w:rFonts w:ascii="Times New Roman" w:hAnsi="Times New Roman" w:cs="Times New Roman"/>
          <w:sz w:val="28"/>
          <w:lang w:val="ru-RU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2A0809" w:rsidRDefault="002A0809" w:rsidP="002A0809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2A0809" w:rsidRDefault="00A02362" w:rsidP="00A02362">
      <w:pPr>
        <w:pStyle w:val="Standard"/>
        <w:spacing w:after="240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Хід роботи</w:t>
      </w:r>
    </w:p>
    <w:p w:rsidR="00A02362" w:rsidRPr="00B524A1" w:rsidRDefault="008155F7" w:rsidP="00B524A1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Діаграма </w:t>
      </w:r>
      <w:r w:rsidR="00A02362">
        <w:rPr>
          <w:rFonts w:ascii="Times New Roman" w:hAnsi="Times New Roman" w:cs="Times New Roman"/>
          <w:sz w:val="28"/>
        </w:rPr>
        <w:t>ER</w:t>
      </w:r>
      <w:r w:rsidR="00A02362" w:rsidRPr="00A02362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моделі</w:t>
      </w:r>
      <w:r w:rsidR="00A02362">
        <w:rPr>
          <w:rFonts w:ascii="Times New Roman" w:hAnsi="Times New Roman" w:cs="Times New Roman"/>
          <w:sz w:val="28"/>
          <w:lang w:val="uk-UA"/>
        </w:rPr>
        <w:t xml:space="preserve"> умовної електронної пошти</w:t>
      </w:r>
      <w:r w:rsidR="00B524A1" w:rsidRPr="00B524A1">
        <w:rPr>
          <w:rFonts w:ascii="Times New Roman" w:hAnsi="Times New Roman" w:cs="Times New Roman"/>
          <w:sz w:val="28"/>
          <w:lang w:val="ru-RU"/>
        </w:rPr>
        <w:t>:</w:t>
      </w:r>
    </w:p>
    <w:p w:rsidR="00A02362" w:rsidRPr="00503763" w:rsidRDefault="00A02362" w:rsidP="00A02362">
      <w:pPr>
        <w:pStyle w:val="Standard"/>
        <w:jc w:val="center"/>
        <w:rPr>
          <w:rFonts w:ascii="Times New Roman" w:hAnsi="Times New Roman" w:cs="Times New Roman"/>
          <w:sz w:val="28"/>
          <w:lang w:val="ru-RU"/>
        </w:rPr>
      </w:pPr>
    </w:p>
    <w:p w:rsidR="00A02362" w:rsidRDefault="008155F7" w:rsidP="00A02362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en-US" w:bidi="ar-SA"/>
        </w:rPr>
        <w:drawing>
          <wp:inline distT="0" distB="0" distL="0" distR="0">
            <wp:extent cx="6152515" cy="449818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g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F7" w:rsidRDefault="008155F7" w:rsidP="008155F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55F7" w:rsidRDefault="008155F7" w:rsidP="008155F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Наявні сутності:</w:t>
      </w:r>
    </w:p>
    <w:p w:rsidR="008155F7" w:rsidRDefault="008155F7" w:rsidP="008155F7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</w:rPr>
        <w:t>User</w:t>
      </w:r>
      <w:r w:rsidRPr="008155F7">
        <w:rPr>
          <w:rFonts w:ascii="Times New Roman" w:hAnsi="Times New Roman" w:cs="Times New Roman"/>
          <w:sz w:val="28"/>
          <w:lang w:val="ru-RU"/>
        </w:rPr>
        <w:t xml:space="preserve"> – описує користувачів електронної пошти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6C57CE" w:rsidRPr="006C57CE">
        <w:rPr>
          <w:rFonts w:ascii="Times New Roman" w:hAnsi="Times New Roman" w:cs="Times New Roman"/>
          <w:sz w:val="28"/>
          <w:lang w:val="ru-RU"/>
        </w:rPr>
        <w:t xml:space="preserve"> </w:t>
      </w:r>
      <w:r w:rsidR="006C57CE">
        <w:rPr>
          <w:rFonts w:ascii="Times New Roman" w:hAnsi="Times New Roman" w:cs="Times New Roman"/>
          <w:sz w:val="28"/>
          <w:lang w:val="uk-UA"/>
        </w:rPr>
        <w:t>Кожен користувач має унікальне ім’я та дату створення облікового запису.</w:t>
      </w:r>
      <w:r w:rsidR="00E73AD1">
        <w:rPr>
          <w:rFonts w:ascii="Times New Roman" w:hAnsi="Times New Roman" w:cs="Times New Roman"/>
          <w:sz w:val="28"/>
          <w:lang w:val="uk-UA"/>
        </w:rPr>
        <w:t xml:space="preserve"> Один користувач може мати багато папок та листів.</w:t>
      </w:r>
    </w:p>
    <w:p w:rsidR="006C57CE" w:rsidRDefault="006C57CE" w:rsidP="008155F7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Сутність </w:t>
      </w:r>
      <w:r>
        <w:rPr>
          <w:rFonts w:ascii="Times New Roman" w:hAnsi="Times New Roman" w:cs="Times New Roman"/>
          <w:sz w:val="28"/>
        </w:rPr>
        <w:t>Folder</w:t>
      </w:r>
      <w:r w:rsidRPr="006C57CE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описує папки, які мають користувачі та містять листи. Кожна папка має ім’я та унікальний </w:t>
      </w:r>
      <w:r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  <w:lang w:val="uk-UA"/>
        </w:rPr>
        <w:t>-номер.</w:t>
      </w:r>
      <w:r w:rsidR="00E73AD1">
        <w:rPr>
          <w:rFonts w:ascii="Times New Roman" w:hAnsi="Times New Roman" w:cs="Times New Roman"/>
          <w:sz w:val="28"/>
          <w:lang w:val="uk-UA"/>
        </w:rPr>
        <w:t xml:space="preserve"> Одна папка може містити багато листів.</w:t>
      </w:r>
    </w:p>
    <w:p w:rsidR="006C57CE" w:rsidRPr="007A4C38" w:rsidRDefault="006C57CE" w:rsidP="008155F7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  <w:lang w:val="uk-UA"/>
        </w:rPr>
        <w:t xml:space="preserve"> – описує електронні листи, які мають користувачі, та які можуть лежати в папках. Кожен лист має заголовок, дату створення та унікальний </w:t>
      </w:r>
      <w:r>
        <w:rPr>
          <w:rFonts w:ascii="Times New Roman" w:hAnsi="Times New Roman" w:cs="Times New Roman"/>
          <w:sz w:val="28"/>
        </w:rPr>
        <w:t>ID</w:t>
      </w:r>
      <w:r w:rsidRPr="006C57CE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номер.</w:t>
      </w:r>
      <w:r w:rsidR="00E73AD1">
        <w:rPr>
          <w:rFonts w:ascii="Times New Roman" w:hAnsi="Times New Roman" w:cs="Times New Roman"/>
          <w:sz w:val="28"/>
          <w:lang w:val="uk-UA"/>
        </w:rPr>
        <w:t xml:space="preserve"> Один лист знаходиться в </w:t>
      </w:r>
      <w:r w:rsidR="009F344D">
        <w:rPr>
          <w:rFonts w:ascii="Times New Roman" w:hAnsi="Times New Roman" w:cs="Times New Roman"/>
          <w:sz w:val="28"/>
          <w:lang w:val="uk-UA"/>
        </w:rPr>
        <w:t xml:space="preserve">одного користувача, </w:t>
      </w:r>
      <w:r w:rsidR="00DE1121">
        <w:rPr>
          <w:rFonts w:ascii="Times New Roman" w:hAnsi="Times New Roman" w:cs="Times New Roman"/>
          <w:sz w:val="28"/>
          <w:lang w:val="uk-UA"/>
        </w:rPr>
        <w:t xml:space="preserve">і може знаходитися в </w:t>
      </w:r>
      <w:r w:rsidR="009F344D">
        <w:rPr>
          <w:rFonts w:ascii="Times New Roman" w:hAnsi="Times New Roman" w:cs="Times New Roman"/>
          <w:sz w:val="28"/>
          <w:lang w:val="uk-UA"/>
        </w:rPr>
        <w:t>папці.</w:t>
      </w:r>
    </w:p>
    <w:p w:rsidR="007A4C38" w:rsidRDefault="007A4C38" w:rsidP="007A4C38">
      <w:pPr>
        <w:pStyle w:val="Standard"/>
        <w:ind w:left="360"/>
        <w:rPr>
          <w:rFonts w:ascii="Times New Roman" w:hAnsi="Times New Roman" w:cs="Times New Roman"/>
          <w:sz w:val="28"/>
          <w:lang w:val="uk-UA"/>
        </w:rPr>
      </w:pPr>
    </w:p>
    <w:p w:rsidR="007A4C38" w:rsidRPr="00B524A1" w:rsidRDefault="007A4C38" w:rsidP="00B524A1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ER</w:t>
      </w:r>
      <w:r w:rsidRPr="007A4C38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модель, перетворена в схему бази даних </w:t>
      </w:r>
      <w:r>
        <w:rPr>
          <w:rFonts w:ascii="Times New Roman" w:hAnsi="Times New Roman" w:cs="Times New Roman"/>
          <w:sz w:val="28"/>
        </w:rPr>
        <w:t>PostgreSQL</w:t>
      </w:r>
      <w:r w:rsidR="00AF0EC6" w:rsidRPr="00AF0EC6">
        <w:rPr>
          <w:rFonts w:ascii="Times New Roman" w:hAnsi="Times New Roman" w:cs="Times New Roman"/>
          <w:sz w:val="28"/>
          <w:lang w:val="ru-RU"/>
        </w:rPr>
        <w:t xml:space="preserve"> </w:t>
      </w:r>
      <w:r w:rsidR="00133B9A">
        <w:rPr>
          <w:rFonts w:ascii="Times New Roman" w:hAnsi="Times New Roman" w:cs="Times New Roman"/>
          <w:sz w:val="28"/>
          <w:lang w:val="ru-RU"/>
        </w:rPr>
        <w:t>для</w:t>
      </w:r>
      <w:r w:rsidR="00AF0EC6">
        <w:rPr>
          <w:rFonts w:ascii="Times New Roman" w:hAnsi="Times New Roman" w:cs="Times New Roman"/>
          <w:sz w:val="28"/>
          <w:lang w:val="ru-RU"/>
        </w:rPr>
        <w:t xml:space="preserve"> </w:t>
      </w:r>
      <w:r w:rsidR="00AF0EC6">
        <w:rPr>
          <w:rFonts w:ascii="Times New Roman" w:hAnsi="Times New Roman" w:cs="Times New Roman"/>
          <w:sz w:val="28"/>
        </w:rPr>
        <w:t>pgAdmin</w:t>
      </w:r>
      <w:r w:rsidR="00AF0EC6">
        <w:rPr>
          <w:rFonts w:ascii="Times New Roman" w:hAnsi="Times New Roman" w:cs="Times New Roman"/>
          <w:sz w:val="28"/>
          <w:lang w:val="uk-UA"/>
        </w:rPr>
        <w:t xml:space="preserve"> </w:t>
      </w:r>
      <w:r w:rsidR="00AF0EC6" w:rsidRPr="00824F20">
        <w:rPr>
          <w:rFonts w:ascii="Times New Roman" w:hAnsi="Times New Roman" w:cs="Times New Roman"/>
          <w:sz w:val="28"/>
          <w:lang w:val="ru-RU"/>
        </w:rPr>
        <w:t>4</w:t>
      </w:r>
      <w:r w:rsidR="00B524A1" w:rsidRPr="00B524A1">
        <w:rPr>
          <w:rFonts w:ascii="Times New Roman" w:hAnsi="Times New Roman" w:cs="Times New Roman"/>
          <w:sz w:val="28"/>
          <w:lang w:val="ru-RU"/>
        </w:rPr>
        <w:t>:</w:t>
      </w:r>
    </w:p>
    <w:p w:rsidR="007A4C38" w:rsidRPr="00AF0EC6" w:rsidRDefault="007A4C38" w:rsidP="007A4C38">
      <w:pPr>
        <w:pStyle w:val="Standard"/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A4C38" w:rsidRDefault="00B524A1" w:rsidP="007A4C38">
      <w:pPr>
        <w:pStyle w:val="Standard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2.7pt;margin-top:133.45pt;width:181.5pt;height:384pt;z-index:-251658752;mso-position-horizontal-relative:text;mso-position-vertical-relative:text;mso-width-relative:page;mso-height-relative:page">
            <v:imagedata r:id="rId7" o:title="Снимок экрана (241)"/>
          </v:shape>
        </w:pict>
      </w:r>
      <w:r>
        <w:rPr>
          <w:rFonts w:ascii="Times New Roman" w:hAnsi="Times New Roman" w:cs="Times New Roman"/>
          <w:sz w:val="28"/>
        </w:rPr>
        <w:pict>
          <v:shape id="_x0000_i1025" type="#_x0000_t75" style="width:465.75pt;height:240.75pt">
            <v:imagedata r:id="rId8" o:title="sus"/>
          </v:shape>
        </w:pict>
      </w: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261BA4" w:rsidRDefault="00261BA4" w:rsidP="00261BA4">
      <w:pPr>
        <w:pStyle w:val="Standard"/>
        <w:ind w:left="360"/>
        <w:rPr>
          <w:rFonts w:ascii="Times New Roman" w:hAnsi="Times New Roman" w:cs="Times New Roman"/>
          <w:sz w:val="28"/>
          <w:lang w:val="ru-RU"/>
        </w:rPr>
      </w:pPr>
    </w:p>
    <w:p w:rsidR="00B92B1E" w:rsidRDefault="00B92B1E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Опис процесу перетворення:</w:t>
      </w:r>
    </w:p>
    <w:p w:rsidR="00B92B1E" w:rsidRPr="00B92B1E" w:rsidRDefault="00B92B1E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</w:rPr>
        <w:t>User</w:t>
      </w:r>
      <w:r w:rsidRPr="00B92B1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було перетворено в таблицю </w:t>
      </w:r>
      <w:r>
        <w:rPr>
          <w:rFonts w:ascii="Times New Roman" w:hAnsi="Times New Roman" w:cs="Times New Roman"/>
          <w:sz w:val="28"/>
        </w:rPr>
        <w:t>User</w:t>
      </w:r>
      <w:r w:rsidRPr="00B92B1E">
        <w:rPr>
          <w:rFonts w:ascii="Times New Roman" w:hAnsi="Times New Roman" w:cs="Times New Roman"/>
          <w:sz w:val="28"/>
          <w:lang w:val="uk-UA"/>
        </w:rPr>
        <w:t>.</w:t>
      </w:r>
      <w:r w:rsidRPr="00B92B1E"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</w:rPr>
        <w:t>Folder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було перетворено в таблицю </w:t>
      </w:r>
      <w:r>
        <w:rPr>
          <w:rFonts w:ascii="Times New Roman" w:hAnsi="Times New Roman" w:cs="Times New Roman"/>
          <w:sz w:val="28"/>
        </w:rPr>
        <w:t>Folder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Зв’язок </w:t>
      </w:r>
      <w:r>
        <w:rPr>
          <w:rFonts w:ascii="Times New Roman" w:hAnsi="Times New Roman" w:cs="Times New Roman"/>
          <w:sz w:val="28"/>
        </w:rPr>
        <w:t>has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(1:</w:t>
      </w:r>
      <w:r>
        <w:rPr>
          <w:rFonts w:ascii="Times New Roman" w:hAnsi="Times New Roman" w:cs="Times New Roman"/>
          <w:sz w:val="28"/>
        </w:rPr>
        <w:t>N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 xml:space="preserve">із сутністю </w:t>
      </w:r>
      <w:r>
        <w:rPr>
          <w:rFonts w:ascii="Times New Roman" w:hAnsi="Times New Roman" w:cs="Times New Roman"/>
          <w:sz w:val="28"/>
        </w:rPr>
        <w:t>User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зумовив появу зовнішнього ключа </w:t>
      </w:r>
      <w:r>
        <w:rPr>
          <w:rFonts w:ascii="Times New Roman" w:hAnsi="Times New Roman" w:cs="Times New Roman"/>
          <w:sz w:val="28"/>
        </w:rPr>
        <w:t>user</w:t>
      </w:r>
      <w:r w:rsidRPr="00B92B1E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fk</w:t>
      </w:r>
      <w:r w:rsidRPr="00B92B1E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:rsidR="00B92B1E" w:rsidRDefault="00B92B1E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</w:rPr>
        <w:t>Email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було перетворено в таблицю </w:t>
      </w:r>
      <w:r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  <w:lang w:val="uk-UA"/>
        </w:rPr>
        <w:t xml:space="preserve">. Зв’язки </w:t>
      </w:r>
      <w:r>
        <w:rPr>
          <w:rFonts w:ascii="Times New Roman" w:hAnsi="Times New Roman" w:cs="Times New Roman"/>
          <w:sz w:val="28"/>
        </w:rPr>
        <w:t>has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(1:</w:t>
      </w:r>
      <w:r>
        <w:rPr>
          <w:rFonts w:ascii="Times New Roman" w:hAnsi="Times New Roman" w:cs="Times New Roman"/>
          <w:sz w:val="28"/>
        </w:rPr>
        <w:t>N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contains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B92B1E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</w:rPr>
        <w:t>N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 xml:space="preserve">із сутностями </w:t>
      </w:r>
      <w:r>
        <w:rPr>
          <w:rFonts w:ascii="Times New Roman" w:hAnsi="Times New Roman" w:cs="Times New Roman"/>
          <w:sz w:val="28"/>
        </w:rPr>
        <w:t>User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</w:rPr>
        <w:t>Folder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відповідно зумовили появи зовнішніх ключів </w:t>
      </w:r>
      <w:r>
        <w:rPr>
          <w:rFonts w:ascii="Times New Roman" w:hAnsi="Times New Roman" w:cs="Times New Roman"/>
          <w:sz w:val="28"/>
        </w:rPr>
        <w:t>user</w:t>
      </w:r>
      <w:r w:rsidRPr="00B92B1E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fk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folder</w:t>
      </w:r>
      <w:r w:rsidRPr="00B92B1E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fk</w:t>
      </w:r>
      <w:r w:rsidRPr="00B92B1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відповідно</w:t>
      </w:r>
      <w:r w:rsidR="009C66C9">
        <w:rPr>
          <w:rFonts w:ascii="Times New Roman" w:hAnsi="Times New Roman" w:cs="Times New Roman"/>
          <w:sz w:val="28"/>
          <w:lang w:val="uk-UA"/>
        </w:rPr>
        <w:t>.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Нормалізація схеми бази даних: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Схема відповідає 1НФ, оскільки всі атрибути є ат</w:t>
      </w:r>
      <w:r w:rsidR="000C5FFE">
        <w:rPr>
          <w:rFonts w:ascii="Times New Roman" w:hAnsi="Times New Roman" w:cs="Times New Roman"/>
          <w:sz w:val="28"/>
          <w:lang w:val="uk-UA"/>
        </w:rPr>
        <w:t>омарними та кожен запис є унікальним.</w:t>
      </w:r>
    </w:p>
    <w:p w:rsidR="009C29A0" w:rsidRDefault="009C29A0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залежності схеми:</w:t>
      </w:r>
    </w:p>
    <w:p w:rsidR="009C29A0" w:rsidRDefault="009C29A0" w:rsidP="00B92B1E">
      <w:pPr>
        <w:pStyle w:val="Standard"/>
        <w:rPr>
          <w:rFonts w:ascii="Times New Roman" w:hAnsi="Times New Roman" w:cs="Times New Roman"/>
          <w:sz w:val="28"/>
        </w:rPr>
      </w:pP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(</w:t>
      </w:r>
      <w:r>
        <w:rPr>
          <w:rFonts w:ascii="Times New Roman" w:hAnsi="Times New Roman" w:cs="Times New Roman"/>
          <w:sz w:val="28"/>
          <w:u w:val="single"/>
        </w:rPr>
        <w:t>user_name</w:t>
      </w:r>
      <w:r>
        <w:rPr>
          <w:rFonts w:ascii="Times New Roman" w:hAnsi="Times New Roman" w:cs="Times New Roman"/>
          <w:sz w:val="28"/>
        </w:rPr>
        <w:t>, user_date)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user</w:t>
      </w:r>
      <w:r w:rsidRPr="00412D17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name</w:t>
      </w:r>
      <w:r w:rsidRPr="00412D17">
        <w:rPr>
          <w:rFonts w:ascii="Times New Roman" w:hAnsi="Times New Roman" w:cs="Times New Roman"/>
          <w:sz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</w:rPr>
        <w:t>user</w:t>
      </w:r>
      <w:r w:rsidRPr="00412D17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date</w:t>
      </w:r>
      <w:r w:rsidRPr="00412D17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визначення первинного ключа)</w:t>
      </w:r>
    </w:p>
    <w:p w:rsidR="009C29A0" w:rsidRPr="00B74FDD" w:rsidRDefault="009C29A0" w:rsidP="00B92B1E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Folder (</w:t>
      </w:r>
      <w:r>
        <w:rPr>
          <w:rFonts w:ascii="Times New Roman" w:hAnsi="Times New Roman" w:cs="Times New Roman"/>
          <w:sz w:val="28"/>
          <w:u w:val="single"/>
        </w:rPr>
        <w:t>folder_id</w:t>
      </w:r>
      <w:r>
        <w:rPr>
          <w:rFonts w:ascii="Times New Roman" w:hAnsi="Times New Roman" w:cs="Times New Roman"/>
          <w:sz w:val="28"/>
        </w:rPr>
        <w:t>, folder_name, user_fk)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folder_id </w:t>
      </w:r>
      <w:r w:rsidRPr="00412D17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folder_name, user_fk (</w:t>
      </w:r>
      <w:r>
        <w:rPr>
          <w:rFonts w:ascii="Times New Roman" w:hAnsi="Times New Roman" w:cs="Times New Roman"/>
          <w:sz w:val="28"/>
          <w:lang w:val="uk-UA"/>
        </w:rPr>
        <w:t>визначення первинного ключа)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folder</w:t>
      </w:r>
      <w:r w:rsidRPr="00412D17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id</w:t>
      </w:r>
      <w:r w:rsidRPr="00412D17">
        <w:rPr>
          <w:rFonts w:ascii="Times New Roman" w:hAnsi="Times New Roman" w:cs="Times New Roman"/>
          <w:sz w:val="28"/>
          <w:lang w:val="uk-UA"/>
        </w:rPr>
        <w:t xml:space="preserve"> →</w:t>
      </w:r>
      <w:r>
        <w:rPr>
          <w:rFonts w:ascii="Times New Roman" w:hAnsi="Times New Roman" w:cs="Times New Roman"/>
          <w:sz w:val="28"/>
        </w:rPr>
        <w:t xml:space="preserve"> folder_name (F5)</w:t>
      </w:r>
      <w:r>
        <w:rPr>
          <w:rFonts w:ascii="Times New Roman" w:hAnsi="Times New Roman" w:cs="Times New Roman"/>
          <w:sz w:val="28"/>
        </w:rPr>
        <w:br/>
        <w:t xml:space="preserve">folder_id </w:t>
      </w:r>
      <w:r w:rsidRPr="00412D17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user_fk (F5)</w:t>
      </w:r>
    </w:p>
    <w:p w:rsidR="009C29A0" w:rsidRDefault="009C29A0" w:rsidP="00B92B1E">
      <w:pPr>
        <w:pStyle w:val="Standard"/>
        <w:rPr>
          <w:rFonts w:ascii="Times New Roman" w:hAnsi="Times New Roman" w:cs="Times New Roman"/>
          <w:sz w:val="28"/>
        </w:rPr>
      </w:pP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 (</w:t>
      </w:r>
      <w:r>
        <w:rPr>
          <w:rFonts w:ascii="Times New Roman" w:hAnsi="Times New Roman" w:cs="Times New Roman"/>
          <w:sz w:val="28"/>
          <w:u w:val="single"/>
        </w:rPr>
        <w:t>email_id</w:t>
      </w:r>
      <w:r>
        <w:rPr>
          <w:rFonts w:ascii="Times New Roman" w:hAnsi="Times New Roman" w:cs="Times New Roman"/>
          <w:sz w:val="28"/>
        </w:rPr>
        <w:t>, email_title, email_date, user_fk, folder_fk)</w:t>
      </w:r>
    </w:p>
    <w:p w:rsidR="00412D17" w:rsidRP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email_id </w:t>
      </w:r>
      <w:r w:rsidRPr="00412D17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 email_title, email_date, user_fk, folder_fk (</w:t>
      </w:r>
      <w:r>
        <w:rPr>
          <w:rFonts w:ascii="Times New Roman" w:hAnsi="Times New Roman" w:cs="Times New Roman"/>
          <w:sz w:val="28"/>
          <w:lang w:val="uk-UA"/>
        </w:rPr>
        <w:t>визначення первинного ключа)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email_id </w:t>
      </w:r>
      <w:r w:rsidRPr="00412D17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email_title (F5)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email_id </w:t>
      </w:r>
      <w:r w:rsidRPr="00412D17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email_date (F5)</w:t>
      </w: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email_id </w:t>
      </w:r>
      <w:r w:rsidRPr="00412D17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user_fk (F5)</w:t>
      </w:r>
    </w:p>
    <w:p w:rsidR="00412D17" w:rsidRPr="00412D17" w:rsidRDefault="00412D1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email_id </w:t>
      </w:r>
      <w:r w:rsidRPr="00412D17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folder_fk (F5)</w:t>
      </w:r>
    </w:p>
    <w:p w:rsidR="009C29A0" w:rsidRDefault="009C29A0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412D17" w:rsidRDefault="00412D1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Схема відповідає 2НФ, оскільки</w:t>
      </w:r>
      <w:r w:rsidR="00BC0909">
        <w:rPr>
          <w:rFonts w:ascii="Times New Roman" w:hAnsi="Times New Roman" w:cs="Times New Roman"/>
          <w:sz w:val="28"/>
          <w:lang w:val="uk-UA"/>
        </w:rPr>
        <w:t xml:space="preserve"> схема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C5FFE">
        <w:rPr>
          <w:rFonts w:ascii="Times New Roman" w:hAnsi="Times New Roman" w:cs="Times New Roman"/>
          <w:sz w:val="28"/>
          <w:lang w:val="uk-UA"/>
        </w:rPr>
        <w:t xml:space="preserve">відповідає 1НФ та кожен неключовий атрибут залежить від </w:t>
      </w:r>
      <w:r w:rsidR="00BC0909">
        <w:rPr>
          <w:rFonts w:ascii="Times New Roman" w:hAnsi="Times New Roman" w:cs="Times New Roman"/>
          <w:sz w:val="28"/>
          <w:lang w:val="uk-UA"/>
        </w:rPr>
        <w:t>усього первинного ключа.</w:t>
      </w:r>
    </w:p>
    <w:p w:rsidR="00F94CA7" w:rsidRDefault="00F94CA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F94CA7" w:rsidRDefault="00F94CA7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Схема відповідає 3НФ, оскільки в схемі немає залежностей між неключовими атрибутами.</w:t>
      </w: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:rsidR="00817EA9" w:rsidRDefault="00876E33" w:rsidP="00B92B1E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Введення даних в кожну з таблиць:</w:t>
      </w:r>
    </w:p>
    <w:p w:rsidR="00817EA9" w:rsidRDefault="00817EA9" w:rsidP="00B92B1E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817EA9" w:rsidRDefault="00B74FDD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</w:p>
    <w:p w:rsidR="00B74FDD" w:rsidRDefault="00B74FDD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 w:bidi="ar-SA"/>
        </w:rPr>
        <w:drawing>
          <wp:inline distT="0" distB="0" distL="0" distR="0">
            <wp:extent cx="5095875" cy="1647825"/>
            <wp:effectExtent l="0" t="0" r="9525" b="9525"/>
            <wp:docPr id="2" name="Рисунок 2" descr="C:\Users\Человек\AppData\Local\Microsoft\Windows\INetCache\Content.Word\pgAdmin 4 24.11.2022 20_45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Человек\AppData\Local\Microsoft\Windows\INetCache\Content.Word\pgAdmin 4 24.11.2022 20_45_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06"/>
                    <a:stretch/>
                  </pic:blipFill>
                  <pic:spPr bwMode="auto">
                    <a:xfrm>
                      <a:off x="0" y="0"/>
                      <a:ext cx="5095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FDD" w:rsidRDefault="00B74FDD" w:rsidP="00B92B1E">
      <w:pPr>
        <w:pStyle w:val="Standard"/>
        <w:rPr>
          <w:rFonts w:ascii="Times New Roman" w:hAnsi="Times New Roman" w:cs="Times New Roman"/>
          <w:sz w:val="28"/>
        </w:rPr>
      </w:pPr>
    </w:p>
    <w:p w:rsidR="00B74FDD" w:rsidRDefault="00B74FDD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Folder</w:t>
      </w:r>
    </w:p>
    <w:p w:rsidR="00B74FDD" w:rsidRDefault="00B524A1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29pt;height:163.5pt">
            <v:imagedata r:id="rId10" o:title="pgAdmin 4 24.11" cropbottom="20324f"/>
          </v:shape>
        </w:pict>
      </w:r>
    </w:p>
    <w:p w:rsidR="00C60E77" w:rsidRDefault="00C60E77" w:rsidP="00B92B1E">
      <w:pPr>
        <w:pStyle w:val="Standard"/>
        <w:rPr>
          <w:rFonts w:ascii="Times New Roman" w:hAnsi="Times New Roman" w:cs="Times New Roman"/>
          <w:sz w:val="28"/>
        </w:rPr>
      </w:pPr>
    </w:p>
    <w:p w:rsidR="00C60E77" w:rsidRDefault="00C60E77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</w:t>
      </w:r>
    </w:p>
    <w:p w:rsidR="00C60E77" w:rsidRPr="00817EA9" w:rsidRDefault="00B524A1" w:rsidP="00B92B1E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84.5pt;height:195.75pt">
            <v:imagedata r:id="rId11" o:title="pgAdmin 4 24.11"/>
          </v:shape>
        </w:pict>
      </w:r>
    </w:p>
    <w:sectPr w:rsidR="00C60E77" w:rsidRPr="00817E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1B0C"/>
    <w:multiLevelType w:val="hybridMultilevel"/>
    <w:tmpl w:val="C08A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C3448"/>
    <w:multiLevelType w:val="hybridMultilevel"/>
    <w:tmpl w:val="B742F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2B"/>
    <w:rsid w:val="000C5FFE"/>
    <w:rsid w:val="00133B9A"/>
    <w:rsid w:val="002129D9"/>
    <w:rsid w:val="00261BA4"/>
    <w:rsid w:val="002A0809"/>
    <w:rsid w:val="00412D17"/>
    <w:rsid w:val="00466D41"/>
    <w:rsid w:val="00503763"/>
    <w:rsid w:val="006C57CE"/>
    <w:rsid w:val="007807A4"/>
    <w:rsid w:val="007A4C38"/>
    <w:rsid w:val="007B3A62"/>
    <w:rsid w:val="008155F7"/>
    <w:rsid w:val="00817EA9"/>
    <w:rsid w:val="00824F20"/>
    <w:rsid w:val="00876E33"/>
    <w:rsid w:val="009C29A0"/>
    <w:rsid w:val="009C66C9"/>
    <w:rsid w:val="009F344D"/>
    <w:rsid w:val="00A02362"/>
    <w:rsid w:val="00AF0EC6"/>
    <w:rsid w:val="00B44A2B"/>
    <w:rsid w:val="00B524A1"/>
    <w:rsid w:val="00B74FDD"/>
    <w:rsid w:val="00B92B1E"/>
    <w:rsid w:val="00BC0909"/>
    <w:rsid w:val="00C60E77"/>
    <w:rsid w:val="00DE1121"/>
    <w:rsid w:val="00E1615A"/>
    <w:rsid w:val="00E73AD1"/>
    <w:rsid w:val="00E91067"/>
    <w:rsid w:val="00F527BE"/>
    <w:rsid w:val="00F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32A550"/>
  <w15:chartTrackingRefBased/>
  <w15:docId w15:val="{A1BEC0A0-A244-4B44-93D6-EE0A4969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07A4"/>
    <w:pPr>
      <w:suppressAutoHyphens/>
      <w:autoSpaceDN w:val="0"/>
      <w:spacing w:after="0" w:line="240" w:lineRule="auto"/>
    </w:pPr>
    <w:rPr>
      <w:rFonts w:ascii="Liberation Serif" w:eastAsia="Noto Sans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D907-81CB-4CC7-87D7-6ADD7861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cp:lastPrinted>2022-11-24T18:48:00Z</cp:lastPrinted>
  <dcterms:created xsi:type="dcterms:W3CDTF">2022-11-22T22:36:00Z</dcterms:created>
  <dcterms:modified xsi:type="dcterms:W3CDTF">2022-11-24T18:49:00Z</dcterms:modified>
</cp:coreProperties>
</file>