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МІНІСТЕРСТВО ОСВІТИ І НАУКИ УКРАЇНИ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НАЦІОНАЛЬНИЙ УНІВЕРСИТЕТ «ЛЬВІВСЬКА ПОЛІТЕХНІКА»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Інститут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ІКТА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ЗІ</w:t>
      </w:r>
    </w:p>
    <w:p>
      <w:pPr>
        <w:spacing w:after="480"/>
        <w:jc w:val="center"/>
      </w:pPr>
      <w:r>
        <w:drawing>
          <wp:inline distT="0" distB="0" distL="0" distR="0">
            <wp:extent cx="200025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 лабораторної роботи №2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</w:t>
      </w: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«Розмітка вебсторінок за допомогою HTML та React»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 «Технології вебпрограмування»</w:t>
      </w:r>
    </w:p>
    <w:p>
      <w:pPr>
        <w:spacing w:after="36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Варіант 7</w:t>
      </w:r>
    </w:p>
    <w:p>
      <w:pPr>
        <w:pBdr>
          <w:bottom w:val="single" w:color="000000" w:sz="6" w:space="1"/>
        </w:pBdr>
        <w:spacing w:after="0" w:before="160"/>
        <w:ind w:left="56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Галай Данило</w:t>
      </w:r>
    </w:p>
    <w:p>
      <w:pPr>
        <w:spacing w:after="0"/>
        <w:ind w:left="56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студент</w:t>
      </w:r>
    </w:p>
    <w:p>
      <w:pPr>
        <w:pBdr>
          <w:bottom w:val="single" w:color="000000" w:sz="6" w:space="1"/>
        </w:pBdr>
        <w:spacing w:after="0" w:before="160"/>
        <w:ind w:left="56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КБ-205, ІКТА</w:t>
      </w:r>
    </w:p>
    <w:p>
      <w:pPr>
        <w:spacing w:after="0"/>
        <w:ind w:left="56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група, інститут</w:t>
      </w:r>
    </w:p>
    <w:p>
      <w:pPr>
        <w:pBdr>
          <w:bottom w:val="single" w:color="000000" w:sz="6" w:space="1"/>
        </w:pBdr>
        <w:spacing w:after="0" w:before="160"/>
        <w:ind w:left="56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Нижник А. О.</w:t>
      </w:r>
    </w:p>
    <w:p>
      <w:pPr>
        <w:spacing w:after="0"/>
        <w:ind w:left="56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лектор</w:t>
      </w:r>
    </w:p>
    <w:p>
      <w:pPr>
        <w:pBdr>
          <w:bottom w:val="single" w:color="000000" w:sz="6" w:space="1"/>
        </w:pBdr>
        <w:spacing w:after="0" w:before="160"/>
        <w:ind w:left="56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Синявський О. Ю.</w:t>
      </w:r>
    </w:p>
    <w:p>
      <w:pPr>
        <w:spacing w:after="0"/>
        <w:ind w:left="56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керівник л.р.</w:t>
      </w:r>
    </w:p>
    <w:p>
      <w:pPr>
        <w:spacing w:after="0" w:before="200"/>
        <w:ind w:left="56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«07» 10 2026р.</w:t>
      </w:r>
    </w:p>
    <w:p>
      <w:pPr>
        <w:spacing w:after="0" w:before="9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Львів 2026р.</w:t>
      </w:r>
    </w:p>
    <w:p>
      <w:r>
        <w:br w:type="page"/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 роботи: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Ознайомитися з основними принципами розмітки вебсторінок за допомогою HTML: правильно створювати структуру HTML-документа (обов’язкові та семантичні теги), попрактикуватися у використанні базових тегів, атрибутів, блокових і рядкових елементів.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Навчитися користуватися розподіленою системою контролю версій Git.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Ознайомитися з основними принципами React та компонентної архітектури, навчитися створювати простий React-застосунок за допомогою Vite.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Зрозуміти, як декомпозувати інтерфейс користувача (UI) на компоненти, придатні для повторного використання.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Хід роботи: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Частина 1. Розмітка вебсторінок за допомогою HTML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окрему теку </w:t>
      </w:r>
      <w:r>
        <w:rPr>
          <w:rFonts w:ascii="Courier New" w:cs="Courier New" w:eastAsia="Courier New" w:hAnsi="Courier New"/>
          <w:sz w:val="24"/>
          <w:szCs w:val="24"/>
        </w:rPr>
        <w:t xml:space="preserve">Lab02_Галай_КБ205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відкрито її у редакторі VS Code.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Ініціалізовано Git-репозиторій командою: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git init</w:t>
      </w:r>
    </w:p>
    <w:p>
      <w:pPr>
        <w:spacing w:after="40" w:line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Команда створює прихований підкаталог .git, у якому Git зберігає всі знімки (snapshots) та метадані проєкту.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файл </w:t>
      </w:r>
      <w:r>
        <w:rPr>
          <w:rFonts w:ascii="Courier New" w:cs="Courier New" w:eastAsia="Courier New" w:hAnsi="Courier New"/>
          <w:sz w:val="24"/>
          <w:szCs w:val="24"/>
        </w:rPr>
        <w:t xml:space="preserve">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Веб-сервери за замовчуванням шукають файл саме з такою назвою, коли користувач відкриває URL каталогу.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Файли додано в область підготовки (staging area):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git add index.html .gitignore</w:t>
      </w:r>
    </w:p>
    <w:p>
      <w:pPr>
        <w:spacing w:after="40" w:line="120"/>
      </w:pP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index.html описано резюме з використанням семантичних тегів. CSS та JavaScript на цьому етапі не застосовувалися: лише структура. Скорочений каркас документа: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&lt;!DOCTYPE html&gt;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&lt;html lang="uk"&gt;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&lt;head&gt;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&lt;meta charset="UTF-8"&gt;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&lt;meta name="viewport" content="width=device-width, initial-scale=1.0"&gt;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&lt;meta name="description" content="Резюме Данила Галая ..."&gt;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&lt;title&gt;Danylo Halai — Резюме&lt;/title&gt;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&lt;/head&gt;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&lt;body&gt;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&lt;header id="top"&gt;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&lt;h1&gt;Danylo Halai&lt;/h1&gt;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&lt;p&gt;Студент спеціальності «Кібербезпека та програмування» ...&lt;/p&gt;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&lt;address&gt; &lt;ul&gt; ... &lt;/ul&gt; &lt;/address&gt;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&lt;nav&gt; &lt;ul&gt; ... &lt;/ul&gt; &lt;/nav&gt;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&lt;/header&gt;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&lt;main&gt;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&lt;section id="profile"&gt; &lt;h2&gt;Профіль&lt;/h2&gt; ... &lt;/section&gt;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&lt;section id="experience"&gt;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&lt;h2&gt;Досвід роботи&lt;/h2&gt;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&lt;article&gt;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&lt;h3&gt;Менеджер — продаж автомобілів та контент-менеджмент&lt;/h3&gt;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&lt;p&gt;&lt;time datetime="2023"&gt;2023&lt;/time&gt; – дотепер, Львів&lt;/p&gt;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&lt;ul&gt; &lt;li&gt; ... &lt;/li&gt; &lt;/ul&gt;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&lt;/article&gt;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&lt;/section&gt;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&lt;!-- education, skills, languages, projects --&gt;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&lt;/main&gt;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&lt;footer&gt; ... &lt;/footer&gt;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&lt;/body&gt;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&lt;/html&gt;</w:t>
      </w:r>
    </w:p>
    <w:p>
      <w:pPr>
        <w:spacing w:after="40" w:line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Використано: семантичні теги header, nav, main, section, article, address, time, footer; заголовки h1–h3 без пропуску рівнів; параграфи та списки (ul/li); посилання трьох видів: якорі на секції сторінки (href="#profile"), mailto: і tel:, а також зовнішнє посилання на сайт університету з атрибутами target="_blank" rel="noopener noreferrer".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500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1. Сторінка index.html у браузері (без CSS та JavaScript)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коміт: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"Initial commit of CV structure"</w:t>
      </w:r>
    </w:p>
    <w:p>
      <w:pPr>
        <w:spacing w:after="40" w:line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Коміт є збереженим знімком проєкту, а прапорець -m задає повідомлення, що описує зміни.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Частина 2. Розмітка вебсторінок за допомогою React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Перевірено наявність Node.js та npm: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node -v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npm -v</w:t>
      </w:r>
    </w:p>
    <w:p>
      <w:pPr>
        <w:spacing w:after="40" w:line="120"/>
      </w:pP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За допомогою Vite створено React-проєкт, встановлено залежності та запущено сервер розробки: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npm create vite@latest lab_2_react -- --template react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cd lab_2_react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npm install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npm run dev</w:t>
      </w:r>
    </w:p>
    <w:p>
      <w:pPr>
        <w:spacing w:after="40" w:line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Команда npm install зчитує перелік бібліотек із package.json і завантажує їх у папку node_modules. Сервер розробки доступний за адресою http://localhost:5173, а сторінка автоматично перезавантажується після кожної зміни коду.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Встановлено розширення React Developer Tools для браузера Firefox, яке додає у DevTools вкладку Components.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Розглянуто структуру проєкту. </w:t>
      </w:r>
      <w:r>
        <w:rPr>
          <w:rFonts w:ascii="Courier New" w:cs="Courier New" w:eastAsia="Courier New" w:hAnsi="Courier New"/>
          <w:sz w:val="24"/>
          <w:szCs w:val="24"/>
        </w:rPr>
        <w:t xml:space="preserve">src/main.jsx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є точкою входу: знаходить елемент </w:t>
      </w:r>
      <w:r>
        <w:rPr>
          <w:rFonts w:ascii="Courier New" w:cs="Courier New" w:eastAsia="Courier New" w:hAnsi="Courier New"/>
          <w:sz w:val="24"/>
          <w:szCs w:val="24"/>
        </w:rPr>
        <w:t xml:space="preserve">&lt;div id="root"&gt;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index.html і монтує в нього застосунок. </w:t>
      </w:r>
      <w:r>
        <w:rPr>
          <w:rFonts w:ascii="Courier New" w:cs="Courier New" w:eastAsia="Courier New" w:hAnsi="Courier New"/>
          <w:sz w:val="24"/>
          <w:szCs w:val="24"/>
        </w:rPr>
        <w:t xml:space="preserve">src/App.jsx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є кореневим компонентом.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// src/main.jsx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{ StrictMode } from 'react';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{ createRoot } from 'react-dom/client';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'./index.css';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App from './App.jsx';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createRoot(document.getElementById('root')).render(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&lt;StrictMode&gt;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&lt;App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&lt;/StrictMode&gt;,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pacing w:after="40" w:line="120"/>
      </w:pP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HTML-резюме з Частини 1 розбито на логічні частини, кожна з яких стала окремим компонентом у папці </w:t>
      </w:r>
      <w:r>
        <w:rPr>
          <w:rFonts w:ascii="Courier New" w:cs="Courier New" w:eastAsia="Courier New" w:hAnsi="Courier New"/>
          <w:sz w:val="24"/>
          <w:szCs w:val="24"/>
        </w:rPr>
        <w:t xml:space="preserve">src/components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Header.jsx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ім’я, посада, контактні дані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Profile.jsx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розділ «Профіль»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Experience.jsx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досвід роботи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Education.jsx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освіта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Skills.jsx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навички (три групи)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Languages.jsx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володіння мовами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Projects.jsx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самостійні проєкти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Footer.jsx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підвал із контактами та поточним роком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Дані резюме винесено в один файл src/data/cv.js і передаються в компоненти через props, тому розмітка кожного блоку описана лише один раз. Повторювані елементи (місця роботи, групи навичок) будуються методом .map(), а атрибут key дозволяє React відрізняти елементи списку між собою.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// src/components/Header.jsx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function Header({ name, role, contacts }) {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return (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&lt;header&gt;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&lt;h1&gt;{name}&lt;/h1&gt;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&lt;p&gt;{role}&lt;/p&gt;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&lt;address&gt;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&lt;ul&gt; ... &lt;/ul&gt;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&lt;/address&gt;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&lt;/header&gt;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);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export default Header;</w:t>
      </w:r>
    </w:p>
    <w:p>
      <w:pPr>
        <w:spacing w:after="40" w:line="120"/>
      </w:pP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// src/components/Experience.jsx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function Experience({ jobs }) {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return (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&lt;section&gt;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&lt;h2&gt;Досвід роботи&lt;/h2&gt;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{jobs.map((job) =&gt; (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&lt;article key={job.id}&gt;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&lt;h3&gt;{job.title}&lt;/h3&gt;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&lt;p&gt;{job.period} · {job.location}&lt;/p&gt;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&lt;ul&gt;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{job.points.map((point, i) =&gt; &lt;li key={i}&gt;{point}&lt;/li&gt;)}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&lt;/ul&gt;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&lt;/article&gt;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))}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&lt;/section&gt;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);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40" w:line="120"/>
      </w:pP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</w:t>
      </w:r>
      <w:r>
        <w:rPr>
          <w:rFonts w:ascii="Courier New" w:cs="Courier New" w:eastAsia="Courier New" w:hAnsi="Courier New"/>
          <w:sz w:val="24"/>
          <w:szCs w:val="24"/>
        </w:rPr>
        <w:t xml:space="preserve">src/App.jsx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прибрано шаблонний код Vite, імпортовано створені компоненти та скомпоновано з них сторінку: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Header from './components/Header';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Profile from './components/Profile';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Experience from './components/Experience';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// ... Education, Skills, Languages, Projects, Footer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{ cv } from './data/cv';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function App() {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return (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&lt;div&gt;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&lt;Header name={cv.name} role={cv.role} contacts={cv.contacts}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&lt;main&gt;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&lt;Profile paragraphs={cv.profile}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&lt;Experience jobs={cv.experience}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&lt;Education items={cv.education}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&lt;Skills groups={cv.skills}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&lt;Languages items={cv.languages}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&lt;Projects items={cv.projects}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&lt;/main&gt;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  &lt;Footer contacts={cv.contacts} /&gt;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  &lt;/div&gt;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 );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export default App;</w:t>
      </w:r>
    </w:p>
    <w:p>
      <w:pPr>
        <w:spacing w:after="40" w:line="120"/>
      </w:pP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браузері відкрито інструменти розробника (F12) та вкладку Components. Дерево компонентів відповідає структурі застосунку: App містить Header, Profile, Experience, Education, Skills, Languages, Projects та Footer.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2. Дерево React-компонентів у вкладці Components (React Developer Tools)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Сервер розробки зупинено (Ctrl+C) і зміни закомічено: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git add .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"Recreated CV using React components"</w:t>
      </w:r>
    </w:p>
    <w:p>
      <w:pPr>
        <w:spacing w:after="40" w:line="12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Папка node_modules не потрапила в репозиторій, оскільки вказана у файлі .gitignore проєкту.</w:t>
      </w:r>
    </w:p>
    <w:p>
      <w:pPr>
        <w:spacing w:after="100" w:line="300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Роботу опубліковано в публічному репозиторії на GitHub: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git remote add origin &lt;url-репозиторію&gt;</w:t>
      </w:r>
    </w:p>
    <w:p>
      <w:pPr>
        <w:keepNext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git branch -M main</w:t>
      </w:r>
    </w:p>
    <w:p>
      <w:pPr>
        <w:keepNext w:val="false"/>
        <w:keepLines/>
        <w:pBdr>
          <w:left w:val="single" w:color="7F7F7F" w:sz="12" w:space="6"/>
        </w:pBdr>
        <w:shd w:fill="F2F2F2" w:val="clear"/>
        <w:spacing w:after="0" w:line="240"/>
        <w:ind w:left="360" w:right="120"/>
      </w:pPr>
      <w:r>
        <w:rPr>
          <w:rFonts w:ascii="Courier New" w:cs="Courier New" w:eastAsia="Courier New" w:hAnsi="Courier New"/>
          <w:sz w:val="18"/>
          <w:szCs w:val="18"/>
        </w:rPr>
        <w:t xml:space="preserve">git push -u origin main</w:t>
      </w:r>
    </w:p>
    <w:p>
      <w:pPr>
        <w:spacing w:after="40" w:line="120"/>
      </w:pPr>
    </w:p>
    <w:p>
      <w:pPr>
        <w:spacing w:after="120" w:line="300"/>
        <w:ind w:left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Посилання на репозиторій: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  <w:highlight w:val="yellow"/>
          <w:highlightCs w:val="yellow"/>
        </w:rPr>
        <w:t xml:space="preserve">[ВСТАВТЕ ПОСИЛАННЯ НА GITHUB]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highlight w:val="yellow"/>
          <w:highlightCs w:val="yellow"/>
        </w:rPr>
        <w:t xml:space="preserve">[ВСТАВТЕ СКРІНШОТ СТОРІНКИ РЕПОЗИТОРІЮ GITHUB]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було створено резюме у вигляді вебсторінки двома способами. У першій частині використано чистий HTML із семантичною розміткою (header, nav, main, section, article, footer), ієрархією заголовків, списками та посиланнями без CSS і JavaScript, а зміни зафіксовано в системі контролю версій Git (git init, git add, git commit). У другій частині те саме резюме відтворено на React за допомогою Vite: інтерфейс розбито на вісім повторно використовуваних компонентів, дані винесено в окремий файл і передаються через props, а повторювані блоки формуються методом map(). Структуру компонентної моделі підтверджено в React Developer Tools, а готовий проєкт опубліковано в репозиторії на GitHub. Компонентний підхід порівняно зі статичним HTML усуває дублювання розмітки та спрощує підтримку й розширення сторінки.</w:t>
      </w:r>
    </w:p>
    <w:sectPr>
      <w:pgSz w:w="11906" w:h="16838" w:orient="portrait"/>
      <w:pgMar w:top="850" w:right="850" w:bottom="85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5d27ecffd14ed6907c43267c2b7bb80f9e65ba.jpg"/><Relationship Id="rId8" Type="http://schemas.openxmlformats.org/officeDocument/2006/relationships/image" Target="media/ffadc9b0625ee07875d6a9b6ba637971c0d8a3c8.png"/><Relationship Id="rId9" Type="http://schemas.openxmlformats.org/officeDocument/2006/relationships/image" Target="media/e0a1c03333ff7c030f59aaa44f6f0760d43fbd1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№2</dc:title>
  <dc:creator>Галай Данило</dc:creator>
  <cp:lastModifiedBy>Un-named</cp:lastModifiedBy>
  <cp:revision>1</cp:revision>
  <dcterms:created xsi:type="dcterms:W3CDTF">2026-10-07T09:39:44.956Z</dcterms:created>
  <dcterms:modified xsi:type="dcterms:W3CDTF">2026-10-07T09:39:44.956Z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