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2952" w:rsidRDefault="001E2952" w:rsidP="001E2952">
      <w:pPr>
        <w:pStyle w:val="a3"/>
        <w:jc w:val="center"/>
        <w:rPr>
          <w:color w:val="000000"/>
          <w:sz w:val="36"/>
          <w:szCs w:val="36"/>
        </w:rPr>
      </w:pPr>
      <w:r>
        <w:rPr>
          <w:color w:val="000000"/>
          <w:sz w:val="36"/>
          <w:szCs w:val="36"/>
        </w:rPr>
        <w:t>НАЦІОНАЛЬНИЙ ТЕХНІЧНИЙ УНІВЕРСИТЕТ</w:t>
      </w:r>
    </w:p>
    <w:p w:rsidR="001E2952" w:rsidRDefault="001E2952" w:rsidP="001E2952">
      <w:pPr>
        <w:pStyle w:val="a3"/>
        <w:jc w:val="center"/>
        <w:rPr>
          <w:color w:val="000000"/>
          <w:sz w:val="36"/>
          <w:szCs w:val="36"/>
        </w:rPr>
      </w:pPr>
      <w:r>
        <w:rPr>
          <w:color w:val="000000"/>
          <w:sz w:val="36"/>
          <w:szCs w:val="36"/>
        </w:rPr>
        <w:t>«ДНІПРОВСЬКА ПОЛІТЕХНІКА»</w:t>
      </w:r>
    </w:p>
    <w:p w:rsidR="001E2952" w:rsidRDefault="001E2952" w:rsidP="001E2952">
      <w:pPr>
        <w:pStyle w:val="a3"/>
        <w:jc w:val="center"/>
        <w:rPr>
          <w:color w:val="000000"/>
          <w:sz w:val="27"/>
          <w:szCs w:val="27"/>
        </w:rPr>
      </w:pPr>
      <w:r>
        <w:rPr>
          <w:noProof/>
        </w:rPr>
        <w:drawing>
          <wp:inline distT="0" distB="0" distL="0" distR="0">
            <wp:extent cx="4556760" cy="2362200"/>
            <wp:effectExtent l="38100" t="38100" r="34290" b="38100"/>
            <wp:docPr id="1" name="Рисунок 1">
              <a:extLst xmlns:a="http://schemas.openxmlformats.org/drawingml/2006/main"/>
            </wp:docPr>
            <wp:cNvGraphicFramePr/>
            <a:graphic xmlns:a="http://schemas.openxmlformats.org/drawingml/2006/main">
              <a:graphicData uri="http://schemas.openxmlformats.org/drawingml/2006/picture">
                <pic:pic xmlns:pic="http://schemas.openxmlformats.org/drawingml/2006/picture">
                  <pic:nvPicPr>
                    <pic:cNvPr id="1" name="Рисунок 1">
                      <a:extLst/>
                    </pic:cNvPr>
                    <pic:cNvPicPr/>
                  </pic:nvPicPr>
                  <pic:blipFill>
                    <a:blip r:embed="rId5">
                      <a:extLst/>
                    </a:blip>
                    <a:srcRect/>
                    <a:stretch>
                      <a:fillRect/>
                    </a:stretch>
                  </pic:blipFill>
                  <pic:spPr bwMode="auto">
                    <a:xfrm>
                      <a:off x="0" y="0"/>
                      <a:ext cx="4526280" cy="2346960"/>
                    </a:xfrm>
                    <a:prstGeom prst="rect">
                      <a:avLst/>
                    </a:prstGeom>
                    <a:noFill/>
                    <a:ln>
                      <a:noFill/>
                    </a:ln>
                    <a:effectLst>
                      <a:glow rad="127000">
                        <a:srgbClr val="5B9BD5">
                          <a:alpha val="0"/>
                        </a:srgbClr>
                      </a:glow>
                      <a:reflection stA="0" endPos="65000" dist="50800" dir="5400000" sy="-100000" algn="bl" rotWithShape="0"/>
                    </a:effectLst>
                    <a:extLst/>
                  </pic:spPr>
                </pic:pic>
              </a:graphicData>
            </a:graphic>
          </wp:inline>
        </w:drawing>
      </w:r>
    </w:p>
    <w:p w:rsidR="001E2952" w:rsidRDefault="001E2952" w:rsidP="001E2952">
      <w:pPr>
        <w:pStyle w:val="a3"/>
        <w:rPr>
          <w:color w:val="000000"/>
          <w:sz w:val="28"/>
          <w:szCs w:val="28"/>
        </w:rPr>
      </w:pPr>
    </w:p>
    <w:p w:rsidR="001E2952" w:rsidRDefault="001E2952" w:rsidP="001E2952">
      <w:pPr>
        <w:pStyle w:val="a3"/>
        <w:jc w:val="center"/>
        <w:rPr>
          <w:color w:val="000000"/>
          <w:sz w:val="32"/>
          <w:szCs w:val="32"/>
          <w:lang w:val="ru-RU"/>
        </w:rPr>
      </w:pPr>
      <w:r>
        <w:rPr>
          <w:color w:val="000000"/>
          <w:sz w:val="32"/>
          <w:szCs w:val="32"/>
          <w:lang w:val="ru-RU"/>
        </w:rPr>
        <w:t xml:space="preserve">Лист кредит </w:t>
      </w:r>
    </w:p>
    <w:p w:rsidR="001E2952" w:rsidRDefault="001E2952" w:rsidP="001E2952">
      <w:pPr>
        <w:pStyle w:val="a3"/>
        <w:jc w:val="center"/>
        <w:rPr>
          <w:color w:val="000000"/>
          <w:sz w:val="32"/>
          <w:szCs w:val="32"/>
        </w:rPr>
      </w:pPr>
      <w:r>
        <w:rPr>
          <w:color w:val="000000"/>
          <w:sz w:val="32"/>
          <w:szCs w:val="32"/>
        </w:rPr>
        <w:t>З дисципліни</w:t>
      </w:r>
      <w:bookmarkStart w:id="0" w:name="_GoBack"/>
      <w:bookmarkEnd w:id="0"/>
    </w:p>
    <w:p w:rsidR="001E2952" w:rsidRDefault="001E2952" w:rsidP="001E2952">
      <w:pPr>
        <w:pStyle w:val="1"/>
        <w:shd w:val="clear" w:color="auto" w:fill="FFFFFF"/>
        <w:spacing w:before="0"/>
        <w:jc w:val="center"/>
        <w:rPr>
          <w:color w:val="000000"/>
        </w:rPr>
      </w:pPr>
      <w:r>
        <w:rPr>
          <w:color w:val="000000"/>
        </w:rPr>
        <w:t>«</w:t>
      </w:r>
      <w:proofErr w:type="spellStart"/>
      <w:r>
        <w:rPr>
          <w:rFonts w:ascii="Times New Roman" w:eastAsia="Times New Roman" w:hAnsi="Times New Roman" w:cs="Times New Roman"/>
          <w:b/>
          <w:bCs/>
          <w:color w:val="1D2125"/>
          <w:kern w:val="36"/>
          <w:sz w:val="44"/>
          <w:szCs w:val="44"/>
          <w:lang w:val="ru-RU" w:eastAsia="uk-UA"/>
        </w:rPr>
        <w:t>Інтелектуальний</w:t>
      </w:r>
      <w:proofErr w:type="spellEnd"/>
      <w:r>
        <w:rPr>
          <w:rFonts w:ascii="Times New Roman" w:eastAsia="Times New Roman" w:hAnsi="Times New Roman" w:cs="Times New Roman"/>
          <w:b/>
          <w:bCs/>
          <w:color w:val="1D2125"/>
          <w:kern w:val="36"/>
          <w:sz w:val="44"/>
          <w:szCs w:val="44"/>
          <w:lang w:val="ru-RU" w:eastAsia="uk-UA"/>
        </w:rPr>
        <w:t xml:space="preserve"> </w:t>
      </w:r>
      <w:proofErr w:type="spellStart"/>
      <w:r>
        <w:rPr>
          <w:rFonts w:ascii="Times New Roman" w:eastAsia="Times New Roman" w:hAnsi="Times New Roman" w:cs="Times New Roman"/>
          <w:b/>
          <w:bCs/>
          <w:color w:val="1D2125"/>
          <w:kern w:val="36"/>
          <w:sz w:val="44"/>
          <w:szCs w:val="44"/>
          <w:lang w:val="ru-RU" w:eastAsia="uk-UA"/>
        </w:rPr>
        <w:t>аналіз</w:t>
      </w:r>
      <w:proofErr w:type="spellEnd"/>
      <w:r>
        <w:rPr>
          <w:rFonts w:ascii="Times New Roman" w:eastAsia="Times New Roman" w:hAnsi="Times New Roman" w:cs="Times New Roman"/>
          <w:b/>
          <w:bCs/>
          <w:color w:val="1D2125"/>
          <w:kern w:val="36"/>
          <w:sz w:val="44"/>
          <w:szCs w:val="44"/>
          <w:lang w:val="ru-RU" w:eastAsia="uk-UA"/>
        </w:rPr>
        <w:t xml:space="preserve"> </w:t>
      </w:r>
      <w:proofErr w:type="spellStart"/>
      <w:r>
        <w:rPr>
          <w:rFonts w:ascii="Times New Roman" w:eastAsia="Times New Roman" w:hAnsi="Times New Roman" w:cs="Times New Roman"/>
          <w:b/>
          <w:bCs/>
          <w:color w:val="1D2125"/>
          <w:kern w:val="36"/>
          <w:sz w:val="44"/>
          <w:szCs w:val="44"/>
          <w:lang w:val="ru-RU" w:eastAsia="uk-UA"/>
        </w:rPr>
        <w:t>даних</w:t>
      </w:r>
      <w:proofErr w:type="spellEnd"/>
      <w:r>
        <w:rPr>
          <w:color w:val="000000"/>
        </w:rPr>
        <w:t>»</w:t>
      </w:r>
    </w:p>
    <w:p w:rsidR="001E2952" w:rsidRDefault="001E2952" w:rsidP="001E2952">
      <w:pPr>
        <w:pStyle w:val="a3"/>
        <w:jc w:val="right"/>
        <w:rPr>
          <w:color w:val="000000"/>
          <w:sz w:val="28"/>
          <w:szCs w:val="28"/>
        </w:rPr>
      </w:pPr>
      <w:r>
        <w:rPr>
          <w:color w:val="000000"/>
          <w:sz w:val="28"/>
          <w:szCs w:val="28"/>
        </w:rPr>
        <w:t>Прийняв: Мороз Б.І.</w:t>
      </w:r>
    </w:p>
    <w:p w:rsidR="001E2952" w:rsidRDefault="001E2952" w:rsidP="001E2952">
      <w:pPr>
        <w:pStyle w:val="a3"/>
        <w:jc w:val="right"/>
        <w:rPr>
          <w:color w:val="000000"/>
          <w:sz w:val="28"/>
          <w:szCs w:val="28"/>
          <w:lang w:val="ru-RU"/>
        </w:rPr>
      </w:pPr>
      <w:r>
        <w:rPr>
          <w:color w:val="000000"/>
          <w:sz w:val="28"/>
          <w:szCs w:val="28"/>
        </w:rPr>
        <w:t xml:space="preserve">Виконав: </w:t>
      </w:r>
      <w:r>
        <w:rPr>
          <w:color w:val="000000"/>
          <w:sz w:val="28"/>
          <w:szCs w:val="28"/>
          <w:lang w:val="ru-RU"/>
        </w:rPr>
        <w:t xml:space="preserve">студент </w:t>
      </w:r>
      <w:r>
        <w:rPr>
          <w:color w:val="000000"/>
          <w:sz w:val="28"/>
          <w:szCs w:val="28"/>
        </w:rPr>
        <w:t xml:space="preserve"> гр.</w:t>
      </w:r>
      <w:r>
        <w:rPr>
          <w:color w:val="000000"/>
          <w:sz w:val="28"/>
          <w:szCs w:val="28"/>
          <w:lang w:val="ru-RU"/>
        </w:rPr>
        <w:t>121-23-3</w:t>
      </w:r>
    </w:p>
    <w:p w:rsidR="001E2952" w:rsidRDefault="001E2952" w:rsidP="001E2952">
      <w:pPr>
        <w:pStyle w:val="a3"/>
        <w:jc w:val="right"/>
        <w:rPr>
          <w:color w:val="000000"/>
          <w:sz w:val="28"/>
          <w:szCs w:val="28"/>
        </w:rPr>
      </w:pPr>
      <w:r>
        <w:rPr>
          <w:color w:val="000000"/>
          <w:sz w:val="28"/>
          <w:szCs w:val="28"/>
          <w:lang w:val="ru-RU"/>
        </w:rPr>
        <w:t>Х</w:t>
      </w:r>
      <w:proofErr w:type="spellStart"/>
      <w:r>
        <w:rPr>
          <w:color w:val="000000"/>
          <w:sz w:val="28"/>
          <w:szCs w:val="28"/>
        </w:rPr>
        <w:t>іміч</w:t>
      </w:r>
      <w:proofErr w:type="spellEnd"/>
      <w:r>
        <w:rPr>
          <w:color w:val="000000"/>
          <w:sz w:val="28"/>
          <w:szCs w:val="28"/>
        </w:rPr>
        <w:t xml:space="preserve"> Данило Дмитрович </w:t>
      </w:r>
    </w:p>
    <w:p w:rsidR="001E2952" w:rsidRDefault="001E2952" w:rsidP="001E2952">
      <w:pPr>
        <w:pStyle w:val="a3"/>
        <w:jc w:val="center"/>
        <w:rPr>
          <w:color w:val="000000"/>
          <w:sz w:val="27"/>
          <w:szCs w:val="27"/>
          <w:lang w:val="ru-RU"/>
        </w:rPr>
      </w:pPr>
    </w:p>
    <w:p w:rsidR="001E2952" w:rsidRDefault="001E2952" w:rsidP="001E2952">
      <w:pPr>
        <w:pStyle w:val="a3"/>
        <w:jc w:val="center"/>
        <w:rPr>
          <w:color w:val="000000"/>
          <w:sz w:val="27"/>
          <w:szCs w:val="27"/>
          <w:lang w:val="ru-RU"/>
        </w:rPr>
      </w:pPr>
    </w:p>
    <w:p w:rsidR="001E2952" w:rsidRDefault="001E2952" w:rsidP="001E2952">
      <w:pPr>
        <w:pStyle w:val="a3"/>
        <w:jc w:val="center"/>
        <w:rPr>
          <w:color w:val="000000"/>
          <w:sz w:val="27"/>
          <w:szCs w:val="27"/>
          <w:lang w:val="ru-RU"/>
        </w:rPr>
      </w:pPr>
    </w:p>
    <w:p w:rsidR="001E2952" w:rsidRDefault="001E2952" w:rsidP="001E2952">
      <w:pPr>
        <w:pStyle w:val="a3"/>
        <w:jc w:val="center"/>
        <w:rPr>
          <w:color w:val="000000"/>
          <w:sz w:val="27"/>
          <w:szCs w:val="27"/>
          <w:lang w:val="ru-RU"/>
        </w:rPr>
      </w:pPr>
    </w:p>
    <w:p w:rsidR="001E2952" w:rsidRDefault="001E2952" w:rsidP="001E2952">
      <w:pPr>
        <w:pStyle w:val="a3"/>
        <w:jc w:val="center"/>
        <w:rPr>
          <w:color w:val="000000"/>
          <w:sz w:val="27"/>
          <w:szCs w:val="27"/>
          <w:lang w:val="ru-RU"/>
        </w:rPr>
      </w:pPr>
    </w:p>
    <w:p w:rsidR="001E2952" w:rsidRDefault="001E2952" w:rsidP="001E2952">
      <w:pPr>
        <w:pStyle w:val="a3"/>
        <w:jc w:val="center"/>
        <w:rPr>
          <w:color w:val="000000"/>
          <w:sz w:val="27"/>
          <w:szCs w:val="27"/>
          <w:lang w:val="ru-RU"/>
        </w:rPr>
      </w:pPr>
    </w:p>
    <w:p w:rsidR="001E2952" w:rsidRDefault="001E2952" w:rsidP="001E2952">
      <w:pPr>
        <w:pStyle w:val="a3"/>
        <w:jc w:val="center"/>
        <w:rPr>
          <w:color w:val="000000"/>
          <w:sz w:val="27"/>
          <w:szCs w:val="27"/>
          <w:lang w:val="ru-RU"/>
        </w:rPr>
      </w:pPr>
    </w:p>
    <w:p w:rsidR="001E2952" w:rsidRDefault="001E2952" w:rsidP="001E2952">
      <w:pPr>
        <w:pStyle w:val="a3"/>
        <w:jc w:val="center"/>
        <w:rPr>
          <w:color w:val="000000"/>
          <w:sz w:val="27"/>
          <w:szCs w:val="27"/>
          <w:lang w:val="ru-RU"/>
        </w:rPr>
      </w:pPr>
    </w:p>
    <w:p w:rsidR="001E2952" w:rsidRDefault="001E2952" w:rsidP="001E2952">
      <w:pPr>
        <w:pStyle w:val="a3"/>
        <w:jc w:val="center"/>
        <w:rPr>
          <w:color w:val="000000"/>
          <w:sz w:val="28"/>
          <w:szCs w:val="28"/>
          <w:lang w:val="ru-RU"/>
        </w:rPr>
      </w:pPr>
      <w:r>
        <w:rPr>
          <w:color w:val="000000"/>
          <w:sz w:val="28"/>
          <w:szCs w:val="28"/>
        </w:rPr>
        <w:t>Дніпро 202</w:t>
      </w:r>
      <w:r>
        <w:rPr>
          <w:color w:val="000000"/>
          <w:sz w:val="28"/>
          <w:szCs w:val="28"/>
          <w:lang w:val="ru-RU"/>
        </w:rPr>
        <w:t>6</w:t>
      </w:r>
    </w:p>
    <w:p w:rsidR="00BE79D4" w:rsidRPr="00BE79D4" w:rsidRDefault="00BE79D4" w:rsidP="00BE79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242424"/>
          <w:sz w:val="40"/>
          <w:szCs w:val="40"/>
          <w:lang w:val="ru-RU" w:eastAsia="uk-UA"/>
        </w:rPr>
      </w:pPr>
      <w:r w:rsidRPr="00BE79D4">
        <w:rPr>
          <w:rFonts w:ascii="Times New Roman" w:eastAsia="Times New Roman" w:hAnsi="Times New Roman" w:cs="Times New Roman"/>
          <w:color w:val="242424"/>
          <w:sz w:val="40"/>
          <w:szCs w:val="40"/>
          <w:lang w:eastAsia="uk-UA"/>
        </w:rPr>
        <w:lastRenderedPageBreak/>
        <w:t>Сума кредит</w:t>
      </w:r>
      <w:r w:rsidRPr="00BE79D4">
        <w:rPr>
          <w:rFonts w:ascii="Times New Roman" w:eastAsia="Times New Roman" w:hAnsi="Times New Roman" w:cs="Times New Roman"/>
          <w:color w:val="242424"/>
          <w:sz w:val="40"/>
          <w:szCs w:val="40"/>
          <w:lang w:val="ru-RU" w:eastAsia="uk-UA"/>
        </w:rPr>
        <w:t>у</w:t>
      </w:r>
    </w:p>
    <w:p w:rsidR="00BE79D4" w:rsidRDefault="00BE79D4">
      <w:pPr>
        <w:rPr>
          <w:rFonts w:ascii="Times New Roman" w:hAnsi="Times New Roman" w:cs="Times New Roman"/>
          <w:sz w:val="36"/>
          <w:szCs w:val="36"/>
        </w:rPr>
      </w:pPr>
    </w:p>
    <w:p w:rsidR="001A3956" w:rsidRPr="00BE79D4" w:rsidRDefault="001E2952">
      <w:pPr>
        <w:rPr>
          <w:rFonts w:ascii="Times New Roman" w:hAnsi="Times New Roman" w:cs="Times New Roman"/>
          <w:sz w:val="36"/>
          <w:szCs w:val="36"/>
        </w:rPr>
      </w:pPr>
      <w:r w:rsidRPr="00BE79D4">
        <w:rPr>
          <w:rFonts w:ascii="Times New Roman" w:hAnsi="Times New Roman" w:cs="Times New Roman"/>
          <w:sz w:val="36"/>
          <w:szCs w:val="36"/>
        </w:rPr>
        <w:t>Хід роботи</w:t>
      </w:r>
    </w:p>
    <w:p w:rsidR="00BE79D4" w:rsidRPr="00BE79D4" w:rsidRDefault="00BE79D4">
      <w:pPr>
        <w:rPr>
          <w:rFonts w:ascii="Times New Roman" w:hAnsi="Times New Roman" w:cs="Times New Roman"/>
          <w:sz w:val="36"/>
          <w:szCs w:val="36"/>
          <w:lang w:val="ru-RU"/>
        </w:rPr>
      </w:pPr>
      <w:r w:rsidRPr="00BE79D4">
        <w:rPr>
          <w:rFonts w:ascii="Times New Roman" w:hAnsi="Times New Roman" w:cs="Times New Roman"/>
          <w:sz w:val="36"/>
          <w:szCs w:val="36"/>
          <w:lang w:val="ru-RU"/>
        </w:rPr>
        <w:t xml:space="preserve">Початок </w:t>
      </w:r>
      <w:proofErr w:type="spellStart"/>
      <w:r w:rsidRPr="00BE79D4">
        <w:rPr>
          <w:rFonts w:ascii="Times New Roman" w:hAnsi="Times New Roman" w:cs="Times New Roman"/>
          <w:sz w:val="36"/>
          <w:szCs w:val="36"/>
          <w:lang w:val="ru-RU"/>
        </w:rPr>
        <w:t>роботи</w:t>
      </w:r>
      <w:proofErr w:type="spellEnd"/>
      <w:r w:rsidRPr="00BE79D4">
        <w:rPr>
          <w:rFonts w:ascii="Times New Roman" w:hAnsi="Times New Roman" w:cs="Times New Roman"/>
          <w:sz w:val="36"/>
          <w:szCs w:val="36"/>
          <w:lang w:val="ru-RU"/>
        </w:rPr>
        <w:t xml:space="preserve"> </w:t>
      </w:r>
    </w:p>
    <w:p w:rsidR="001E2952" w:rsidRDefault="001E2952">
      <w:r>
        <w:rPr>
          <w:noProof/>
          <w:lang w:eastAsia="uk-UA"/>
        </w:rPr>
        <w:drawing>
          <wp:inline distT="0" distB="0" distL="0" distR="0" wp14:anchorId="6B7BC65B" wp14:editId="0C02161B">
            <wp:extent cx="5775960" cy="3200400"/>
            <wp:effectExtent l="0" t="0" r="0" b="0"/>
            <wp:docPr id="2" name="Рисунок 2" descr="Пин от пользователя Akira на доске аниме дома и фон | Изображения неба,  Аниме пейзажи, Пейзаж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Пин от пользователя Akira на доске аниме дома и фон | Изображения неба,  Аниме пейзажи, Пейзажи"/>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6087" cy="3200470"/>
                    </a:xfrm>
                    <a:prstGeom prst="rect">
                      <a:avLst/>
                    </a:prstGeom>
                    <a:noFill/>
                    <a:ln>
                      <a:noFill/>
                    </a:ln>
                  </pic:spPr>
                </pic:pic>
              </a:graphicData>
            </a:graphic>
          </wp:inline>
        </w:drawing>
      </w:r>
    </w:p>
    <w:p w:rsidR="00BE79D4" w:rsidRDefault="00BE79D4">
      <w:pPr>
        <w:rPr>
          <w:rFonts w:ascii="Times New Roman" w:hAnsi="Times New Roman" w:cs="Times New Roman"/>
          <w:sz w:val="36"/>
          <w:szCs w:val="36"/>
          <w:lang w:val="ru-RU"/>
        </w:rPr>
      </w:pPr>
    </w:p>
    <w:p w:rsidR="001E2952" w:rsidRDefault="001E2952">
      <w:pPr>
        <w:rPr>
          <w:rFonts w:ascii="Times New Roman" w:hAnsi="Times New Roman" w:cs="Times New Roman"/>
          <w:sz w:val="36"/>
          <w:szCs w:val="36"/>
        </w:rPr>
      </w:pPr>
      <w:proofErr w:type="spellStart"/>
      <w:r w:rsidRPr="001E2952">
        <w:rPr>
          <w:rFonts w:ascii="Times New Roman" w:hAnsi="Times New Roman" w:cs="Times New Roman"/>
          <w:sz w:val="36"/>
          <w:szCs w:val="36"/>
          <w:lang w:val="ru-RU"/>
        </w:rPr>
        <w:t>Це</w:t>
      </w:r>
      <w:proofErr w:type="spellEnd"/>
      <w:r w:rsidRPr="001E2952">
        <w:rPr>
          <w:rFonts w:ascii="Times New Roman" w:hAnsi="Times New Roman" w:cs="Times New Roman"/>
          <w:sz w:val="36"/>
          <w:szCs w:val="36"/>
          <w:lang w:val="ru-RU"/>
        </w:rPr>
        <w:t xml:space="preserve"> д</w:t>
      </w:r>
      <w:proofErr w:type="spellStart"/>
      <w:r w:rsidRPr="001E2952">
        <w:rPr>
          <w:rFonts w:ascii="Times New Roman" w:hAnsi="Times New Roman" w:cs="Times New Roman"/>
          <w:sz w:val="36"/>
          <w:szCs w:val="36"/>
        </w:rPr>
        <w:t>ім</w:t>
      </w:r>
      <w:proofErr w:type="spellEnd"/>
      <w:r w:rsidRPr="001E2952">
        <w:rPr>
          <w:rFonts w:ascii="Times New Roman" w:hAnsi="Times New Roman" w:cs="Times New Roman"/>
          <w:sz w:val="36"/>
          <w:szCs w:val="36"/>
        </w:rPr>
        <w:t xml:space="preserve"> по </w:t>
      </w:r>
      <w:proofErr w:type="spellStart"/>
      <w:r w:rsidRPr="001E2952">
        <w:rPr>
          <w:rFonts w:ascii="Times New Roman" w:hAnsi="Times New Roman" w:cs="Times New Roman"/>
          <w:sz w:val="36"/>
          <w:szCs w:val="36"/>
        </w:rPr>
        <w:t>данним</w:t>
      </w:r>
      <w:proofErr w:type="spellEnd"/>
    </w:p>
    <w:p w:rsidR="00BE79D4" w:rsidRPr="001E2952" w:rsidRDefault="00BE79D4">
      <w:pPr>
        <w:rPr>
          <w:rFonts w:ascii="Times New Roman" w:hAnsi="Times New Roman" w:cs="Times New Roman"/>
          <w:sz w:val="36"/>
          <w:szCs w:val="36"/>
        </w:rPr>
      </w:pPr>
    </w:p>
    <w:p w:rsidR="001E2952" w:rsidRDefault="001E2952">
      <w:pPr>
        <w:rPr>
          <w:lang w:val="ru-RU"/>
        </w:rPr>
      </w:pPr>
      <w:r>
        <w:rPr>
          <w:noProof/>
          <w:lang w:eastAsia="uk-UA"/>
        </w:rPr>
        <w:drawing>
          <wp:inline distT="0" distB="0" distL="0" distR="0" wp14:anchorId="4B0FD6D8" wp14:editId="0A9CDECC">
            <wp:extent cx="4693920" cy="2857500"/>
            <wp:effectExtent l="0" t="0" r="0" b="0"/>
            <wp:docPr id="3" name="Рисунок 3" descr="Parked in Drive: 1979 Lincoln Continental Mark V Bill Blass Edition | The  Truth About C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ked in Drive: 1979 Lincoln Continental Mark V Bill Blass Edition | The  Truth About Ca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4106" cy="2857613"/>
                    </a:xfrm>
                    <a:prstGeom prst="rect">
                      <a:avLst/>
                    </a:prstGeom>
                    <a:noFill/>
                    <a:ln>
                      <a:noFill/>
                    </a:ln>
                  </pic:spPr>
                </pic:pic>
              </a:graphicData>
            </a:graphic>
          </wp:inline>
        </w:drawing>
      </w:r>
    </w:p>
    <w:p w:rsidR="00BE79D4" w:rsidRDefault="00BE79D4">
      <w:pPr>
        <w:rPr>
          <w:lang w:val="ru-RU"/>
        </w:rPr>
      </w:pPr>
    </w:p>
    <w:p w:rsidR="001E2952" w:rsidRPr="00BE79D4" w:rsidRDefault="001E2952">
      <w:pPr>
        <w:rPr>
          <w:rFonts w:ascii="Times New Roman" w:hAnsi="Times New Roman" w:cs="Times New Roman"/>
          <w:sz w:val="32"/>
          <w:szCs w:val="32"/>
          <w:lang w:val="en-US"/>
        </w:rPr>
      </w:pPr>
      <w:r w:rsidRPr="00BE79D4">
        <w:rPr>
          <w:rFonts w:ascii="Times New Roman" w:hAnsi="Times New Roman" w:cs="Times New Roman"/>
          <w:sz w:val="32"/>
          <w:szCs w:val="32"/>
          <w:lang w:val="ru-RU"/>
        </w:rPr>
        <w:t>ТА</w:t>
      </w:r>
      <w:r w:rsidRPr="00BE79D4">
        <w:rPr>
          <w:rFonts w:ascii="Times New Roman" w:hAnsi="Times New Roman" w:cs="Times New Roman"/>
          <w:sz w:val="32"/>
          <w:szCs w:val="32"/>
          <w:lang w:val="en-US"/>
        </w:rPr>
        <w:t xml:space="preserve"> </w:t>
      </w:r>
      <w:proofErr w:type="spellStart"/>
      <w:r w:rsidRPr="00BE79D4">
        <w:rPr>
          <w:rFonts w:ascii="Times New Roman" w:hAnsi="Times New Roman" w:cs="Times New Roman"/>
          <w:sz w:val="32"/>
          <w:szCs w:val="32"/>
          <w:lang w:val="ru-RU"/>
        </w:rPr>
        <w:t>автомобіль</w:t>
      </w:r>
      <w:proofErr w:type="spellEnd"/>
      <w:r w:rsidRPr="00BE79D4">
        <w:rPr>
          <w:rFonts w:ascii="Times New Roman" w:hAnsi="Times New Roman" w:cs="Times New Roman"/>
          <w:sz w:val="32"/>
          <w:szCs w:val="32"/>
          <w:lang w:val="en-US"/>
        </w:rPr>
        <w:t xml:space="preserve"> Lincoln Continental Mark V 1979</w:t>
      </w:r>
    </w:p>
    <w:p w:rsidR="001E2952" w:rsidRDefault="001E2952">
      <w:pPr>
        <w:rPr>
          <w:lang w:val="en-US"/>
        </w:rPr>
      </w:pPr>
    </w:p>
    <w:p w:rsidR="00BE79D4" w:rsidRPr="000B6E60" w:rsidRDefault="001E2952" w:rsidP="001E2952">
      <w:pPr>
        <w:shd w:val="clear" w:color="auto" w:fill="FFFFFF"/>
        <w:spacing w:after="0" w:line="360" w:lineRule="atLeast"/>
        <w:rPr>
          <w:rFonts w:ascii="Times New Roman" w:eastAsia="Times New Roman" w:hAnsi="Times New Roman" w:cs="Times New Roman"/>
          <w:color w:val="0A0A0A"/>
          <w:sz w:val="36"/>
          <w:szCs w:val="36"/>
          <w:lang w:eastAsia="uk-UA"/>
        </w:rPr>
      </w:pPr>
      <w:r w:rsidRPr="001E2952">
        <w:rPr>
          <w:rFonts w:ascii="Times New Roman" w:eastAsia="Times New Roman" w:hAnsi="Times New Roman" w:cs="Times New Roman"/>
          <w:color w:val="0A0A0A"/>
          <w:sz w:val="36"/>
          <w:szCs w:val="36"/>
          <w:lang w:eastAsia="uk-UA"/>
        </w:rPr>
        <w:t>Кадрова служба та секретаріат</w:t>
      </w:r>
    </w:p>
    <w:p w:rsidR="00BE79D4" w:rsidRDefault="00BE79D4" w:rsidP="001E2952">
      <w:pPr>
        <w:shd w:val="clear" w:color="auto" w:fill="FFFFFF"/>
        <w:spacing w:after="0" w:line="360" w:lineRule="atLeast"/>
        <w:rPr>
          <w:rFonts w:ascii="Times New Roman" w:eastAsia="Times New Roman" w:hAnsi="Times New Roman" w:cs="Times New Roman"/>
          <w:color w:val="0A0A0A"/>
          <w:sz w:val="32"/>
          <w:szCs w:val="32"/>
          <w:lang w:val="ru-RU" w:eastAsia="uk-UA"/>
        </w:rPr>
      </w:pPr>
    </w:p>
    <w:p w:rsidR="00BE79D4" w:rsidRPr="00BE79D4" w:rsidRDefault="00BE79D4" w:rsidP="001E2952">
      <w:pPr>
        <w:shd w:val="clear" w:color="auto" w:fill="FFFFFF"/>
        <w:spacing w:after="0" w:line="360" w:lineRule="atLeast"/>
        <w:rPr>
          <w:rFonts w:ascii="Times New Roman" w:eastAsia="Times New Roman" w:hAnsi="Times New Roman" w:cs="Times New Roman"/>
          <w:color w:val="0A0A0A"/>
          <w:sz w:val="32"/>
          <w:szCs w:val="32"/>
          <w:lang w:val="ru-RU" w:eastAsia="uk-UA"/>
        </w:rPr>
      </w:pPr>
      <w:r>
        <w:rPr>
          <w:noProof/>
          <w:lang w:eastAsia="uk-UA"/>
        </w:rPr>
        <w:drawing>
          <wp:inline distT="0" distB="0" distL="0" distR="0" wp14:anchorId="11546ECD" wp14:editId="546F1D33">
            <wp:extent cx="4282440" cy="2499360"/>
            <wp:effectExtent l="0" t="0" r="3810" b="0"/>
            <wp:docPr id="7" name="Рисунок 7" descr="Мировая связь: фронтовые будни радистов | Фотогалереи | Извест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Мировая связь: фронтовые будни радистов | Фотогалереи | Известия"/>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2440" cy="2499360"/>
                    </a:xfrm>
                    <a:prstGeom prst="rect">
                      <a:avLst/>
                    </a:prstGeom>
                    <a:noFill/>
                    <a:ln>
                      <a:noFill/>
                    </a:ln>
                  </pic:spPr>
                </pic:pic>
              </a:graphicData>
            </a:graphic>
          </wp:inline>
        </w:drawing>
      </w:r>
    </w:p>
    <w:p w:rsidR="00BE79D4" w:rsidRDefault="00BE79D4" w:rsidP="001E2952">
      <w:pPr>
        <w:shd w:val="clear" w:color="auto" w:fill="FFFFFF"/>
        <w:spacing w:after="0" w:line="360" w:lineRule="atLeast"/>
        <w:rPr>
          <w:rFonts w:ascii="Times New Roman" w:eastAsia="Times New Roman" w:hAnsi="Times New Roman" w:cs="Times New Roman"/>
          <w:color w:val="0A0A0A"/>
          <w:sz w:val="32"/>
          <w:szCs w:val="32"/>
          <w:lang w:eastAsia="uk-UA"/>
        </w:rPr>
      </w:pPr>
    </w:p>
    <w:p w:rsidR="001E2952" w:rsidRPr="00BE79D4" w:rsidRDefault="00BE79D4" w:rsidP="001E2952">
      <w:pPr>
        <w:shd w:val="clear" w:color="auto" w:fill="FFFFFF"/>
        <w:spacing w:after="0" w:line="360" w:lineRule="atLeast"/>
        <w:rPr>
          <w:rFonts w:ascii="Times New Roman" w:eastAsia="Times New Roman" w:hAnsi="Times New Roman" w:cs="Times New Roman"/>
          <w:color w:val="0A0A0A"/>
          <w:sz w:val="32"/>
          <w:szCs w:val="32"/>
          <w:lang w:eastAsia="uk-UA"/>
        </w:rPr>
      </w:pPr>
      <w:r w:rsidRPr="00BE79D4">
        <w:rPr>
          <w:rFonts w:ascii="Times New Roman" w:eastAsia="Times New Roman" w:hAnsi="Times New Roman" w:cs="Times New Roman"/>
          <w:color w:val="0A0A0A"/>
          <w:sz w:val="32"/>
          <w:szCs w:val="32"/>
          <w:lang w:eastAsia="uk-UA"/>
        </w:rPr>
        <w:t>Ц</w:t>
      </w:r>
      <w:r w:rsidR="001E2952" w:rsidRPr="001E2952">
        <w:rPr>
          <w:rFonts w:ascii="Times New Roman" w:eastAsia="Times New Roman" w:hAnsi="Times New Roman" w:cs="Times New Roman"/>
          <w:color w:val="0A0A0A"/>
          <w:sz w:val="32"/>
          <w:szCs w:val="32"/>
          <w:lang w:eastAsia="uk-UA"/>
        </w:rPr>
        <w:t xml:space="preserve">е структурні підрозділи, що забезпечують управління персоналом, документообіг та організаційну діяльність підприємства. Кадри займаються </w:t>
      </w:r>
      <w:proofErr w:type="spellStart"/>
      <w:r w:rsidR="001E2952" w:rsidRPr="001E2952">
        <w:rPr>
          <w:rFonts w:ascii="Times New Roman" w:eastAsia="Times New Roman" w:hAnsi="Times New Roman" w:cs="Times New Roman"/>
          <w:color w:val="0A0A0A"/>
          <w:sz w:val="32"/>
          <w:szCs w:val="32"/>
          <w:lang w:eastAsia="uk-UA"/>
        </w:rPr>
        <w:t>наймом</w:t>
      </w:r>
      <w:proofErr w:type="spellEnd"/>
      <w:r w:rsidR="001E2952" w:rsidRPr="001E2952">
        <w:rPr>
          <w:rFonts w:ascii="Times New Roman" w:eastAsia="Times New Roman" w:hAnsi="Times New Roman" w:cs="Times New Roman"/>
          <w:color w:val="0A0A0A"/>
          <w:sz w:val="32"/>
          <w:szCs w:val="32"/>
          <w:lang w:eastAsia="uk-UA"/>
        </w:rPr>
        <w:t>, обліком, трудовими книжками та наказами, тоді як секретаріат забезпечує роботу з кореспонденцією, телефонними дзвінками, зустрічами та загальним діловодством, підпорядковуючись безпосередньо керівництву. </w:t>
      </w:r>
    </w:p>
    <w:p w:rsidR="001E2952" w:rsidRDefault="001E2952" w:rsidP="001E2952">
      <w:pPr>
        <w:shd w:val="clear" w:color="auto" w:fill="FFFFFF"/>
        <w:spacing w:after="0" w:line="360" w:lineRule="atLeast"/>
        <w:rPr>
          <w:rFonts w:ascii="Arial" w:eastAsia="Times New Roman" w:hAnsi="Arial" w:cs="Arial"/>
          <w:color w:val="0A0A0A"/>
          <w:sz w:val="24"/>
          <w:szCs w:val="24"/>
          <w:lang w:eastAsia="uk-UA"/>
        </w:rPr>
      </w:pPr>
    </w:p>
    <w:p w:rsidR="001E2952" w:rsidRPr="001E2952" w:rsidRDefault="001E2952" w:rsidP="001E2952">
      <w:pPr>
        <w:shd w:val="clear" w:color="auto" w:fill="FFFFFF"/>
        <w:spacing w:after="0" w:line="360" w:lineRule="atLeast"/>
        <w:rPr>
          <w:rFonts w:ascii="Arial" w:eastAsia="Times New Roman" w:hAnsi="Arial" w:cs="Arial"/>
          <w:color w:val="0A0A0A"/>
          <w:sz w:val="24"/>
          <w:szCs w:val="24"/>
          <w:lang w:eastAsia="uk-UA"/>
        </w:rPr>
      </w:pPr>
    </w:p>
    <w:p w:rsidR="001E2952" w:rsidRDefault="001E2952" w:rsidP="001E2952">
      <w:pPr>
        <w:shd w:val="clear" w:color="auto" w:fill="FFFFFF"/>
        <w:spacing w:after="0" w:line="360" w:lineRule="atLeast"/>
        <w:rPr>
          <w:rFonts w:ascii="Arial" w:eastAsia="Times New Roman" w:hAnsi="Arial" w:cs="Arial"/>
          <w:b/>
          <w:bCs/>
          <w:color w:val="0A0A0A"/>
          <w:sz w:val="24"/>
          <w:szCs w:val="24"/>
          <w:lang w:eastAsia="uk-UA"/>
        </w:rPr>
      </w:pPr>
      <w:r>
        <w:rPr>
          <w:noProof/>
          <w:lang w:eastAsia="uk-UA"/>
        </w:rPr>
        <w:drawing>
          <wp:inline distT="0" distB="0" distL="0" distR="0" wp14:anchorId="709C76EC" wp14:editId="661AF932">
            <wp:extent cx="3406140" cy="1988820"/>
            <wp:effectExtent l="0" t="0" r="3810" b="0"/>
            <wp:docPr id="4" name="Рисунок 4" descr="Звездное дитя: обзор старта — сюжет и почему стоит посмотреть — расписание  серий. Спорт-Экспрес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Звездное дитя: обзор старта — сюжет и почему стоит посмотреть — расписание  серий. Спорт-Экспресс"/>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6140" cy="1988820"/>
                    </a:xfrm>
                    <a:prstGeom prst="rect">
                      <a:avLst/>
                    </a:prstGeom>
                    <a:noFill/>
                    <a:ln>
                      <a:noFill/>
                    </a:ln>
                  </pic:spPr>
                </pic:pic>
              </a:graphicData>
            </a:graphic>
          </wp:inline>
        </w:drawing>
      </w:r>
    </w:p>
    <w:p w:rsidR="001E2952" w:rsidRDefault="001E2952" w:rsidP="001E2952">
      <w:pPr>
        <w:shd w:val="clear" w:color="auto" w:fill="FFFFFF"/>
        <w:spacing w:after="0" w:line="360" w:lineRule="atLeast"/>
        <w:rPr>
          <w:rFonts w:ascii="Arial" w:eastAsia="Times New Roman" w:hAnsi="Arial" w:cs="Arial"/>
          <w:b/>
          <w:bCs/>
          <w:color w:val="0A0A0A"/>
          <w:sz w:val="24"/>
          <w:szCs w:val="24"/>
          <w:lang w:eastAsia="uk-UA"/>
        </w:rPr>
      </w:pPr>
    </w:p>
    <w:p w:rsidR="000B6E60" w:rsidRDefault="000B6E60" w:rsidP="001E2952">
      <w:pPr>
        <w:shd w:val="clear" w:color="auto" w:fill="FFFFFF"/>
        <w:spacing w:after="0" w:line="360" w:lineRule="atLeast"/>
        <w:rPr>
          <w:rFonts w:ascii="Arial" w:eastAsia="Times New Roman" w:hAnsi="Arial" w:cs="Arial"/>
          <w:b/>
          <w:bCs/>
          <w:color w:val="0A0A0A"/>
          <w:sz w:val="32"/>
          <w:szCs w:val="32"/>
          <w:lang w:eastAsia="uk-UA"/>
        </w:rPr>
      </w:pPr>
    </w:p>
    <w:p w:rsidR="001E2952" w:rsidRPr="000B6E60" w:rsidRDefault="001E2952" w:rsidP="001E2952">
      <w:pPr>
        <w:shd w:val="clear" w:color="auto" w:fill="FFFFFF"/>
        <w:spacing w:after="0" w:line="360" w:lineRule="atLeast"/>
        <w:rPr>
          <w:rFonts w:ascii="Arial" w:eastAsia="Times New Roman" w:hAnsi="Arial" w:cs="Arial"/>
          <w:b/>
          <w:bCs/>
          <w:color w:val="0A0A0A"/>
          <w:sz w:val="32"/>
          <w:szCs w:val="32"/>
          <w:lang w:eastAsia="uk-UA"/>
        </w:rPr>
      </w:pPr>
      <w:r w:rsidRPr="001E2952">
        <w:rPr>
          <w:rFonts w:ascii="Arial" w:eastAsia="Times New Roman" w:hAnsi="Arial" w:cs="Arial"/>
          <w:b/>
          <w:bCs/>
          <w:color w:val="0A0A0A"/>
          <w:sz w:val="32"/>
          <w:szCs w:val="32"/>
          <w:lang w:eastAsia="uk-UA"/>
        </w:rPr>
        <w:t>Основні функції кадрової служби (відділу кадрів):</w:t>
      </w:r>
    </w:p>
    <w:p w:rsidR="001E2952" w:rsidRPr="00BE79D4" w:rsidRDefault="001E2952" w:rsidP="001E2952">
      <w:pPr>
        <w:shd w:val="clear" w:color="auto" w:fill="FFFFFF"/>
        <w:spacing w:after="0" w:line="360" w:lineRule="atLeast"/>
        <w:rPr>
          <w:rFonts w:ascii="Arial" w:eastAsia="Times New Roman" w:hAnsi="Arial" w:cs="Arial"/>
          <w:b/>
          <w:bCs/>
          <w:color w:val="0A0A0A"/>
          <w:sz w:val="24"/>
          <w:szCs w:val="24"/>
          <w:lang w:eastAsia="uk-UA"/>
        </w:rPr>
      </w:pPr>
    </w:p>
    <w:p w:rsidR="001E2952" w:rsidRDefault="00BE79D4" w:rsidP="001E2952">
      <w:pPr>
        <w:shd w:val="clear" w:color="auto" w:fill="FFFFFF"/>
        <w:spacing w:after="0" w:line="360" w:lineRule="atLeast"/>
        <w:rPr>
          <w:rFonts w:ascii="Arial" w:eastAsia="Times New Roman" w:hAnsi="Arial" w:cs="Arial"/>
          <w:b/>
          <w:bCs/>
          <w:color w:val="0A0A0A"/>
          <w:sz w:val="24"/>
          <w:szCs w:val="24"/>
          <w:lang w:eastAsia="uk-UA"/>
        </w:rPr>
      </w:pPr>
      <w:r>
        <w:rPr>
          <w:noProof/>
          <w:lang w:eastAsia="uk-UA"/>
        </w:rPr>
        <w:lastRenderedPageBreak/>
        <w:drawing>
          <wp:inline distT="0" distB="0" distL="0" distR="0" wp14:anchorId="2527C08B" wp14:editId="011261AD">
            <wp:extent cx="3116580" cy="2293620"/>
            <wp:effectExtent l="0" t="0" r="7620" b="0"/>
            <wp:docPr id="5" name="Рисунок 5" descr="Новые подробности происшествия с Джереми Реннером: звезду «Мстителей» уже  прооперировали - Чемпион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Новые подробности происшествия с Джереми Реннером: звезду «Мстителей» уже  прооперировали - Чемпионат"/>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6580" cy="2293620"/>
                    </a:xfrm>
                    <a:prstGeom prst="rect">
                      <a:avLst/>
                    </a:prstGeom>
                    <a:noFill/>
                    <a:ln>
                      <a:noFill/>
                    </a:ln>
                  </pic:spPr>
                </pic:pic>
              </a:graphicData>
            </a:graphic>
          </wp:inline>
        </w:drawing>
      </w:r>
    </w:p>
    <w:p w:rsidR="001E2952" w:rsidRDefault="001E2952" w:rsidP="001E2952">
      <w:pPr>
        <w:shd w:val="clear" w:color="auto" w:fill="FFFFFF"/>
        <w:spacing w:after="0" w:line="360" w:lineRule="atLeast"/>
        <w:rPr>
          <w:rFonts w:ascii="Arial" w:eastAsia="Times New Roman" w:hAnsi="Arial" w:cs="Arial"/>
          <w:b/>
          <w:bCs/>
          <w:color w:val="0A0A0A"/>
          <w:sz w:val="24"/>
          <w:szCs w:val="24"/>
          <w:lang w:eastAsia="uk-UA"/>
        </w:rPr>
      </w:pPr>
    </w:p>
    <w:p w:rsidR="001E2952" w:rsidRPr="001E2952" w:rsidRDefault="001E2952" w:rsidP="001E2952">
      <w:pPr>
        <w:shd w:val="clear" w:color="auto" w:fill="FFFFFF"/>
        <w:spacing w:after="0" w:line="360" w:lineRule="atLeast"/>
        <w:rPr>
          <w:rFonts w:ascii="Arial" w:eastAsia="Times New Roman" w:hAnsi="Arial" w:cs="Arial"/>
          <w:color w:val="0A0A0A"/>
          <w:sz w:val="24"/>
          <w:szCs w:val="24"/>
          <w:lang w:eastAsia="uk-UA"/>
        </w:rPr>
      </w:pPr>
    </w:p>
    <w:p w:rsidR="001E2952" w:rsidRPr="001E2952" w:rsidRDefault="001E2952" w:rsidP="001E2952">
      <w:pPr>
        <w:numPr>
          <w:ilvl w:val="0"/>
          <w:numId w:val="1"/>
        </w:numPr>
        <w:shd w:val="clear" w:color="auto" w:fill="FFFFFF"/>
        <w:spacing w:after="180" w:line="360" w:lineRule="atLeast"/>
        <w:ind w:left="0"/>
        <w:rPr>
          <w:rFonts w:ascii="Arial" w:eastAsia="Times New Roman" w:hAnsi="Arial" w:cs="Arial"/>
          <w:color w:val="0A0A0A"/>
          <w:sz w:val="24"/>
          <w:szCs w:val="24"/>
          <w:lang w:eastAsia="uk-UA"/>
        </w:rPr>
      </w:pPr>
      <w:r w:rsidRPr="001E2952">
        <w:rPr>
          <w:rFonts w:ascii="Arial" w:eastAsia="Times New Roman" w:hAnsi="Arial" w:cs="Arial"/>
          <w:b/>
          <w:bCs/>
          <w:color w:val="0A0A0A"/>
          <w:sz w:val="24"/>
          <w:szCs w:val="24"/>
          <w:lang w:eastAsia="uk-UA"/>
        </w:rPr>
        <w:t>Оформлення трудових відносин:</w:t>
      </w:r>
      <w:r w:rsidRPr="001E2952">
        <w:rPr>
          <w:rFonts w:ascii="Arial" w:eastAsia="Times New Roman" w:hAnsi="Arial" w:cs="Arial"/>
          <w:color w:val="0A0A0A"/>
          <w:sz w:val="24"/>
          <w:szCs w:val="24"/>
          <w:lang w:eastAsia="uk-UA"/>
        </w:rPr>
        <w:t> прийняття, переведення, звільнення працівників.</w:t>
      </w:r>
    </w:p>
    <w:p w:rsidR="001E2952" w:rsidRPr="001E2952" w:rsidRDefault="001E2952" w:rsidP="001E2952">
      <w:pPr>
        <w:numPr>
          <w:ilvl w:val="0"/>
          <w:numId w:val="1"/>
        </w:numPr>
        <w:shd w:val="clear" w:color="auto" w:fill="FFFFFF"/>
        <w:spacing w:after="180" w:line="360" w:lineRule="atLeast"/>
        <w:ind w:left="0"/>
        <w:rPr>
          <w:rFonts w:ascii="Arial" w:eastAsia="Times New Roman" w:hAnsi="Arial" w:cs="Arial"/>
          <w:color w:val="0A0A0A"/>
          <w:sz w:val="24"/>
          <w:szCs w:val="24"/>
          <w:lang w:eastAsia="uk-UA"/>
        </w:rPr>
      </w:pPr>
      <w:r w:rsidRPr="001E2952">
        <w:rPr>
          <w:rFonts w:ascii="Arial" w:eastAsia="Times New Roman" w:hAnsi="Arial" w:cs="Arial"/>
          <w:b/>
          <w:bCs/>
          <w:color w:val="0A0A0A"/>
          <w:sz w:val="24"/>
          <w:szCs w:val="24"/>
          <w:lang w:eastAsia="uk-UA"/>
        </w:rPr>
        <w:t>Ведення документації:</w:t>
      </w:r>
      <w:r w:rsidRPr="001E2952">
        <w:rPr>
          <w:rFonts w:ascii="Arial" w:eastAsia="Times New Roman" w:hAnsi="Arial" w:cs="Arial"/>
          <w:color w:val="0A0A0A"/>
          <w:sz w:val="24"/>
          <w:szCs w:val="24"/>
          <w:lang w:eastAsia="uk-UA"/>
        </w:rPr>
        <w:t> особові справи, трудові книжки, накази, графіки відпусток.</w:t>
      </w:r>
    </w:p>
    <w:p w:rsidR="001E2952" w:rsidRPr="001E2952" w:rsidRDefault="001E2952" w:rsidP="001E2952">
      <w:pPr>
        <w:numPr>
          <w:ilvl w:val="0"/>
          <w:numId w:val="1"/>
        </w:numPr>
        <w:shd w:val="clear" w:color="auto" w:fill="FFFFFF"/>
        <w:spacing w:after="180" w:line="360" w:lineRule="atLeast"/>
        <w:ind w:left="0"/>
        <w:rPr>
          <w:rFonts w:ascii="Arial" w:eastAsia="Times New Roman" w:hAnsi="Arial" w:cs="Arial"/>
          <w:color w:val="0A0A0A"/>
          <w:sz w:val="24"/>
          <w:szCs w:val="24"/>
          <w:lang w:eastAsia="uk-UA"/>
        </w:rPr>
      </w:pPr>
      <w:r w:rsidRPr="001E2952">
        <w:rPr>
          <w:rFonts w:ascii="Arial" w:eastAsia="Times New Roman" w:hAnsi="Arial" w:cs="Arial"/>
          <w:b/>
          <w:bCs/>
          <w:color w:val="0A0A0A"/>
          <w:sz w:val="24"/>
          <w:szCs w:val="24"/>
          <w:lang w:eastAsia="uk-UA"/>
        </w:rPr>
        <w:t>Облік та звітність:</w:t>
      </w:r>
      <w:r w:rsidRPr="001E2952">
        <w:rPr>
          <w:rFonts w:ascii="Arial" w:eastAsia="Times New Roman" w:hAnsi="Arial" w:cs="Arial"/>
          <w:color w:val="0A0A0A"/>
          <w:sz w:val="24"/>
          <w:szCs w:val="24"/>
          <w:lang w:eastAsia="uk-UA"/>
        </w:rPr>
        <w:t> облік особового складу, робочого часу, подання звітів.</w:t>
      </w:r>
    </w:p>
    <w:p w:rsidR="001E2952" w:rsidRPr="001E2952" w:rsidRDefault="001E2952" w:rsidP="001E2952">
      <w:pPr>
        <w:numPr>
          <w:ilvl w:val="0"/>
          <w:numId w:val="1"/>
        </w:numPr>
        <w:shd w:val="clear" w:color="auto" w:fill="FFFFFF"/>
        <w:spacing w:after="180" w:line="360" w:lineRule="atLeast"/>
        <w:ind w:left="0"/>
        <w:rPr>
          <w:rFonts w:ascii="Times New Roman" w:eastAsia="Times New Roman" w:hAnsi="Times New Roman" w:cs="Times New Roman"/>
          <w:sz w:val="24"/>
          <w:szCs w:val="24"/>
          <w:lang w:eastAsia="uk-UA"/>
        </w:rPr>
      </w:pPr>
      <w:proofErr w:type="spellStart"/>
      <w:r w:rsidRPr="001E2952">
        <w:rPr>
          <w:rFonts w:ascii="Arial" w:eastAsia="Times New Roman" w:hAnsi="Arial" w:cs="Arial"/>
          <w:b/>
          <w:bCs/>
          <w:color w:val="0A0A0A"/>
          <w:sz w:val="24"/>
          <w:szCs w:val="24"/>
          <w:lang w:eastAsia="uk-UA"/>
        </w:rPr>
        <w:t>Рекрутинг</w:t>
      </w:r>
      <w:proofErr w:type="spellEnd"/>
      <w:r w:rsidRPr="001E2952">
        <w:rPr>
          <w:rFonts w:ascii="Arial" w:eastAsia="Times New Roman" w:hAnsi="Arial" w:cs="Arial"/>
          <w:b/>
          <w:bCs/>
          <w:color w:val="0A0A0A"/>
          <w:sz w:val="24"/>
          <w:szCs w:val="24"/>
          <w:lang w:eastAsia="uk-UA"/>
        </w:rPr>
        <w:t xml:space="preserve"> та навчання:</w:t>
      </w:r>
      <w:r w:rsidRPr="001E2952">
        <w:rPr>
          <w:rFonts w:ascii="Arial" w:eastAsia="Times New Roman" w:hAnsi="Arial" w:cs="Arial"/>
          <w:color w:val="0A0A0A"/>
          <w:sz w:val="24"/>
          <w:szCs w:val="24"/>
          <w:lang w:eastAsia="uk-UA"/>
        </w:rPr>
        <w:t> пошук персоналу, атестація, підвищення кваліфікації. </w:t>
      </w:r>
    </w:p>
    <w:p w:rsidR="00BE79D4" w:rsidRDefault="00BE79D4" w:rsidP="001E2952">
      <w:pPr>
        <w:shd w:val="clear" w:color="auto" w:fill="FFFFFF"/>
        <w:spacing w:after="0" w:line="360" w:lineRule="atLeast"/>
        <w:rPr>
          <w:rFonts w:ascii="Arial" w:eastAsia="Times New Roman" w:hAnsi="Arial" w:cs="Arial"/>
          <w:color w:val="636363"/>
          <w:sz w:val="17"/>
          <w:szCs w:val="17"/>
          <w:lang w:eastAsia="uk-UA"/>
        </w:rPr>
      </w:pPr>
    </w:p>
    <w:p w:rsidR="001E2952" w:rsidRPr="001E2952" w:rsidRDefault="001E2952" w:rsidP="001E2952">
      <w:pPr>
        <w:shd w:val="clear" w:color="auto" w:fill="FFFFFF"/>
        <w:spacing w:after="0" w:line="360" w:lineRule="atLeast"/>
        <w:rPr>
          <w:rFonts w:ascii="Arial" w:eastAsia="Times New Roman" w:hAnsi="Arial" w:cs="Arial"/>
          <w:color w:val="0A0A0A"/>
          <w:sz w:val="24"/>
          <w:szCs w:val="24"/>
          <w:lang w:eastAsia="uk-UA"/>
        </w:rPr>
      </w:pPr>
      <w:r w:rsidRPr="001E2952">
        <w:rPr>
          <w:rFonts w:ascii="Arial" w:eastAsia="Times New Roman" w:hAnsi="Arial" w:cs="Arial"/>
          <w:b/>
          <w:bCs/>
          <w:color w:val="0A0A0A"/>
          <w:sz w:val="24"/>
          <w:szCs w:val="24"/>
          <w:lang w:eastAsia="uk-UA"/>
        </w:rPr>
        <w:t>Основні функції секретаріату:</w:t>
      </w:r>
    </w:p>
    <w:p w:rsidR="001E2952" w:rsidRPr="001E2952" w:rsidRDefault="001E2952" w:rsidP="001E2952">
      <w:pPr>
        <w:numPr>
          <w:ilvl w:val="0"/>
          <w:numId w:val="2"/>
        </w:numPr>
        <w:shd w:val="clear" w:color="auto" w:fill="FFFFFF"/>
        <w:spacing w:after="180" w:line="360" w:lineRule="atLeast"/>
        <w:ind w:left="0"/>
        <w:rPr>
          <w:rFonts w:ascii="Arial" w:eastAsia="Times New Roman" w:hAnsi="Arial" w:cs="Arial"/>
          <w:color w:val="0A0A0A"/>
          <w:sz w:val="24"/>
          <w:szCs w:val="24"/>
          <w:lang w:eastAsia="uk-UA"/>
        </w:rPr>
      </w:pPr>
      <w:r w:rsidRPr="001E2952">
        <w:rPr>
          <w:rFonts w:ascii="Arial" w:eastAsia="Times New Roman" w:hAnsi="Arial" w:cs="Arial"/>
          <w:b/>
          <w:bCs/>
          <w:color w:val="0A0A0A"/>
          <w:sz w:val="24"/>
          <w:szCs w:val="24"/>
          <w:lang w:eastAsia="uk-UA"/>
        </w:rPr>
        <w:t>Діловодство:</w:t>
      </w:r>
      <w:r w:rsidRPr="001E2952">
        <w:rPr>
          <w:rFonts w:ascii="Arial" w:eastAsia="Times New Roman" w:hAnsi="Arial" w:cs="Arial"/>
          <w:color w:val="0A0A0A"/>
          <w:sz w:val="24"/>
          <w:szCs w:val="24"/>
          <w:lang w:eastAsia="uk-UA"/>
        </w:rPr>
        <w:t> реєстрація вхідної/вихідної кореспонденції, контроль виконання документів.</w:t>
      </w:r>
    </w:p>
    <w:p w:rsidR="001E2952" w:rsidRPr="001E2952" w:rsidRDefault="001E2952" w:rsidP="001E2952">
      <w:pPr>
        <w:numPr>
          <w:ilvl w:val="0"/>
          <w:numId w:val="2"/>
        </w:numPr>
        <w:shd w:val="clear" w:color="auto" w:fill="FFFFFF"/>
        <w:spacing w:after="180" w:line="360" w:lineRule="atLeast"/>
        <w:ind w:left="0"/>
        <w:rPr>
          <w:rFonts w:ascii="Arial" w:eastAsia="Times New Roman" w:hAnsi="Arial" w:cs="Arial"/>
          <w:color w:val="0A0A0A"/>
          <w:sz w:val="24"/>
          <w:szCs w:val="24"/>
          <w:lang w:eastAsia="uk-UA"/>
        </w:rPr>
      </w:pPr>
      <w:r w:rsidRPr="001E2952">
        <w:rPr>
          <w:rFonts w:ascii="Arial" w:eastAsia="Times New Roman" w:hAnsi="Arial" w:cs="Arial"/>
          <w:b/>
          <w:bCs/>
          <w:color w:val="0A0A0A"/>
          <w:sz w:val="24"/>
          <w:szCs w:val="24"/>
          <w:lang w:eastAsia="uk-UA"/>
        </w:rPr>
        <w:t>Організаційне забезпечення:</w:t>
      </w:r>
      <w:r w:rsidRPr="001E2952">
        <w:rPr>
          <w:rFonts w:ascii="Arial" w:eastAsia="Times New Roman" w:hAnsi="Arial" w:cs="Arial"/>
          <w:color w:val="0A0A0A"/>
          <w:sz w:val="24"/>
          <w:szCs w:val="24"/>
          <w:lang w:eastAsia="uk-UA"/>
        </w:rPr>
        <w:t> організація нарад, зустрічей, прийом відвідувачів.</w:t>
      </w:r>
    </w:p>
    <w:p w:rsidR="001E2952" w:rsidRPr="001E2952" w:rsidRDefault="001E2952" w:rsidP="001E2952">
      <w:pPr>
        <w:numPr>
          <w:ilvl w:val="0"/>
          <w:numId w:val="2"/>
        </w:numPr>
        <w:shd w:val="clear" w:color="auto" w:fill="FFFFFF"/>
        <w:spacing w:after="180" w:line="360" w:lineRule="atLeast"/>
        <w:ind w:left="0"/>
        <w:rPr>
          <w:rFonts w:ascii="Times New Roman" w:eastAsia="Times New Roman" w:hAnsi="Times New Roman" w:cs="Times New Roman"/>
          <w:sz w:val="24"/>
          <w:szCs w:val="24"/>
          <w:lang w:eastAsia="uk-UA"/>
        </w:rPr>
      </w:pPr>
      <w:r w:rsidRPr="001E2952">
        <w:rPr>
          <w:rFonts w:ascii="Arial" w:eastAsia="Times New Roman" w:hAnsi="Arial" w:cs="Arial"/>
          <w:b/>
          <w:bCs/>
          <w:color w:val="0A0A0A"/>
          <w:sz w:val="24"/>
          <w:szCs w:val="24"/>
          <w:lang w:eastAsia="uk-UA"/>
        </w:rPr>
        <w:t>Інформаційна підтримка:</w:t>
      </w:r>
      <w:r w:rsidRPr="001E2952">
        <w:rPr>
          <w:rFonts w:ascii="Arial" w:eastAsia="Times New Roman" w:hAnsi="Arial" w:cs="Arial"/>
          <w:color w:val="0A0A0A"/>
          <w:sz w:val="24"/>
          <w:szCs w:val="24"/>
          <w:lang w:eastAsia="uk-UA"/>
        </w:rPr>
        <w:t> робота з телефонними дзвінками, електронною поштою. </w:t>
      </w:r>
    </w:p>
    <w:p w:rsidR="00BE79D4" w:rsidRDefault="00BE79D4" w:rsidP="001E2952">
      <w:pPr>
        <w:shd w:val="clear" w:color="auto" w:fill="FFFFFF"/>
        <w:spacing w:after="0" w:line="360" w:lineRule="atLeast"/>
        <w:rPr>
          <w:rFonts w:ascii="Arial" w:eastAsia="Times New Roman" w:hAnsi="Arial" w:cs="Arial"/>
          <w:color w:val="636363"/>
          <w:sz w:val="17"/>
          <w:szCs w:val="17"/>
          <w:lang w:eastAsia="uk-UA"/>
        </w:rPr>
      </w:pPr>
    </w:p>
    <w:p w:rsidR="001E2952" w:rsidRPr="001E2952" w:rsidRDefault="001E2952" w:rsidP="001E2952">
      <w:pPr>
        <w:shd w:val="clear" w:color="auto" w:fill="FFFFFF"/>
        <w:spacing w:after="0" w:line="360" w:lineRule="atLeast"/>
        <w:rPr>
          <w:rFonts w:ascii="Arial" w:eastAsia="Times New Roman" w:hAnsi="Arial" w:cs="Arial"/>
          <w:color w:val="0A0A0A"/>
          <w:sz w:val="24"/>
          <w:szCs w:val="24"/>
          <w:lang w:eastAsia="uk-UA"/>
        </w:rPr>
      </w:pPr>
      <w:r w:rsidRPr="001E2952">
        <w:rPr>
          <w:rFonts w:ascii="Arial" w:eastAsia="Times New Roman" w:hAnsi="Arial" w:cs="Arial"/>
          <w:b/>
          <w:bCs/>
          <w:color w:val="0A0A0A"/>
          <w:sz w:val="24"/>
          <w:szCs w:val="24"/>
          <w:lang w:eastAsia="uk-UA"/>
        </w:rPr>
        <w:t>Взаємодія:</w:t>
      </w:r>
      <w:r w:rsidRPr="001E2952">
        <w:rPr>
          <w:rFonts w:ascii="Arial" w:eastAsia="Times New Roman" w:hAnsi="Arial" w:cs="Arial"/>
          <w:color w:val="0A0A0A"/>
          <w:sz w:val="24"/>
          <w:szCs w:val="24"/>
          <w:lang w:eastAsia="uk-UA"/>
        </w:rPr>
        <w:t> Часто ці підрозділи працюють у тісному контакті: секретаріат приймає заявку на вакансію, а кадрова служба оформляє нового працівника, забезпечуючи законність трудових відносин. </w:t>
      </w:r>
    </w:p>
    <w:p w:rsidR="001E2952" w:rsidRDefault="001E2952"/>
    <w:p w:rsidR="00BE79D4" w:rsidRDefault="00BE79D4" w:rsidP="00BE79D4">
      <w:pPr>
        <w:pStyle w:val="a3"/>
        <w:rPr>
          <w:color w:val="000000"/>
          <w:sz w:val="36"/>
          <w:szCs w:val="36"/>
        </w:rPr>
      </w:pPr>
      <w:r w:rsidRPr="00BE79D4">
        <w:rPr>
          <w:color w:val="000000"/>
          <w:sz w:val="36"/>
          <w:szCs w:val="36"/>
        </w:rPr>
        <w:t xml:space="preserve">Слід зазначити </w:t>
      </w:r>
    </w:p>
    <w:p w:rsidR="00BE79D4" w:rsidRPr="00BE79D4" w:rsidRDefault="00BE79D4" w:rsidP="00BE79D4">
      <w:pPr>
        <w:pStyle w:val="a3"/>
        <w:rPr>
          <w:color w:val="000000"/>
          <w:sz w:val="36"/>
          <w:szCs w:val="36"/>
        </w:rPr>
      </w:pPr>
    </w:p>
    <w:p w:rsidR="00BE79D4" w:rsidRDefault="00BE79D4" w:rsidP="00BE79D4">
      <w:pPr>
        <w:pStyle w:val="a3"/>
        <w:rPr>
          <w:rFonts w:ascii="Arial" w:hAnsi="Arial" w:cs="Arial"/>
          <w:color w:val="000000"/>
        </w:rPr>
      </w:pPr>
      <w:r>
        <w:rPr>
          <w:noProof/>
        </w:rPr>
        <w:lastRenderedPageBreak/>
        <w:drawing>
          <wp:inline distT="0" distB="0" distL="0" distR="0" wp14:anchorId="27577B99" wp14:editId="2482A78A">
            <wp:extent cx="3764280" cy="2522220"/>
            <wp:effectExtent l="0" t="0" r="7620" b="0"/>
            <wp:docPr id="6" name="Рисунок 6" descr="Аниме «Звёздное дитя»: стоит ли смотреть? - Горящая изб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Аниме «Звёздное дитя»: стоит ли смотреть? - Горящая изб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4280" cy="2522220"/>
                    </a:xfrm>
                    <a:prstGeom prst="rect">
                      <a:avLst/>
                    </a:prstGeom>
                    <a:noFill/>
                    <a:ln>
                      <a:noFill/>
                    </a:ln>
                  </pic:spPr>
                </pic:pic>
              </a:graphicData>
            </a:graphic>
          </wp:inline>
        </w:drawing>
      </w:r>
    </w:p>
    <w:p w:rsidR="00BE79D4" w:rsidRDefault="00BE79D4" w:rsidP="00BE79D4">
      <w:pPr>
        <w:pStyle w:val="a3"/>
        <w:rPr>
          <w:rFonts w:ascii="Arial" w:hAnsi="Arial" w:cs="Arial"/>
          <w:color w:val="000000"/>
        </w:rPr>
      </w:pPr>
    </w:p>
    <w:p w:rsidR="00BE79D4" w:rsidRPr="00BE79D4" w:rsidRDefault="00BE79D4" w:rsidP="00BE79D4">
      <w:pPr>
        <w:pStyle w:val="a3"/>
        <w:rPr>
          <w:color w:val="000000"/>
          <w:sz w:val="32"/>
          <w:szCs w:val="32"/>
        </w:rPr>
      </w:pPr>
      <w:r w:rsidRPr="00BE79D4">
        <w:rPr>
          <w:color w:val="000000"/>
          <w:sz w:val="32"/>
          <w:szCs w:val="32"/>
        </w:rPr>
        <w:t>Що в сучасній літературі, а також у практиці діяльності різних підприємств використовуються такі назви, як: відділ кадрів, служба кадрів, відділ по роботі з персоналом і т. д. Усі ці назви мають однакове значення для діяльності підприємства і виконують функції організації роботи з персоналом конкретного підприємства.</w:t>
      </w:r>
    </w:p>
    <w:p w:rsidR="00BE79D4" w:rsidRDefault="00BE79D4" w:rsidP="00BE79D4">
      <w:pPr>
        <w:pStyle w:val="a3"/>
        <w:rPr>
          <w:color w:val="000000"/>
          <w:sz w:val="32"/>
          <w:szCs w:val="32"/>
        </w:rPr>
      </w:pPr>
      <w:r w:rsidRPr="00BE79D4">
        <w:rPr>
          <w:color w:val="000000"/>
          <w:sz w:val="32"/>
          <w:szCs w:val="32"/>
        </w:rPr>
        <w:t xml:space="preserve">Роль кадрової служби в </w:t>
      </w:r>
      <w:proofErr w:type="spellStart"/>
      <w:r w:rsidRPr="00BE79D4">
        <w:rPr>
          <w:color w:val="000000"/>
          <w:sz w:val="32"/>
          <w:szCs w:val="32"/>
        </w:rPr>
        <w:t>апараті</w:t>
      </w:r>
      <w:proofErr w:type="spellEnd"/>
      <w:r w:rsidRPr="00BE79D4">
        <w:rPr>
          <w:color w:val="000000"/>
          <w:sz w:val="32"/>
          <w:szCs w:val="32"/>
        </w:rPr>
        <w:t xml:space="preserve"> управління безупинно росте. Так, у період становлення ринкової економіки в Україні виникає необхідність в обґрунтованому підборі, організації навчання, підвищенні кваліфікації, правильній оцінці і вихованні кадрів підприємства. Особливо зростає роль кадрових служб щодо набору випускників технікумів, інститутів і університетів, які володіють сучасними знаннями з таких дисциплін, як: маркетинг, менеджмент, ринкова стратегія, ціноутворення і т. п. Крім цього, необхідно також систематично підвищувати кваліфікацію як працівників апарату управління, так і працівників, зайнятих оперативною діяльністю.</w:t>
      </w:r>
    </w:p>
    <w:p w:rsidR="000B6E60" w:rsidRPr="00BE79D4" w:rsidRDefault="000B6E60" w:rsidP="00BE79D4">
      <w:pPr>
        <w:pStyle w:val="a3"/>
        <w:rPr>
          <w:color w:val="000000"/>
          <w:sz w:val="32"/>
          <w:szCs w:val="32"/>
        </w:rPr>
      </w:pPr>
      <w:r>
        <w:rPr>
          <w:noProof/>
        </w:rPr>
        <w:drawing>
          <wp:inline distT="0" distB="0" distL="0" distR="0" wp14:anchorId="251F7D0B" wp14:editId="105F11A3">
            <wp:extent cx="3429000" cy="2583180"/>
            <wp:effectExtent l="0" t="0" r="0" b="7620"/>
            <wp:docPr id="10" name="Рисунок 10" descr="T-1000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1000 — Википедия"/>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2583180"/>
                    </a:xfrm>
                    <a:prstGeom prst="rect">
                      <a:avLst/>
                    </a:prstGeom>
                    <a:noFill/>
                    <a:ln>
                      <a:noFill/>
                    </a:ln>
                  </pic:spPr>
                </pic:pic>
              </a:graphicData>
            </a:graphic>
          </wp:inline>
        </w:drawing>
      </w:r>
    </w:p>
    <w:p w:rsidR="00BE79D4" w:rsidRPr="00BE79D4" w:rsidRDefault="00BE79D4" w:rsidP="00BE79D4">
      <w:pPr>
        <w:pStyle w:val="a3"/>
        <w:rPr>
          <w:color w:val="000000"/>
          <w:sz w:val="32"/>
          <w:szCs w:val="32"/>
        </w:rPr>
      </w:pPr>
      <w:r w:rsidRPr="00BE79D4">
        <w:rPr>
          <w:color w:val="000000"/>
          <w:sz w:val="32"/>
          <w:szCs w:val="32"/>
        </w:rPr>
        <w:lastRenderedPageBreak/>
        <w:t>За статусом служба управління</w:t>
      </w:r>
      <w:r>
        <w:rPr>
          <w:color w:val="000000"/>
          <w:sz w:val="32"/>
          <w:szCs w:val="32"/>
          <w:lang w:val="ru-RU"/>
        </w:rPr>
        <w:t xml:space="preserve"> вона </w:t>
      </w:r>
      <w:r>
        <w:rPr>
          <w:color w:val="000000"/>
          <w:sz w:val="32"/>
          <w:szCs w:val="32"/>
        </w:rPr>
        <w:t>є</w:t>
      </w:r>
      <w:r w:rsidRPr="00BE79D4">
        <w:rPr>
          <w:color w:val="000000"/>
          <w:sz w:val="32"/>
          <w:szCs w:val="32"/>
        </w:rPr>
        <w:t xml:space="preserve"> персоналом є самостійним структурним підрозділом підприємства. Керує діяльністю служби, як правило, директор з кадрів, у підпорядкуванні якого можуть знаходитися ряд відділів, секторів, або груп окремих працівників, утворених за функціональним принципом (відділ кадрів, сектор навчання і розвитку персоналу, група стимулювання і оплати праці, менеджер з комунікацій, інженер з техніки безпеки і т. д.).</w:t>
      </w:r>
    </w:p>
    <w:p w:rsidR="00BE79D4" w:rsidRPr="00BE79D4" w:rsidRDefault="00BE79D4" w:rsidP="00BE79D4">
      <w:pPr>
        <w:pStyle w:val="a3"/>
        <w:rPr>
          <w:color w:val="000000"/>
          <w:sz w:val="32"/>
          <w:szCs w:val="32"/>
        </w:rPr>
      </w:pPr>
      <w:r w:rsidRPr="00BE79D4">
        <w:rPr>
          <w:color w:val="000000"/>
          <w:sz w:val="32"/>
          <w:szCs w:val="32"/>
        </w:rPr>
        <w:t>Напрямки діяльності кадрової служби обумовлені тими ж чинниками, що і всього підприємства. Вони визначають функції служби управління персоналом.</w:t>
      </w:r>
    </w:p>
    <w:p w:rsidR="00BE79D4" w:rsidRPr="00BE79D4" w:rsidRDefault="00BE79D4" w:rsidP="00BE79D4">
      <w:pPr>
        <w:pStyle w:val="a3"/>
        <w:rPr>
          <w:color w:val="000000"/>
          <w:sz w:val="32"/>
          <w:szCs w:val="32"/>
        </w:rPr>
      </w:pPr>
      <w:r w:rsidRPr="00BE79D4">
        <w:rPr>
          <w:color w:val="000000"/>
          <w:sz w:val="32"/>
          <w:szCs w:val="32"/>
        </w:rPr>
        <w:t>До </w:t>
      </w:r>
      <w:r w:rsidRPr="00BE79D4">
        <w:rPr>
          <w:i/>
          <w:iCs/>
          <w:color w:val="000000"/>
          <w:sz w:val="32"/>
          <w:szCs w:val="32"/>
        </w:rPr>
        <w:t>функцій кадрової служби </w:t>
      </w:r>
      <w:r w:rsidRPr="00BE79D4">
        <w:rPr>
          <w:color w:val="000000"/>
          <w:sz w:val="32"/>
          <w:szCs w:val="32"/>
        </w:rPr>
        <w:t>підприємства належать:</w:t>
      </w:r>
    </w:p>
    <w:p w:rsidR="00BE79D4" w:rsidRDefault="00BE79D4" w:rsidP="00BE79D4">
      <w:pPr>
        <w:pStyle w:val="a3"/>
        <w:rPr>
          <w:rFonts w:ascii="Arial" w:hAnsi="Arial" w:cs="Arial"/>
          <w:color w:val="000000"/>
        </w:rPr>
      </w:pPr>
      <w:r>
        <w:rPr>
          <w:noProof/>
        </w:rPr>
        <w:drawing>
          <wp:inline distT="0" distB="0" distL="0" distR="0" wp14:anchorId="2CABC9DD" wp14:editId="0851E8C9">
            <wp:extent cx="2453640" cy="2903220"/>
            <wp:effectExtent l="0" t="0" r="3810" b="0"/>
            <wp:docPr id="8" name="Рисунок 8" descr="Хью Джекман (Hugh Jackman) - актер, продюсер - биография | Последние  новости жизни звезд 7Дней.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Хью Джекман (Hugh Jackman) - актер, продюсер - биография | Последние  новости жизни звезд 7Дней.ру"/>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3640" cy="2903220"/>
                    </a:xfrm>
                    <a:prstGeom prst="rect">
                      <a:avLst/>
                    </a:prstGeom>
                    <a:noFill/>
                    <a:ln>
                      <a:noFill/>
                    </a:ln>
                  </pic:spPr>
                </pic:pic>
              </a:graphicData>
            </a:graphic>
          </wp:inline>
        </w:drawing>
      </w:r>
    </w:p>
    <w:p w:rsidR="00BE79D4" w:rsidRPr="000B6E60" w:rsidRDefault="00BE79D4" w:rsidP="00BE79D4">
      <w:pPr>
        <w:pStyle w:val="a3"/>
        <w:numPr>
          <w:ilvl w:val="0"/>
          <w:numId w:val="3"/>
        </w:numPr>
        <w:rPr>
          <w:rFonts w:ascii="Arial" w:hAnsi="Arial" w:cs="Arial"/>
          <w:color w:val="000000"/>
          <w:sz w:val="28"/>
          <w:szCs w:val="28"/>
        </w:rPr>
      </w:pPr>
      <w:r w:rsidRPr="000B6E60">
        <w:rPr>
          <w:rFonts w:ascii="Arial" w:hAnsi="Arial" w:cs="Arial"/>
          <w:color w:val="000000"/>
          <w:sz w:val="28"/>
          <w:szCs w:val="28"/>
        </w:rPr>
        <w:t>визначення потреби в кадрах, планування кадрового забезпечення і руху кадрів;</w:t>
      </w:r>
    </w:p>
    <w:p w:rsidR="00BE79D4" w:rsidRPr="000B6E60" w:rsidRDefault="00BE79D4" w:rsidP="00BE79D4">
      <w:pPr>
        <w:pStyle w:val="a3"/>
        <w:numPr>
          <w:ilvl w:val="0"/>
          <w:numId w:val="3"/>
        </w:numPr>
        <w:rPr>
          <w:rFonts w:ascii="Arial" w:hAnsi="Arial" w:cs="Arial"/>
          <w:color w:val="000000"/>
          <w:sz w:val="28"/>
          <w:szCs w:val="28"/>
        </w:rPr>
      </w:pPr>
      <w:r w:rsidRPr="000B6E60">
        <w:rPr>
          <w:rFonts w:ascii="Arial" w:hAnsi="Arial" w:cs="Arial"/>
          <w:color w:val="000000"/>
          <w:sz w:val="28"/>
          <w:szCs w:val="28"/>
        </w:rPr>
        <w:t>організація підбору, розміщення і виховання персоналу;</w:t>
      </w:r>
    </w:p>
    <w:p w:rsidR="00BE79D4" w:rsidRPr="000B6E60" w:rsidRDefault="00BE79D4" w:rsidP="00BE79D4">
      <w:pPr>
        <w:pStyle w:val="a3"/>
        <w:numPr>
          <w:ilvl w:val="0"/>
          <w:numId w:val="3"/>
        </w:numPr>
        <w:rPr>
          <w:rFonts w:ascii="Arial" w:hAnsi="Arial" w:cs="Arial"/>
          <w:color w:val="000000"/>
          <w:sz w:val="28"/>
          <w:szCs w:val="28"/>
        </w:rPr>
      </w:pPr>
      <w:r w:rsidRPr="000B6E60">
        <w:rPr>
          <w:rFonts w:ascii="Arial" w:hAnsi="Arial" w:cs="Arial"/>
          <w:color w:val="000000"/>
          <w:sz w:val="28"/>
          <w:szCs w:val="28"/>
        </w:rPr>
        <w:t>дослідження і аналіз ділових, професійних і особистих якостей працівників підприємства;</w:t>
      </w:r>
    </w:p>
    <w:p w:rsidR="00BE79D4" w:rsidRPr="000B6E60" w:rsidRDefault="00BE79D4" w:rsidP="00BE79D4">
      <w:pPr>
        <w:pStyle w:val="a3"/>
        <w:numPr>
          <w:ilvl w:val="0"/>
          <w:numId w:val="3"/>
        </w:numPr>
        <w:rPr>
          <w:rFonts w:ascii="Arial" w:hAnsi="Arial" w:cs="Arial"/>
          <w:color w:val="000000"/>
          <w:sz w:val="28"/>
          <w:szCs w:val="28"/>
        </w:rPr>
      </w:pPr>
      <w:r w:rsidRPr="000B6E60">
        <w:rPr>
          <w:rFonts w:ascii="Arial" w:hAnsi="Arial" w:cs="Arial"/>
          <w:color w:val="000000"/>
          <w:sz w:val="28"/>
          <w:szCs w:val="28"/>
        </w:rPr>
        <w:t>організація діловодства з роботи з персоналом;</w:t>
      </w:r>
    </w:p>
    <w:p w:rsidR="00BE79D4" w:rsidRPr="000B6E60" w:rsidRDefault="00BE79D4" w:rsidP="00BE79D4">
      <w:pPr>
        <w:pStyle w:val="a3"/>
        <w:numPr>
          <w:ilvl w:val="0"/>
          <w:numId w:val="3"/>
        </w:numPr>
        <w:rPr>
          <w:rFonts w:ascii="Arial" w:hAnsi="Arial" w:cs="Arial"/>
          <w:color w:val="000000"/>
          <w:sz w:val="28"/>
          <w:szCs w:val="28"/>
        </w:rPr>
      </w:pPr>
      <w:r w:rsidRPr="000B6E60">
        <w:rPr>
          <w:rFonts w:ascii="Arial" w:hAnsi="Arial" w:cs="Arial"/>
          <w:color w:val="000000"/>
          <w:sz w:val="28"/>
          <w:szCs w:val="28"/>
        </w:rPr>
        <w:t>оцінка і атестація персоналу підприємства;</w:t>
      </w:r>
    </w:p>
    <w:p w:rsidR="00BE79D4" w:rsidRPr="000B6E60" w:rsidRDefault="00BE79D4" w:rsidP="00BE79D4">
      <w:pPr>
        <w:pStyle w:val="a3"/>
        <w:numPr>
          <w:ilvl w:val="0"/>
          <w:numId w:val="3"/>
        </w:numPr>
        <w:rPr>
          <w:rFonts w:ascii="Arial" w:hAnsi="Arial" w:cs="Arial"/>
          <w:color w:val="000000"/>
          <w:sz w:val="28"/>
          <w:szCs w:val="28"/>
        </w:rPr>
      </w:pPr>
      <w:r w:rsidRPr="000B6E60">
        <w:rPr>
          <w:rFonts w:ascii="Arial" w:hAnsi="Arial" w:cs="Arial"/>
          <w:color w:val="000000"/>
          <w:sz w:val="28"/>
          <w:szCs w:val="28"/>
        </w:rPr>
        <w:t>організація навчання і підвищення кваліфікації персоналу;</w:t>
      </w:r>
    </w:p>
    <w:p w:rsidR="00BE79D4" w:rsidRPr="000B6E60" w:rsidRDefault="00BE79D4" w:rsidP="00BE79D4">
      <w:pPr>
        <w:pStyle w:val="a3"/>
        <w:numPr>
          <w:ilvl w:val="0"/>
          <w:numId w:val="3"/>
        </w:numPr>
        <w:rPr>
          <w:rFonts w:ascii="Arial" w:hAnsi="Arial" w:cs="Arial"/>
          <w:color w:val="000000"/>
          <w:sz w:val="28"/>
          <w:szCs w:val="28"/>
        </w:rPr>
      </w:pPr>
      <w:r w:rsidRPr="000B6E60">
        <w:rPr>
          <w:rFonts w:ascii="Arial" w:hAnsi="Arial" w:cs="Arial"/>
          <w:color w:val="000000"/>
          <w:sz w:val="28"/>
          <w:szCs w:val="28"/>
        </w:rPr>
        <w:t>формування кадрового резерву, підготовка керівних кадрів і управління просуванням за службою;</w:t>
      </w:r>
    </w:p>
    <w:p w:rsidR="00BE79D4" w:rsidRPr="000B6E60" w:rsidRDefault="00BE79D4" w:rsidP="00BE79D4">
      <w:pPr>
        <w:pStyle w:val="a3"/>
        <w:numPr>
          <w:ilvl w:val="0"/>
          <w:numId w:val="3"/>
        </w:numPr>
        <w:rPr>
          <w:rFonts w:ascii="Arial" w:hAnsi="Arial" w:cs="Arial"/>
          <w:color w:val="000000"/>
          <w:sz w:val="28"/>
          <w:szCs w:val="28"/>
        </w:rPr>
      </w:pPr>
      <w:r w:rsidRPr="000B6E60">
        <w:rPr>
          <w:rFonts w:ascii="Arial" w:hAnsi="Arial" w:cs="Arial"/>
          <w:color w:val="000000"/>
          <w:sz w:val="28"/>
          <w:szCs w:val="28"/>
        </w:rPr>
        <w:t>поліпшення умов роботи і рішення соціальних питань;</w:t>
      </w:r>
    </w:p>
    <w:p w:rsidR="00BE79D4" w:rsidRPr="000B6E60" w:rsidRDefault="00BE79D4" w:rsidP="00BE79D4">
      <w:pPr>
        <w:pStyle w:val="a3"/>
        <w:numPr>
          <w:ilvl w:val="0"/>
          <w:numId w:val="3"/>
        </w:numPr>
        <w:rPr>
          <w:rFonts w:ascii="Arial" w:hAnsi="Arial" w:cs="Arial"/>
          <w:color w:val="000000"/>
          <w:sz w:val="28"/>
          <w:szCs w:val="28"/>
        </w:rPr>
      </w:pPr>
      <w:r w:rsidRPr="000B6E60">
        <w:rPr>
          <w:rFonts w:ascii="Arial" w:hAnsi="Arial" w:cs="Arial"/>
          <w:color w:val="000000"/>
          <w:sz w:val="28"/>
          <w:szCs w:val="28"/>
        </w:rPr>
        <w:t>розвиток мотивації, кар'єри працівників.</w:t>
      </w:r>
    </w:p>
    <w:p w:rsidR="00BE79D4" w:rsidRPr="000B6E60" w:rsidRDefault="00BE79D4" w:rsidP="00BE79D4">
      <w:pPr>
        <w:pStyle w:val="a3"/>
        <w:rPr>
          <w:color w:val="000000"/>
          <w:sz w:val="32"/>
          <w:szCs w:val="32"/>
        </w:rPr>
      </w:pPr>
      <w:r w:rsidRPr="000B6E60">
        <w:rPr>
          <w:color w:val="000000"/>
          <w:sz w:val="32"/>
          <w:szCs w:val="32"/>
        </w:rPr>
        <w:t>Організація роботи з персоналом у підприємстві повинна бути спрямована на виконання задач кадрової політики і являє собою певну систему різних видів кадрової роботи.</w:t>
      </w:r>
    </w:p>
    <w:p w:rsidR="00BE79D4" w:rsidRPr="000B6E60" w:rsidRDefault="00BE79D4" w:rsidP="00BE79D4">
      <w:pPr>
        <w:pStyle w:val="a3"/>
        <w:rPr>
          <w:color w:val="000000"/>
          <w:sz w:val="32"/>
          <w:szCs w:val="32"/>
        </w:rPr>
      </w:pPr>
      <w:r w:rsidRPr="000B6E60">
        <w:rPr>
          <w:i/>
          <w:iCs/>
          <w:color w:val="000000"/>
          <w:sz w:val="32"/>
          <w:szCs w:val="32"/>
        </w:rPr>
        <w:lastRenderedPageBreak/>
        <w:t>Начальник відділу кадрів «ЛУКОЙЛ </w:t>
      </w:r>
      <w:r w:rsidRPr="000B6E60">
        <w:rPr>
          <w:color w:val="000000"/>
          <w:sz w:val="32"/>
          <w:szCs w:val="32"/>
        </w:rPr>
        <w:t>— </w:t>
      </w:r>
      <w:r w:rsidRPr="000B6E60">
        <w:rPr>
          <w:i/>
          <w:iCs/>
          <w:color w:val="000000"/>
          <w:sz w:val="32"/>
          <w:szCs w:val="32"/>
        </w:rPr>
        <w:t>Київ» відзначив: «Наша компанія нараховує понад 1000 працівників, це наш найбільший капітал. Крім адміністративних функцій, на відділ кадрів покладені обов'язки управління персоналом. У навчально-курсовому підрозділі мають можливість навчатися і здобувати спеціальність не тільки наші співробітники, але й усі бажаючі. Для цього є педагогічні кадри, матеріальна база, ліцензія Міністерства освіти і науки України».</w:t>
      </w:r>
    </w:p>
    <w:p w:rsidR="00BE79D4" w:rsidRPr="000B6E60" w:rsidRDefault="00BE79D4" w:rsidP="00BE79D4">
      <w:pPr>
        <w:pStyle w:val="a3"/>
        <w:rPr>
          <w:color w:val="000000"/>
          <w:sz w:val="32"/>
          <w:szCs w:val="32"/>
        </w:rPr>
      </w:pPr>
      <w:r w:rsidRPr="000B6E60">
        <w:rPr>
          <w:color w:val="000000"/>
          <w:sz w:val="32"/>
          <w:szCs w:val="32"/>
        </w:rPr>
        <w:t>Усі види роботи з персоналом у підприємстві пов'язані з функціями кадрової служби, взаємозалежні між собою, мають конкретний науковий і практичний зміст, а також мотивують працю працівників кадрової служби щодо їх виконання. Слід зазначити, що робота кадрових служб має свою специфіку відповідно до особливостей керованого об'єкта, що характеризуються профілем його діяльності (виробнича, комерційна, фінансова і т. д.).</w:t>
      </w:r>
    </w:p>
    <w:p w:rsidR="00BE79D4" w:rsidRPr="000B6E60" w:rsidRDefault="00BE79D4" w:rsidP="00BE79D4">
      <w:pPr>
        <w:pStyle w:val="a3"/>
        <w:rPr>
          <w:color w:val="000000"/>
          <w:sz w:val="32"/>
          <w:szCs w:val="32"/>
        </w:rPr>
      </w:pPr>
      <w:r w:rsidRPr="000B6E60">
        <w:rPr>
          <w:color w:val="000000"/>
          <w:sz w:val="32"/>
          <w:szCs w:val="32"/>
        </w:rPr>
        <w:t>Структура кадрової служби може бути різною у залежності від специфіки, масштабів діяльності підприємства, стратегії і тактики роботи з персоналом.</w:t>
      </w:r>
    </w:p>
    <w:p w:rsidR="00BE79D4" w:rsidRPr="000B6E60" w:rsidRDefault="00BE79D4" w:rsidP="00BE79D4">
      <w:pPr>
        <w:pStyle w:val="a3"/>
        <w:rPr>
          <w:color w:val="000000"/>
          <w:sz w:val="32"/>
          <w:szCs w:val="32"/>
        </w:rPr>
      </w:pPr>
      <w:r w:rsidRPr="000B6E60">
        <w:rPr>
          <w:color w:val="000000"/>
          <w:sz w:val="32"/>
          <w:szCs w:val="32"/>
        </w:rPr>
        <w:t>Для малого приватного підприємства найбільш характерним є здійснення функцій кадрової служби одним працівником або сполучення посади кадровика з якою-небудь іншою (наприклад, часто функції кадрового діловодства виконує секретар, бухгалтер, юрист). А функції менеджера з персоналу приймає на себе сам директор підприємства — сам підбирає працівників, сам призначає їм зарплату, сам вирішує, які курси підвищення кваліфікації їм необхідні і т. д.</w:t>
      </w:r>
    </w:p>
    <w:p w:rsidR="00BE79D4" w:rsidRDefault="00BE79D4" w:rsidP="00BE79D4">
      <w:pPr>
        <w:pStyle w:val="a3"/>
        <w:rPr>
          <w:rFonts w:ascii="Arial" w:hAnsi="Arial" w:cs="Arial"/>
          <w:color w:val="000000"/>
        </w:rPr>
      </w:pPr>
      <w:r>
        <w:rPr>
          <w:noProof/>
        </w:rPr>
        <w:drawing>
          <wp:inline distT="0" distB="0" distL="0" distR="0" wp14:anchorId="45506FE3" wp14:editId="4709CCFB">
            <wp:extent cx="3192780" cy="2743200"/>
            <wp:effectExtent l="0" t="0" r="7620" b="0"/>
            <wp:docPr id="9" name="Рисунок 9" descr="Кадры с участием Рассела Кроу: 41 /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Кадры с участием Рассела Кроу: 41 / 2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2780" cy="2743200"/>
                    </a:xfrm>
                    <a:prstGeom prst="rect">
                      <a:avLst/>
                    </a:prstGeom>
                    <a:noFill/>
                    <a:ln>
                      <a:noFill/>
                    </a:ln>
                  </pic:spPr>
                </pic:pic>
              </a:graphicData>
            </a:graphic>
          </wp:inline>
        </w:drawing>
      </w:r>
    </w:p>
    <w:p w:rsidR="00BE79D4" w:rsidRPr="000B6E60" w:rsidRDefault="00BE79D4" w:rsidP="00BE79D4">
      <w:pPr>
        <w:pStyle w:val="a3"/>
        <w:rPr>
          <w:color w:val="000000"/>
          <w:sz w:val="32"/>
          <w:szCs w:val="32"/>
        </w:rPr>
      </w:pPr>
      <w:r w:rsidRPr="000B6E60">
        <w:rPr>
          <w:color w:val="000000"/>
          <w:sz w:val="32"/>
          <w:szCs w:val="32"/>
        </w:rPr>
        <w:lastRenderedPageBreak/>
        <w:t>Світовий досвід показує, що «критичною масою», при якій з'являється реальна потреба у створенні самостійного структурованого управління кадрами за допомогою професіонала в області людських ресурсів, можна вважати наявність у підприємстві 50-70 працівників. Саме в цьому випадку відкриття посади менеджера з персоналу є економічно виправданим.</w:t>
      </w:r>
    </w:p>
    <w:p w:rsidR="00BE79D4" w:rsidRPr="000B6E60" w:rsidRDefault="00BE79D4" w:rsidP="00BE79D4">
      <w:pPr>
        <w:pStyle w:val="a3"/>
        <w:rPr>
          <w:color w:val="000000"/>
          <w:sz w:val="32"/>
          <w:szCs w:val="32"/>
        </w:rPr>
      </w:pPr>
      <w:r w:rsidRPr="000B6E60">
        <w:rPr>
          <w:color w:val="000000"/>
          <w:sz w:val="32"/>
          <w:szCs w:val="32"/>
        </w:rPr>
        <w:t>Середнє за чисельністю підприємство вимагає створення групи фахівців з кадрів (2-4 фахівця) або відділу кадрів.</w:t>
      </w:r>
    </w:p>
    <w:p w:rsidR="00BE79D4" w:rsidRPr="000B6E60" w:rsidRDefault="00BE79D4" w:rsidP="00BE79D4">
      <w:pPr>
        <w:pStyle w:val="a3"/>
        <w:rPr>
          <w:color w:val="000000"/>
          <w:sz w:val="32"/>
          <w:szCs w:val="32"/>
          <w:lang w:val="ru-RU"/>
        </w:rPr>
      </w:pPr>
      <w:r w:rsidRPr="000B6E60">
        <w:rPr>
          <w:color w:val="000000"/>
          <w:sz w:val="32"/>
          <w:szCs w:val="32"/>
        </w:rPr>
        <w:t>У великій виробничій або комерційній структурі виникає необхідність у створенні розгалуженої служби управління персоналом по різних напрямках діяльності в області людських ресурсів, що очолюється директором по персоналу або заступником генерального директора.</w:t>
      </w:r>
      <w:r w:rsidRPr="000B6E60">
        <w:rPr>
          <w:color w:val="000000"/>
          <w:sz w:val="32"/>
          <w:szCs w:val="32"/>
          <w:lang w:val="ru-RU"/>
        </w:rPr>
        <w:t xml:space="preserve"> </w:t>
      </w:r>
    </w:p>
    <w:p w:rsidR="00BE79D4" w:rsidRDefault="000B6E60" w:rsidP="00BE79D4">
      <w:pPr>
        <w:pStyle w:val="a3"/>
        <w:rPr>
          <w:rFonts w:ascii="Arial" w:hAnsi="Arial" w:cs="Arial"/>
          <w:color w:val="000000"/>
          <w:lang w:val="ru-RU"/>
        </w:rPr>
      </w:pPr>
      <w:r>
        <w:rPr>
          <w:noProof/>
        </w:rPr>
        <w:drawing>
          <wp:inline distT="0" distB="0" distL="0" distR="0" wp14:anchorId="6CF3966C" wp14:editId="409B5A0D">
            <wp:extent cx="2522220" cy="2910840"/>
            <wp:effectExtent l="0" t="0" r="0" b="3810"/>
            <wp:docPr id="11" name="Рисунок 11" descr="парень, наушники, музыка, грусть, аниме - 🖼️ Красивые вертикальные обои на  телефон - FonMy.r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арень, наушники, музыка, грусть, аниме - 🖼️ Красивые вертикальные обои на  телефон - FonMy.ru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2220" cy="2910840"/>
                    </a:xfrm>
                    <a:prstGeom prst="rect">
                      <a:avLst/>
                    </a:prstGeom>
                    <a:noFill/>
                    <a:ln>
                      <a:noFill/>
                    </a:ln>
                  </pic:spPr>
                </pic:pic>
              </a:graphicData>
            </a:graphic>
          </wp:inline>
        </w:drawing>
      </w:r>
    </w:p>
    <w:tbl>
      <w:tblPr>
        <w:tblW w:w="9184" w:type="dxa"/>
        <w:tblBorders>
          <w:top w:val="single" w:sz="6" w:space="0" w:color="000000"/>
          <w:left w:val="single" w:sz="6" w:space="0" w:color="000000"/>
          <w:bottom w:val="single" w:sz="6" w:space="0" w:color="000000"/>
          <w:right w:val="single" w:sz="6" w:space="0" w:color="000000"/>
        </w:tblBorders>
        <w:tblCellMar>
          <w:top w:w="36" w:type="dxa"/>
          <w:left w:w="36" w:type="dxa"/>
          <w:bottom w:w="36" w:type="dxa"/>
          <w:right w:w="36" w:type="dxa"/>
        </w:tblCellMar>
        <w:tblLook w:val="04A0" w:firstRow="1" w:lastRow="0" w:firstColumn="1" w:lastColumn="0" w:noHBand="0" w:noVBand="1"/>
      </w:tblPr>
      <w:tblGrid>
        <w:gridCol w:w="2147"/>
        <w:gridCol w:w="2278"/>
        <w:gridCol w:w="2334"/>
        <w:gridCol w:w="2425"/>
      </w:tblGrid>
      <w:tr w:rsidR="000B6E60" w:rsidRPr="000B6E60" w:rsidTr="000B6E60">
        <w:trPr>
          <w:trHeight w:val="252"/>
        </w:trPr>
        <w:tc>
          <w:tcPr>
            <w:tcW w:w="9184"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rsidR="000B6E60" w:rsidRPr="000B6E60" w:rsidRDefault="000B6E60" w:rsidP="000B6E60">
            <w:pPr>
              <w:spacing w:after="0" w:line="240" w:lineRule="auto"/>
              <w:jc w:val="center"/>
              <w:rPr>
                <w:rFonts w:ascii="Arial" w:eastAsia="Times New Roman" w:hAnsi="Arial" w:cs="Arial"/>
                <w:color w:val="000000"/>
                <w:sz w:val="24"/>
                <w:szCs w:val="24"/>
                <w:lang w:eastAsia="uk-UA"/>
              </w:rPr>
            </w:pPr>
            <w:r w:rsidRPr="000B6E60">
              <w:rPr>
                <w:rFonts w:ascii="Arial" w:eastAsia="Times New Roman" w:hAnsi="Arial" w:cs="Arial"/>
                <w:b/>
                <w:bCs/>
                <w:color w:val="000000"/>
                <w:sz w:val="24"/>
                <w:szCs w:val="24"/>
                <w:lang w:eastAsia="uk-UA"/>
              </w:rPr>
              <w:t>Директор з персоналу</w:t>
            </w:r>
          </w:p>
        </w:tc>
      </w:tr>
      <w:tr w:rsidR="000B6E60" w:rsidRPr="000B6E60" w:rsidTr="000B6E60">
        <w:trPr>
          <w:trHeight w:val="492"/>
        </w:trPr>
        <w:tc>
          <w:tcPr>
            <w:tcW w:w="2147"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B6E60" w:rsidRPr="000B6E60" w:rsidRDefault="000B6E60" w:rsidP="000B6E60">
            <w:pPr>
              <w:spacing w:after="0" w:line="240" w:lineRule="auto"/>
              <w:jc w:val="center"/>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Відділ кадрів</w:t>
            </w:r>
          </w:p>
        </w:tc>
        <w:tc>
          <w:tcPr>
            <w:tcW w:w="227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B6E60" w:rsidRPr="000B6E60" w:rsidRDefault="000B6E60" w:rsidP="000B6E60">
            <w:pPr>
              <w:spacing w:after="0" w:line="240" w:lineRule="auto"/>
              <w:jc w:val="center"/>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Відділ навчання і розвитку</w:t>
            </w:r>
          </w:p>
        </w:tc>
        <w:tc>
          <w:tcPr>
            <w:tcW w:w="233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B6E60" w:rsidRPr="000B6E60" w:rsidRDefault="000B6E60" w:rsidP="000B6E60">
            <w:pPr>
              <w:spacing w:after="0" w:line="240" w:lineRule="auto"/>
              <w:jc w:val="center"/>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Відділ стимулювання працівників</w:t>
            </w:r>
          </w:p>
        </w:tc>
        <w:tc>
          <w:tcPr>
            <w:tcW w:w="24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B6E60" w:rsidRPr="000B6E60" w:rsidRDefault="000B6E60" w:rsidP="000B6E60">
            <w:pPr>
              <w:spacing w:after="0" w:line="240" w:lineRule="auto"/>
              <w:jc w:val="center"/>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Відділ комунікацій</w:t>
            </w:r>
          </w:p>
        </w:tc>
      </w:tr>
      <w:tr w:rsidR="000B6E60" w:rsidRPr="000B6E60" w:rsidTr="000B6E60">
        <w:trPr>
          <w:trHeight w:val="48"/>
        </w:trPr>
        <w:tc>
          <w:tcPr>
            <w:tcW w:w="2147" w:type="dxa"/>
            <w:tcBorders>
              <w:top w:val="single" w:sz="6" w:space="0" w:color="000000"/>
              <w:left w:val="single" w:sz="6" w:space="0" w:color="000000"/>
              <w:bottom w:val="single" w:sz="6" w:space="0" w:color="000000"/>
              <w:right w:val="single" w:sz="6" w:space="0" w:color="000000"/>
            </w:tcBorders>
            <w:shd w:val="clear" w:color="auto" w:fill="FFFFFF"/>
            <w:hideMark/>
          </w:tcPr>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Планування</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Відбір і наймання</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Звільнення</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Особисті справи</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Бази даних</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Облік робочого часу</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lastRenderedPageBreak/>
              <w:t>Резерв кадрів</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Воїнський облік</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Дисципліна</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Робочі правила</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Навчальні заклади</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Служба зайнятості</w:t>
            </w:r>
          </w:p>
          <w:p w:rsidR="000B6E60" w:rsidRPr="000B6E60" w:rsidRDefault="000B6E60" w:rsidP="000B6E60">
            <w:pPr>
              <w:numPr>
                <w:ilvl w:val="0"/>
                <w:numId w:val="4"/>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Міграційна служба</w:t>
            </w:r>
          </w:p>
        </w:tc>
        <w:tc>
          <w:tcPr>
            <w:tcW w:w="2278" w:type="dxa"/>
            <w:tcBorders>
              <w:top w:val="single" w:sz="6" w:space="0" w:color="000000"/>
              <w:left w:val="single" w:sz="6" w:space="0" w:color="000000"/>
              <w:bottom w:val="single" w:sz="6" w:space="0" w:color="000000"/>
              <w:right w:val="single" w:sz="6" w:space="0" w:color="000000"/>
            </w:tcBorders>
            <w:shd w:val="clear" w:color="auto" w:fill="FFFFFF"/>
            <w:hideMark/>
          </w:tcPr>
          <w:p w:rsidR="000B6E60" w:rsidRPr="000B6E60" w:rsidRDefault="000B6E60" w:rsidP="000B6E60">
            <w:pPr>
              <w:numPr>
                <w:ilvl w:val="0"/>
                <w:numId w:val="5"/>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lastRenderedPageBreak/>
              <w:t>Планування і організація</w:t>
            </w:r>
          </w:p>
          <w:p w:rsidR="000B6E60" w:rsidRPr="000B6E60" w:rsidRDefault="000B6E60" w:rsidP="000B6E60">
            <w:pPr>
              <w:numPr>
                <w:ilvl w:val="0"/>
                <w:numId w:val="5"/>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Адаптація</w:t>
            </w:r>
          </w:p>
          <w:p w:rsidR="000B6E60" w:rsidRPr="000B6E60" w:rsidRDefault="000B6E60" w:rsidP="000B6E60">
            <w:pPr>
              <w:numPr>
                <w:ilvl w:val="0"/>
                <w:numId w:val="5"/>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Внутрішня підготовка</w:t>
            </w:r>
          </w:p>
          <w:p w:rsidR="000B6E60" w:rsidRPr="000B6E60" w:rsidRDefault="000B6E60" w:rsidP="000B6E60">
            <w:pPr>
              <w:numPr>
                <w:ilvl w:val="0"/>
                <w:numId w:val="5"/>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Атестація</w:t>
            </w:r>
          </w:p>
          <w:p w:rsidR="000B6E60" w:rsidRPr="000B6E60" w:rsidRDefault="000B6E60" w:rsidP="000B6E60">
            <w:pPr>
              <w:numPr>
                <w:ilvl w:val="0"/>
                <w:numId w:val="5"/>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Розвиток</w:t>
            </w:r>
          </w:p>
          <w:p w:rsidR="000B6E60" w:rsidRPr="000B6E60" w:rsidRDefault="000B6E60" w:rsidP="000B6E60">
            <w:pPr>
              <w:numPr>
                <w:ilvl w:val="0"/>
                <w:numId w:val="5"/>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Планування кар'єри</w:t>
            </w:r>
          </w:p>
          <w:p w:rsidR="000B6E60" w:rsidRPr="000B6E60" w:rsidRDefault="000B6E60" w:rsidP="000B6E60">
            <w:pPr>
              <w:numPr>
                <w:ilvl w:val="0"/>
                <w:numId w:val="5"/>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lastRenderedPageBreak/>
              <w:t>Психологічна і соціальна підтримка</w:t>
            </w:r>
          </w:p>
        </w:tc>
        <w:tc>
          <w:tcPr>
            <w:tcW w:w="2334" w:type="dxa"/>
            <w:tcBorders>
              <w:top w:val="single" w:sz="6" w:space="0" w:color="000000"/>
              <w:left w:val="single" w:sz="6" w:space="0" w:color="000000"/>
              <w:bottom w:val="single" w:sz="6" w:space="0" w:color="000000"/>
              <w:right w:val="single" w:sz="6" w:space="0" w:color="000000"/>
            </w:tcBorders>
            <w:shd w:val="clear" w:color="auto" w:fill="FFFFFF"/>
            <w:hideMark/>
          </w:tcPr>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lastRenderedPageBreak/>
              <w:t>Штатний розпис</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Структура зарплатні</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Пільги і компенсації</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Медичне страхування</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Соціальне страхування</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lastRenderedPageBreak/>
              <w:t>Пенсійне забезпечення</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Умови відрядження</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Повертання особистих витрат</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Позики</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Умови оплати і преміювання</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Робочі правила</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Охорона праці</w:t>
            </w:r>
          </w:p>
          <w:p w:rsidR="000B6E60" w:rsidRPr="000B6E60" w:rsidRDefault="000B6E60" w:rsidP="000B6E60">
            <w:pPr>
              <w:numPr>
                <w:ilvl w:val="0"/>
                <w:numId w:val="6"/>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Атестація робочих місць</w:t>
            </w:r>
          </w:p>
        </w:tc>
        <w:tc>
          <w:tcPr>
            <w:tcW w:w="2425" w:type="dxa"/>
            <w:tcBorders>
              <w:top w:val="single" w:sz="6" w:space="0" w:color="000000"/>
              <w:left w:val="single" w:sz="6" w:space="0" w:color="000000"/>
              <w:bottom w:val="single" w:sz="6" w:space="0" w:color="000000"/>
              <w:right w:val="single" w:sz="6" w:space="0" w:color="000000"/>
            </w:tcBorders>
            <w:shd w:val="clear" w:color="auto" w:fill="FFFFFF"/>
            <w:hideMark/>
          </w:tcPr>
          <w:p w:rsidR="000B6E60" w:rsidRPr="000B6E60" w:rsidRDefault="000B6E60" w:rsidP="000B6E60">
            <w:pPr>
              <w:numPr>
                <w:ilvl w:val="0"/>
                <w:numId w:val="7"/>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lastRenderedPageBreak/>
              <w:t>Внутрішні зв'язки</w:t>
            </w:r>
          </w:p>
          <w:p w:rsidR="000B6E60" w:rsidRPr="000B6E60" w:rsidRDefault="000B6E60" w:rsidP="000B6E60">
            <w:pPr>
              <w:numPr>
                <w:ilvl w:val="0"/>
                <w:numId w:val="7"/>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Інформаційно-довідкове забезпечення</w:t>
            </w:r>
          </w:p>
          <w:p w:rsidR="000B6E60" w:rsidRPr="000B6E60" w:rsidRDefault="000B6E60" w:rsidP="000B6E60">
            <w:pPr>
              <w:numPr>
                <w:ilvl w:val="0"/>
                <w:numId w:val="7"/>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Міжнародні зв'язки</w:t>
            </w:r>
          </w:p>
          <w:p w:rsidR="000B6E60" w:rsidRPr="000B6E60" w:rsidRDefault="000B6E60" w:rsidP="000B6E60">
            <w:pPr>
              <w:numPr>
                <w:ilvl w:val="0"/>
                <w:numId w:val="7"/>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Свята</w:t>
            </w:r>
          </w:p>
          <w:p w:rsidR="000B6E60" w:rsidRPr="000B6E60" w:rsidRDefault="000B6E60" w:rsidP="000B6E60">
            <w:pPr>
              <w:numPr>
                <w:ilvl w:val="0"/>
                <w:numId w:val="7"/>
              </w:numPr>
              <w:spacing w:after="0" w:line="240" w:lineRule="auto"/>
              <w:rPr>
                <w:rFonts w:ascii="Arial" w:eastAsia="Times New Roman" w:hAnsi="Arial" w:cs="Arial"/>
                <w:color w:val="000000"/>
                <w:sz w:val="24"/>
                <w:szCs w:val="24"/>
                <w:lang w:eastAsia="uk-UA"/>
              </w:rPr>
            </w:pPr>
            <w:r w:rsidRPr="000B6E60">
              <w:rPr>
                <w:rFonts w:ascii="Arial" w:eastAsia="Times New Roman" w:hAnsi="Arial" w:cs="Arial"/>
                <w:color w:val="000000"/>
                <w:sz w:val="24"/>
                <w:szCs w:val="24"/>
                <w:lang w:eastAsia="uk-UA"/>
              </w:rPr>
              <w:t>Спорт</w:t>
            </w:r>
          </w:p>
          <w:p w:rsidR="000B6E60" w:rsidRPr="000B6E60" w:rsidRDefault="000B6E60" w:rsidP="000B6E60">
            <w:pPr>
              <w:numPr>
                <w:ilvl w:val="0"/>
                <w:numId w:val="7"/>
              </w:numPr>
              <w:spacing w:before="100" w:beforeAutospacing="1" w:after="100" w:afterAutospacing="1" w:line="240" w:lineRule="auto"/>
              <w:rPr>
                <w:rFonts w:ascii="Arial" w:eastAsia="Times New Roman" w:hAnsi="Arial" w:cs="Arial"/>
                <w:color w:val="000000"/>
                <w:sz w:val="24"/>
                <w:szCs w:val="24"/>
                <w:lang w:eastAsia="uk-UA"/>
              </w:rPr>
            </w:pPr>
          </w:p>
        </w:tc>
      </w:tr>
    </w:tbl>
    <w:p w:rsidR="000B6E60" w:rsidRDefault="000B6E60" w:rsidP="000B6E60">
      <w:pPr>
        <w:spacing w:before="100" w:beforeAutospacing="1" w:after="100" w:afterAutospacing="1" w:line="240" w:lineRule="auto"/>
        <w:rPr>
          <w:rFonts w:ascii="Times New Roman" w:eastAsia="Times New Roman" w:hAnsi="Times New Roman" w:cs="Times New Roman"/>
          <w:color w:val="000000"/>
          <w:sz w:val="32"/>
          <w:szCs w:val="32"/>
          <w:lang w:eastAsia="uk-UA"/>
        </w:rPr>
      </w:pPr>
    </w:p>
    <w:p w:rsidR="000B6E60" w:rsidRPr="000B6E60" w:rsidRDefault="000B6E60" w:rsidP="000B6E60">
      <w:pPr>
        <w:spacing w:before="100" w:beforeAutospacing="1" w:after="100" w:afterAutospacing="1" w:line="240" w:lineRule="auto"/>
        <w:rPr>
          <w:rFonts w:ascii="Times New Roman" w:eastAsia="Times New Roman" w:hAnsi="Times New Roman" w:cs="Times New Roman"/>
          <w:color w:val="000000"/>
          <w:sz w:val="32"/>
          <w:szCs w:val="32"/>
          <w:lang w:eastAsia="uk-UA"/>
        </w:rPr>
      </w:pPr>
      <w:r w:rsidRPr="000B6E60">
        <w:rPr>
          <w:rFonts w:ascii="Times New Roman" w:eastAsia="Times New Roman" w:hAnsi="Times New Roman" w:cs="Times New Roman"/>
          <w:color w:val="000000"/>
          <w:sz w:val="32"/>
          <w:szCs w:val="32"/>
          <w:lang w:eastAsia="uk-UA"/>
        </w:rPr>
        <w:t>При цьому директор по персоналу особисто вирішує наступні питання:</w:t>
      </w:r>
    </w:p>
    <w:p w:rsidR="000B6E60" w:rsidRPr="000B6E60" w:rsidRDefault="000B6E60" w:rsidP="000B6E60">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drawing>
          <wp:inline distT="0" distB="0" distL="0" distR="0" wp14:anchorId="6B55BA34" wp14:editId="1A740534">
            <wp:extent cx="3284220" cy="2286000"/>
            <wp:effectExtent l="0" t="0" r="0" b="0"/>
            <wp:docPr id="12" name="Рисунок 12" descr="Сыграл в «Майнкрафт» — стал звездой YouTube: история успеха блогера Тум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Сыграл в «Майнкрафт» — стал звездой YouTube: история успеха блогера Тумки"/>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4220" cy="2286000"/>
                    </a:xfrm>
                    <a:prstGeom prst="rect">
                      <a:avLst/>
                    </a:prstGeom>
                    <a:noFill/>
                    <a:ln>
                      <a:noFill/>
                    </a:ln>
                  </pic:spPr>
                </pic:pic>
              </a:graphicData>
            </a:graphic>
          </wp:inline>
        </w:drawing>
      </w:r>
    </w:p>
    <w:p w:rsidR="000B6E60" w:rsidRPr="000B6E60" w:rsidRDefault="000B6E60" w:rsidP="000B6E60">
      <w:pPr>
        <w:numPr>
          <w:ilvl w:val="0"/>
          <w:numId w:val="8"/>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філософія і політика підприємства стосовно роботи з персоналом;</w:t>
      </w:r>
    </w:p>
    <w:p w:rsidR="000B6E60" w:rsidRPr="000B6E60" w:rsidRDefault="000B6E60" w:rsidP="000B6E60">
      <w:pPr>
        <w:numPr>
          <w:ilvl w:val="0"/>
          <w:numId w:val="8"/>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організаційна і функціональна структури підприємства;</w:t>
      </w:r>
    </w:p>
    <w:p w:rsidR="000B6E60" w:rsidRPr="000B6E60" w:rsidRDefault="000B6E60" w:rsidP="000B6E60">
      <w:pPr>
        <w:numPr>
          <w:ilvl w:val="0"/>
          <w:numId w:val="8"/>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статистична звітність;</w:t>
      </w:r>
    </w:p>
    <w:p w:rsidR="000B6E60" w:rsidRPr="000B6E60" w:rsidRDefault="000B6E60" w:rsidP="000B6E60">
      <w:pPr>
        <w:numPr>
          <w:ilvl w:val="0"/>
          <w:numId w:val="8"/>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трудове законодавство;</w:t>
      </w:r>
    </w:p>
    <w:p w:rsidR="000B6E60" w:rsidRPr="000B6E60" w:rsidRDefault="000B6E60" w:rsidP="000B6E60">
      <w:pPr>
        <w:numPr>
          <w:ilvl w:val="0"/>
          <w:numId w:val="8"/>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зв'язки з професійними об'єднаннями, клубами;</w:t>
      </w:r>
    </w:p>
    <w:p w:rsidR="000B6E60" w:rsidRPr="000B6E60" w:rsidRDefault="000B6E60" w:rsidP="000B6E60">
      <w:pPr>
        <w:numPr>
          <w:ilvl w:val="0"/>
          <w:numId w:val="8"/>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зв'язки з урядовими, міськими, місцевими профільними організаціями.</w:t>
      </w:r>
    </w:p>
    <w:p w:rsidR="000B6E60" w:rsidRPr="000B6E60" w:rsidRDefault="000B6E60" w:rsidP="000B6E60">
      <w:pPr>
        <w:spacing w:before="100" w:beforeAutospacing="1" w:after="100" w:afterAutospacing="1" w:line="240" w:lineRule="auto"/>
        <w:rPr>
          <w:rFonts w:ascii="Arial" w:eastAsia="Times New Roman" w:hAnsi="Arial" w:cs="Arial"/>
          <w:color w:val="000000"/>
          <w:sz w:val="32"/>
          <w:szCs w:val="32"/>
          <w:lang w:eastAsia="uk-UA"/>
        </w:rPr>
      </w:pPr>
      <w:r w:rsidRPr="000B6E60">
        <w:rPr>
          <w:rFonts w:ascii="Arial" w:eastAsia="Times New Roman" w:hAnsi="Arial" w:cs="Arial"/>
          <w:color w:val="000000"/>
          <w:sz w:val="32"/>
          <w:szCs w:val="32"/>
          <w:lang w:eastAsia="uk-UA"/>
        </w:rPr>
        <w:t>Діяльність кадрової служби підприємства регламентується </w:t>
      </w:r>
      <w:r w:rsidRPr="000B6E60">
        <w:rPr>
          <w:rFonts w:ascii="Arial" w:eastAsia="Times New Roman" w:hAnsi="Arial" w:cs="Arial"/>
          <w:i/>
          <w:iCs/>
          <w:color w:val="000000"/>
          <w:sz w:val="32"/>
          <w:szCs w:val="32"/>
          <w:lang w:eastAsia="uk-UA"/>
        </w:rPr>
        <w:t>Положенням про кадрову службу.</w:t>
      </w:r>
    </w:p>
    <w:p w:rsidR="000B6E60" w:rsidRPr="000B6E60" w:rsidRDefault="000B6E60" w:rsidP="00BE79D4">
      <w:pPr>
        <w:pStyle w:val="a3"/>
        <w:rPr>
          <w:rFonts w:ascii="Arial" w:hAnsi="Arial" w:cs="Arial"/>
          <w:color w:val="000000"/>
        </w:rPr>
      </w:pPr>
    </w:p>
    <w:p w:rsidR="000B6E60" w:rsidRPr="00386F38" w:rsidRDefault="00386F38" w:rsidP="000B6E60">
      <w:pPr>
        <w:spacing w:before="100" w:beforeAutospacing="1" w:after="100" w:afterAutospacing="1" w:line="240" w:lineRule="auto"/>
        <w:rPr>
          <w:rFonts w:ascii="Arial" w:eastAsia="Times New Roman" w:hAnsi="Arial" w:cs="Arial"/>
          <w:color w:val="000000"/>
          <w:sz w:val="32"/>
          <w:szCs w:val="32"/>
          <w:lang w:eastAsia="uk-UA"/>
        </w:rPr>
      </w:pPr>
      <w:r w:rsidRPr="00386F38">
        <w:rPr>
          <w:rFonts w:ascii="Arial" w:eastAsia="Times New Roman" w:hAnsi="Arial" w:cs="Arial"/>
          <w:color w:val="000000"/>
          <w:sz w:val="32"/>
          <w:szCs w:val="32"/>
          <w:lang w:val="ru-RU" w:eastAsia="uk-UA"/>
        </w:rPr>
        <w:lastRenderedPageBreak/>
        <w:t>П</w:t>
      </w:r>
      <w:proofErr w:type="spellStart"/>
      <w:r w:rsidR="000B6E60" w:rsidRPr="000B6E60">
        <w:rPr>
          <w:rFonts w:ascii="Arial" w:eastAsia="Times New Roman" w:hAnsi="Arial" w:cs="Arial"/>
          <w:color w:val="000000"/>
          <w:sz w:val="32"/>
          <w:szCs w:val="32"/>
          <w:lang w:eastAsia="uk-UA"/>
        </w:rPr>
        <w:t>оложення</w:t>
      </w:r>
      <w:proofErr w:type="spellEnd"/>
      <w:r w:rsidR="000B6E60" w:rsidRPr="000B6E60">
        <w:rPr>
          <w:rFonts w:ascii="Arial" w:eastAsia="Times New Roman" w:hAnsi="Arial" w:cs="Arial"/>
          <w:color w:val="000000"/>
          <w:sz w:val="32"/>
          <w:szCs w:val="32"/>
          <w:lang w:eastAsia="uk-UA"/>
        </w:rPr>
        <w:t xml:space="preserve"> включає наступні розділи:</w:t>
      </w:r>
    </w:p>
    <w:p w:rsidR="000B6E60" w:rsidRPr="000B6E60" w:rsidRDefault="000B6E60" w:rsidP="000B6E60">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drawing>
          <wp:inline distT="0" distB="0" distL="0" distR="0" wp14:anchorId="0AC71BDC" wp14:editId="49B7D88A">
            <wp:extent cx="3710940" cy="3032492"/>
            <wp:effectExtent l="0" t="0" r="3810" b="0"/>
            <wp:docPr id="13" name="Рисунок 13" descr="Малоизвестные факты из жизни Криса Эван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Малоизвестные факты из жизни Криса Эванса"/>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42226" cy="3058058"/>
                    </a:xfrm>
                    <a:prstGeom prst="rect">
                      <a:avLst/>
                    </a:prstGeom>
                    <a:noFill/>
                    <a:ln>
                      <a:noFill/>
                    </a:ln>
                  </pic:spPr>
                </pic:pic>
              </a:graphicData>
            </a:graphic>
          </wp:inline>
        </w:drawing>
      </w:r>
    </w:p>
    <w:p w:rsidR="000B6E60" w:rsidRPr="000B6E60" w:rsidRDefault="000B6E60" w:rsidP="000B6E60">
      <w:p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1. </w:t>
      </w:r>
      <w:r w:rsidRPr="000B6E60">
        <w:rPr>
          <w:rFonts w:ascii="Arial" w:eastAsia="Times New Roman" w:hAnsi="Arial" w:cs="Arial"/>
          <w:i/>
          <w:iCs/>
          <w:color w:val="000000"/>
          <w:sz w:val="28"/>
          <w:szCs w:val="28"/>
          <w:lang w:eastAsia="uk-UA"/>
        </w:rPr>
        <w:t>Загальні положення: </w:t>
      </w:r>
      <w:r w:rsidRPr="000B6E60">
        <w:rPr>
          <w:rFonts w:ascii="Arial" w:eastAsia="Times New Roman" w:hAnsi="Arial" w:cs="Arial"/>
          <w:color w:val="000000"/>
          <w:sz w:val="28"/>
          <w:szCs w:val="28"/>
          <w:lang w:eastAsia="uk-UA"/>
        </w:rPr>
        <w:t>повинно бути зазначено, що кадрова служба є самостійним структурним підрозділом апарату управління і підлегла керівнику підприємства.</w:t>
      </w:r>
    </w:p>
    <w:p w:rsidR="000B6E60" w:rsidRPr="000B6E60" w:rsidRDefault="000B6E60" w:rsidP="000B6E60">
      <w:p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2. </w:t>
      </w:r>
      <w:r w:rsidRPr="000B6E60">
        <w:rPr>
          <w:rFonts w:ascii="Arial" w:eastAsia="Times New Roman" w:hAnsi="Arial" w:cs="Arial"/>
          <w:i/>
          <w:iCs/>
          <w:color w:val="000000"/>
          <w:sz w:val="28"/>
          <w:szCs w:val="28"/>
          <w:lang w:eastAsia="uk-UA"/>
        </w:rPr>
        <w:t>Задачі відділу: </w:t>
      </w:r>
      <w:r w:rsidRPr="000B6E60">
        <w:rPr>
          <w:rFonts w:ascii="Arial" w:eastAsia="Times New Roman" w:hAnsi="Arial" w:cs="Arial"/>
          <w:color w:val="000000"/>
          <w:sz w:val="28"/>
          <w:szCs w:val="28"/>
          <w:lang w:eastAsia="uk-UA"/>
        </w:rPr>
        <w:t>вказуються задачі щодо кадрового забезпечення, формування стабільного трудового колективу, зниження плинності кадрів і зміцнення трудової дисципліни.</w:t>
      </w:r>
    </w:p>
    <w:p w:rsidR="000B6E60" w:rsidRPr="00386F38" w:rsidRDefault="000B6E60" w:rsidP="000B6E60">
      <w:p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Задачі відповідного підрозділу (відділу кадрів, служби персоналу і т. д.), як правило, полягають у такому:</w:t>
      </w:r>
    </w:p>
    <w:p w:rsidR="000B6E60" w:rsidRPr="000B6E60" w:rsidRDefault="00386F38" w:rsidP="000B6E60">
      <w:pPr>
        <w:spacing w:before="100" w:beforeAutospacing="1" w:after="100" w:afterAutospacing="1" w:line="240" w:lineRule="auto"/>
        <w:rPr>
          <w:rFonts w:ascii="Arial" w:eastAsia="Times New Roman" w:hAnsi="Arial" w:cs="Arial"/>
          <w:color w:val="000000"/>
          <w:sz w:val="24"/>
          <w:szCs w:val="24"/>
          <w:lang w:eastAsia="uk-UA"/>
        </w:rPr>
      </w:pPr>
      <w:r w:rsidRPr="00386F38">
        <w:rPr>
          <w:noProof/>
          <w:lang w:eastAsia="uk-UA"/>
        </w:rPr>
        <w:drawing>
          <wp:inline distT="0" distB="0" distL="0" distR="0" wp14:anchorId="7F4A89B4" wp14:editId="572355BE">
            <wp:extent cx="3985260" cy="2278380"/>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5831" cy="2278706"/>
                    </a:xfrm>
                    <a:prstGeom prst="rect">
                      <a:avLst/>
                    </a:prstGeom>
                  </pic:spPr>
                </pic:pic>
              </a:graphicData>
            </a:graphic>
          </wp:inline>
        </w:drawing>
      </w:r>
    </w:p>
    <w:p w:rsidR="000B6E60" w:rsidRPr="000B6E60" w:rsidRDefault="000B6E60" w:rsidP="000B6E60">
      <w:pPr>
        <w:numPr>
          <w:ilvl w:val="0"/>
          <w:numId w:val="9"/>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розробка і реалізація кадрової політики підприємства відповідно до внутрішніх стандартів і сучасних концепцій управління персоналом;</w:t>
      </w:r>
    </w:p>
    <w:p w:rsidR="000B6E60" w:rsidRPr="000B6E60" w:rsidRDefault="000B6E60" w:rsidP="000B6E60">
      <w:pPr>
        <w:numPr>
          <w:ilvl w:val="0"/>
          <w:numId w:val="9"/>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створення і підтримка інформаційно-аналітичної бази для прийняття рішень з питань управління персоналом;</w:t>
      </w:r>
    </w:p>
    <w:p w:rsidR="000B6E60" w:rsidRPr="000B6E60" w:rsidRDefault="000B6E60" w:rsidP="000B6E60">
      <w:pPr>
        <w:numPr>
          <w:ilvl w:val="0"/>
          <w:numId w:val="9"/>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організація безпечних умов роботи працівників підприємства, матеріального і морального стимулювання їхньої діяльності.</w:t>
      </w:r>
    </w:p>
    <w:p w:rsidR="000B6E60" w:rsidRPr="000B6E60" w:rsidRDefault="000B6E60" w:rsidP="000B6E60">
      <w:p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lastRenderedPageBreak/>
        <w:t>3. </w:t>
      </w:r>
      <w:r w:rsidRPr="000B6E60">
        <w:rPr>
          <w:rFonts w:ascii="Arial" w:eastAsia="Times New Roman" w:hAnsi="Arial" w:cs="Arial"/>
          <w:i/>
          <w:iCs/>
          <w:color w:val="000000"/>
          <w:sz w:val="28"/>
          <w:szCs w:val="28"/>
          <w:lang w:eastAsia="uk-UA"/>
        </w:rPr>
        <w:t>Функції відділу: </w:t>
      </w:r>
      <w:r w:rsidRPr="000B6E60">
        <w:rPr>
          <w:rFonts w:ascii="Arial" w:eastAsia="Times New Roman" w:hAnsi="Arial" w:cs="Arial"/>
          <w:color w:val="000000"/>
          <w:sz w:val="28"/>
          <w:szCs w:val="28"/>
          <w:lang w:eastAsia="uk-UA"/>
        </w:rPr>
        <w:t>визначаються, виходячи із встановлених перед ним задач. Типовими основними функціями підрозділу є:</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участь у розробці і реалізації цілей і політики підприємства в області управління людськими ресурсами; розробка і реалізація комплексу планів і програм розвитку персоналу підприємства;</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прогнозування і планування потреби в персоналі, участь у рішенні задач, пов'язаних із задоволенням кожного працівника умовами, змістом і характером роботи. Поліпшення якісного складу персоналу підприємства; створення умов, що стимулюють постійне зростання професійної компетенції;</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формування резерву кадрів на основі аналізу загальної і додаткової потреби в персоналі і політики планування кар'єри (створення і постійне доповнення інформаційної бази даних кадрового резерву; організація залучення кандидатів; розробка способів і методів відбору кандидатів; розробка процесів наймання і звільнення працівників);</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організація навчання персоналу із застосуванням методів діагностики і оцінки ефективності персоналу (організація професійного тестування нових працівників; організація перепідготовки і підвищення кваліфікації персоналу відповідно до вимог ринку і потреб підприємства; відбір персоналу для навчання; розробка форм навчання; розробка адаптованих програм навчання; підбір викладачів, проведення постійного моніторингу ринку ділової і професійної освіти);</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забезпечення соціальної рівноваги, впровадження заходів щодо підтримки сприятливого соціально-психологічного клімату у підприємстві, проведення психологічного тестування персоналу, контроль за адаптацією персоналу у підприємстві;</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підвищення ефективності роботи персоналу на основі раціоналізації структур і штатів, управління дисципліною;</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удосконалення організації оплати і стимулювання працівників підприємства (аналіз робочих місць; проведення розподілу персоналу за категоріями; розробка форм і систем оплати; розробка компенсаційного пакету; організація процесу оцінки ефективності праці працівників; контроль ротації кадрів);</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забезпечення дотримання норм трудового законодавства в роботі з кадрами;</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постійне удосконалення форм і методів управління кадрами на основі впровадження сучасних науково обґрунтованих, зокрема, комп'ютерних, технологій роботи з персоналом, уніфікація документації з кадрового діловодства;</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здійснення консультування і підготовки рекомендацій керівництву підприємства з питань правомірного захисту від протиправних дій по відношенню до діяльності підприємства;</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lastRenderedPageBreak/>
        <w:t>організація захисту життя та здоров'я працівників і майна підприємства, зокрема, протипожежної безпеки; впровадження заходів щодо техніки безпеки;</w:t>
      </w:r>
    </w:p>
    <w:p w:rsidR="000B6E60" w:rsidRPr="000B6E60" w:rsidRDefault="000B6E60" w:rsidP="000B6E60">
      <w:pPr>
        <w:numPr>
          <w:ilvl w:val="0"/>
          <w:numId w:val="10"/>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здійснення представницьких функцій від імені підприємства у зовнішніх організаціях, що пов'язані з виконанням задач підрозділу; виконання функцій підрозділу по зв'язках із громадськістю, засобами масової інформації.</w:t>
      </w:r>
    </w:p>
    <w:p w:rsidR="000B6E60" w:rsidRPr="000B6E60" w:rsidRDefault="000B6E60" w:rsidP="000B6E60">
      <w:p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4. </w:t>
      </w:r>
      <w:r w:rsidRPr="000B6E60">
        <w:rPr>
          <w:rFonts w:ascii="Arial" w:eastAsia="Times New Roman" w:hAnsi="Arial" w:cs="Arial"/>
          <w:i/>
          <w:iCs/>
          <w:color w:val="000000"/>
          <w:sz w:val="28"/>
          <w:szCs w:val="28"/>
          <w:lang w:eastAsia="uk-UA"/>
        </w:rPr>
        <w:t>Права відділу: </w:t>
      </w:r>
      <w:r w:rsidRPr="000B6E60">
        <w:rPr>
          <w:rFonts w:ascii="Arial" w:eastAsia="Times New Roman" w:hAnsi="Arial" w:cs="Arial"/>
          <w:color w:val="000000"/>
          <w:sz w:val="28"/>
          <w:szCs w:val="28"/>
          <w:lang w:eastAsia="uk-UA"/>
        </w:rPr>
        <w:t>виражаються у повноваженнях начальника відділу кадрів і його працівників, обумовлених посадовими інструкціями, що затверджує керівник підприємства.</w:t>
      </w:r>
    </w:p>
    <w:p w:rsidR="000B6E60" w:rsidRPr="00386F38" w:rsidRDefault="000B6E60" w:rsidP="000B6E60">
      <w:pPr>
        <w:spacing w:before="100" w:beforeAutospacing="1" w:after="100" w:afterAutospacing="1" w:line="240" w:lineRule="auto"/>
        <w:rPr>
          <w:rFonts w:ascii="Arial" w:eastAsia="Times New Roman" w:hAnsi="Arial" w:cs="Arial"/>
          <w:color w:val="000000"/>
          <w:sz w:val="32"/>
          <w:szCs w:val="32"/>
          <w:lang w:eastAsia="uk-UA"/>
        </w:rPr>
      </w:pPr>
      <w:r w:rsidRPr="000B6E60">
        <w:rPr>
          <w:rFonts w:ascii="Arial" w:eastAsia="Times New Roman" w:hAnsi="Arial" w:cs="Arial"/>
          <w:color w:val="000000"/>
          <w:sz w:val="32"/>
          <w:szCs w:val="32"/>
          <w:lang w:eastAsia="uk-UA"/>
        </w:rPr>
        <w:t>До прав відділу кадрів можуть належати такі:</w:t>
      </w:r>
    </w:p>
    <w:p w:rsidR="00386F38" w:rsidRPr="000B6E60" w:rsidRDefault="00386F38" w:rsidP="000B6E60">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drawing>
          <wp:inline distT="0" distB="0" distL="0" distR="0" wp14:anchorId="369A291E" wp14:editId="599D872D">
            <wp:extent cx="3566160" cy="2598420"/>
            <wp:effectExtent l="0" t="0" r="0" b="0"/>
            <wp:docPr id="16" name="Рисунок 1" descr="Рэмбо: Первая кров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эмбо: Первая кровь"/>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6160" cy="2598420"/>
                    </a:xfrm>
                    <a:prstGeom prst="rect">
                      <a:avLst/>
                    </a:prstGeom>
                    <a:noFill/>
                    <a:ln>
                      <a:noFill/>
                    </a:ln>
                  </pic:spPr>
                </pic:pic>
              </a:graphicData>
            </a:graphic>
          </wp:inline>
        </w:drawing>
      </w:r>
    </w:p>
    <w:p w:rsidR="000B6E60" w:rsidRPr="000B6E60" w:rsidRDefault="000B6E60" w:rsidP="000B6E60">
      <w:pPr>
        <w:numPr>
          <w:ilvl w:val="0"/>
          <w:numId w:val="11"/>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вносити керівництву пропозиції щодо удосконалення діяльності підприємства, інших структурних підрозділів. Брати участь у підготовці перспективних планів розвитку підприємства, складанні його бюджетів;</w:t>
      </w:r>
    </w:p>
    <w:p w:rsidR="000B6E60" w:rsidRPr="000B6E60" w:rsidRDefault="000B6E60" w:rsidP="000B6E60">
      <w:pPr>
        <w:numPr>
          <w:ilvl w:val="0"/>
          <w:numId w:val="11"/>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залучати до роботи в межах затвердженого бюджету консультантів, фізичних і юридичних осіб з укладанням відповідних угод;</w:t>
      </w:r>
    </w:p>
    <w:p w:rsidR="000B6E60" w:rsidRPr="000B6E60" w:rsidRDefault="000B6E60" w:rsidP="000B6E60">
      <w:pPr>
        <w:numPr>
          <w:ilvl w:val="0"/>
          <w:numId w:val="11"/>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запитувати необхідну інформацію в межах, необхідних для рішення задач підрозділу;</w:t>
      </w:r>
    </w:p>
    <w:p w:rsidR="000B6E60" w:rsidRPr="000B6E60" w:rsidRDefault="000B6E60" w:rsidP="000B6E60">
      <w:pPr>
        <w:numPr>
          <w:ilvl w:val="0"/>
          <w:numId w:val="11"/>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запитувати в межах встановленого регламенту і затверджених форм необхідні офіційні документи. Контролювати розставлення і правильність використання працівників, стан трудової дисципліни у підрозділах підприємства;</w:t>
      </w:r>
    </w:p>
    <w:p w:rsidR="000B6E60" w:rsidRPr="000B6E60" w:rsidRDefault="000B6E60" w:rsidP="000B6E60">
      <w:pPr>
        <w:numPr>
          <w:ilvl w:val="0"/>
          <w:numId w:val="11"/>
        </w:num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t>вносити керівнику пропозиції про заохочення або застосування у встановленому порядку передбачених законом дисциплінарних заходів до працівників підприємства, що винні у порушенні законодавства, рішень органів управління підприємства, наказів і розпоряджень вищого керівництва та інших нормативних актів підприємства.</w:t>
      </w:r>
    </w:p>
    <w:p w:rsidR="000B6E60" w:rsidRPr="000B6E60" w:rsidRDefault="000B6E60" w:rsidP="000B6E60">
      <w:pPr>
        <w:spacing w:before="100" w:beforeAutospacing="1" w:after="100" w:afterAutospacing="1" w:line="240" w:lineRule="auto"/>
        <w:rPr>
          <w:rFonts w:ascii="Arial" w:eastAsia="Times New Roman" w:hAnsi="Arial" w:cs="Arial"/>
          <w:color w:val="000000"/>
          <w:sz w:val="28"/>
          <w:szCs w:val="28"/>
          <w:lang w:eastAsia="uk-UA"/>
        </w:rPr>
      </w:pPr>
      <w:r w:rsidRPr="000B6E60">
        <w:rPr>
          <w:rFonts w:ascii="Arial" w:eastAsia="Times New Roman" w:hAnsi="Arial" w:cs="Arial"/>
          <w:color w:val="000000"/>
          <w:sz w:val="28"/>
          <w:szCs w:val="28"/>
          <w:lang w:eastAsia="uk-UA"/>
        </w:rPr>
        <w:lastRenderedPageBreak/>
        <w:t>5. </w:t>
      </w:r>
      <w:r w:rsidRPr="000B6E60">
        <w:rPr>
          <w:rFonts w:ascii="Arial" w:eastAsia="Times New Roman" w:hAnsi="Arial" w:cs="Arial"/>
          <w:i/>
          <w:iCs/>
          <w:color w:val="000000"/>
          <w:sz w:val="28"/>
          <w:szCs w:val="28"/>
          <w:lang w:eastAsia="uk-UA"/>
        </w:rPr>
        <w:t>Відповідальність відділу: </w:t>
      </w:r>
      <w:r w:rsidRPr="000B6E60">
        <w:rPr>
          <w:rFonts w:ascii="Arial" w:eastAsia="Times New Roman" w:hAnsi="Arial" w:cs="Arial"/>
          <w:color w:val="000000"/>
          <w:sz w:val="28"/>
          <w:szCs w:val="28"/>
          <w:lang w:eastAsia="uk-UA"/>
        </w:rPr>
        <w:t>обмовляються відповідальність начальника відділу кадрів, його працівників, у залежності від посадових функцій, і в цілому відділу кадрів.</w:t>
      </w:r>
    </w:p>
    <w:p w:rsidR="00386F38" w:rsidRPr="00386F38" w:rsidRDefault="00386F38" w:rsidP="00386F38">
      <w:pPr>
        <w:spacing w:before="100" w:beforeAutospacing="1" w:after="100" w:afterAutospacing="1" w:line="240" w:lineRule="auto"/>
        <w:rPr>
          <w:rFonts w:ascii="Times New Roman" w:eastAsia="Times New Roman" w:hAnsi="Times New Roman" w:cs="Times New Roman"/>
          <w:color w:val="000000"/>
          <w:sz w:val="32"/>
          <w:szCs w:val="32"/>
          <w:lang w:eastAsia="uk-UA"/>
        </w:rPr>
      </w:pPr>
      <w:r w:rsidRPr="00386F38">
        <w:rPr>
          <w:rFonts w:ascii="Times New Roman" w:eastAsia="Times New Roman" w:hAnsi="Times New Roman" w:cs="Times New Roman"/>
          <w:color w:val="000000"/>
          <w:sz w:val="32"/>
          <w:szCs w:val="32"/>
          <w:lang w:eastAsia="uk-UA"/>
        </w:rPr>
        <w:t xml:space="preserve">Проте, у реальній українській практиці </w:t>
      </w:r>
      <w:proofErr w:type="spellStart"/>
      <w:r w:rsidRPr="00386F38">
        <w:rPr>
          <w:rFonts w:ascii="Times New Roman" w:eastAsia="Times New Roman" w:hAnsi="Times New Roman" w:cs="Times New Roman"/>
          <w:color w:val="000000"/>
          <w:sz w:val="32"/>
          <w:szCs w:val="32"/>
          <w:lang w:eastAsia="uk-UA"/>
        </w:rPr>
        <w:t>рідко</w:t>
      </w:r>
      <w:proofErr w:type="spellEnd"/>
      <w:r w:rsidRPr="00386F38">
        <w:rPr>
          <w:rFonts w:ascii="Times New Roman" w:eastAsia="Times New Roman" w:hAnsi="Times New Roman" w:cs="Times New Roman"/>
          <w:color w:val="000000"/>
          <w:sz w:val="32"/>
          <w:szCs w:val="32"/>
          <w:lang w:eastAsia="uk-UA"/>
        </w:rPr>
        <w:t xml:space="preserve"> можна зустріти формально закріплені взаємозв'язки кадрового підрозділу з іншими структурами підприємства. Разом з тим, у багатьох сучасних підприємствах налагоджено ці зв'язки, оскільки таке формальне закріплення є засобом щодо запобігання конфліктних ситуацій між структурними підрозділами.</w:t>
      </w:r>
    </w:p>
    <w:p w:rsidR="00386F38" w:rsidRPr="00386F38" w:rsidRDefault="00386F38" w:rsidP="00386F38">
      <w:pPr>
        <w:spacing w:before="100" w:beforeAutospacing="1" w:after="100" w:afterAutospacing="1" w:line="240" w:lineRule="auto"/>
        <w:rPr>
          <w:rFonts w:ascii="Times New Roman" w:eastAsia="Times New Roman" w:hAnsi="Times New Roman" w:cs="Times New Roman"/>
          <w:color w:val="000000"/>
          <w:sz w:val="32"/>
          <w:szCs w:val="32"/>
          <w:lang w:eastAsia="uk-UA"/>
        </w:rPr>
      </w:pPr>
      <w:r w:rsidRPr="00386F38">
        <w:rPr>
          <w:rFonts w:ascii="Times New Roman" w:eastAsia="Times New Roman" w:hAnsi="Times New Roman" w:cs="Times New Roman"/>
          <w:color w:val="000000"/>
          <w:sz w:val="32"/>
          <w:szCs w:val="32"/>
          <w:lang w:eastAsia="uk-UA"/>
        </w:rPr>
        <w:t>Підрозділ з управління людськими ресурсами:</w:t>
      </w:r>
    </w:p>
    <w:p w:rsidR="00386F38" w:rsidRPr="00386F38" w:rsidRDefault="00386F38" w:rsidP="00386F38">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drawing>
          <wp:inline distT="0" distB="0" distL="0" distR="0" wp14:anchorId="65859AD6" wp14:editId="059A29A8">
            <wp:extent cx="3863340" cy="2385060"/>
            <wp:effectExtent l="0" t="0" r="3810" b="0"/>
            <wp:docPr id="17" name="Рисунок 2" descr="Вместо супергероев: 10 культовых персонажей советского и российского кино –  Москва 24, 27.08.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Вместо супергероев: 10 культовых персонажей советского и российского кино –  Москва 24, 27.08.20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3340" cy="2385060"/>
                    </a:xfrm>
                    <a:prstGeom prst="rect">
                      <a:avLst/>
                    </a:prstGeom>
                    <a:noFill/>
                    <a:ln>
                      <a:noFill/>
                    </a:ln>
                  </pic:spPr>
                </pic:pic>
              </a:graphicData>
            </a:graphic>
          </wp:inline>
        </w:drawing>
      </w:r>
    </w:p>
    <w:p w:rsidR="00386F38" w:rsidRPr="00386F38" w:rsidRDefault="00386F38" w:rsidP="00386F38">
      <w:pPr>
        <w:numPr>
          <w:ilvl w:val="0"/>
          <w:numId w:val="12"/>
        </w:numPr>
        <w:spacing w:before="100" w:beforeAutospacing="1" w:after="100" w:afterAutospacing="1" w:line="240" w:lineRule="auto"/>
        <w:rPr>
          <w:rFonts w:ascii="Arial" w:eastAsia="Times New Roman" w:hAnsi="Arial" w:cs="Arial"/>
          <w:color w:val="000000"/>
          <w:sz w:val="28"/>
          <w:szCs w:val="28"/>
          <w:lang w:eastAsia="uk-UA"/>
        </w:rPr>
      </w:pPr>
      <w:r w:rsidRPr="00386F38">
        <w:rPr>
          <w:rFonts w:ascii="Arial" w:eastAsia="Times New Roman" w:hAnsi="Arial" w:cs="Arial"/>
          <w:color w:val="000000"/>
          <w:sz w:val="28"/>
          <w:szCs w:val="28"/>
          <w:lang w:eastAsia="uk-UA"/>
        </w:rPr>
        <w:t>разом з керівниками інших структурних підрозділів підприємства розробляє кадрову політику і плани її реалізації з урахуванням конкретних умов на майбутній період і вносить пропозиції на розгляд керівництва;</w:t>
      </w:r>
    </w:p>
    <w:p w:rsidR="00386F38" w:rsidRPr="00386F38" w:rsidRDefault="00386F38" w:rsidP="00386F38">
      <w:pPr>
        <w:numPr>
          <w:ilvl w:val="0"/>
          <w:numId w:val="12"/>
        </w:numPr>
        <w:spacing w:before="100" w:beforeAutospacing="1" w:after="100" w:afterAutospacing="1" w:line="240" w:lineRule="auto"/>
        <w:rPr>
          <w:rFonts w:ascii="Arial" w:eastAsia="Times New Roman" w:hAnsi="Arial" w:cs="Arial"/>
          <w:color w:val="000000"/>
          <w:sz w:val="28"/>
          <w:szCs w:val="28"/>
          <w:lang w:eastAsia="uk-UA"/>
        </w:rPr>
      </w:pPr>
      <w:r w:rsidRPr="00386F38">
        <w:rPr>
          <w:rFonts w:ascii="Arial" w:eastAsia="Times New Roman" w:hAnsi="Arial" w:cs="Arial"/>
          <w:color w:val="000000"/>
          <w:sz w:val="28"/>
          <w:szCs w:val="28"/>
          <w:lang w:eastAsia="uk-UA"/>
        </w:rPr>
        <w:t>періодично (раз у рік або за вимогою) представляє керівництву підприємства аналітичні записки про кадрову ситуацію з виявленням проблем і пропозиціями щодо їх рішення. Разом з фінансовим підрозділом проводить аналіз матеріальних і соціальних стимулів для максимально повної реалізації потенціалу кожного працівника. Контактує з адміністративно-господарською службою з питань, пов'язаних із задоволенням соціально-побутових потреб працівників (оперативне медичне обслуговування, харчування, постачання промисловими і продовольчими товарами, транспорт та ін.);</w:t>
      </w:r>
    </w:p>
    <w:p w:rsidR="00386F38" w:rsidRPr="00386F38" w:rsidRDefault="00386F38" w:rsidP="00386F38">
      <w:pPr>
        <w:numPr>
          <w:ilvl w:val="0"/>
          <w:numId w:val="12"/>
        </w:numPr>
        <w:spacing w:before="100" w:beforeAutospacing="1" w:after="100" w:afterAutospacing="1" w:line="240" w:lineRule="auto"/>
        <w:rPr>
          <w:rFonts w:ascii="Arial" w:eastAsia="Times New Roman" w:hAnsi="Arial" w:cs="Arial"/>
          <w:color w:val="000000"/>
          <w:sz w:val="28"/>
          <w:szCs w:val="28"/>
          <w:lang w:eastAsia="uk-UA"/>
        </w:rPr>
      </w:pPr>
      <w:r w:rsidRPr="00386F38">
        <w:rPr>
          <w:rFonts w:ascii="Arial" w:eastAsia="Times New Roman" w:hAnsi="Arial" w:cs="Arial"/>
          <w:color w:val="000000"/>
          <w:sz w:val="28"/>
          <w:szCs w:val="28"/>
          <w:lang w:eastAsia="uk-UA"/>
        </w:rPr>
        <w:t>спільно зі службою безпеки розробляє пропозиції щодо попередження витоку комерційної інформації підприємства, перевірки лояльності працівників, забезпечення безпечних умов праці, вирішення питань, що виникають в екстремальних ситуаціях.</w:t>
      </w:r>
    </w:p>
    <w:p w:rsidR="00386F38" w:rsidRPr="00931B51" w:rsidRDefault="00386F38" w:rsidP="00386F38">
      <w:pPr>
        <w:spacing w:before="100" w:beforeAutospacing="1" w:after="100" w:afterAutospacing="1" w:line="240" w:lineRule="auto"/>
        <w:rPr>
          <w:rFonts w:ascii="Arial" w:eastAsia="Times New Roman" w:hAnsi="Arial" w:cs="Arial"/>
          <w:color w:val="000000"/>
          <w:sz w:val="28"/>
          <w:szCs w:val="28"/>
          <w:lang w:eastAsia="uk-UA"/>
        </w:rPr>
      </w:pPr>
      <w:r w:rsidRPr="00386F38">
        <w:rPr>
          <w:rFonts w:ascii="Arial" w:eastAsia="Times New Roman" w:hAnsi="Arial" w:cs="Arial"/>
          <w:color w:val="000000"/>
          <w:sz w:val="28"/>
          <w:szCs w:val="28"/>
          <w:lang w:eastAsia="uk-UA"/>
        </w:rPr>
        <w:t xml:space="preserve">Подальше удосконалення організації роботи з кадрами у підприємстві повинно базуватися на розробці моделі менеджера кадрової служби </w:t>
      </w:r>
    </w:p>
    <w:p w:rsidR="00386F38" w:rsidRPr="00386F38" w:rsidRDefault="00386F38" w:rsidP="00386F38">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lastRenderedPageBreak/>
        <w:drawing>
          <wp:inline distT="0" distB="0" distL="0" distR="0" wp14:anchorId="1B2B9012" wp14:editId="33A53B9F">
            <wp:extent cx="3779520" cy="2461260"/>
            <wp:effectExtent l="0" t="0" r="0" b="0"/>
            <wp:docPr id="18" name="Рисунок 3" descr="Спортлото 82» - трейлер - Кино-Театр.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портлото 82» - трейлер - Кино-Театр.Ру"/>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79520" cy="2461260"/>
                    </a:xfrm>
                    <a:prstGeom prst="rect">
                      <a:avLst/>
                    </a:prstGeom>
                    <a:noFill/>
                    <a:ln>
                      <a:noFill/>
                    </a:ln>
                  </pic:spPr>
                </pic:pic>
              </a:graphicData>
            </a:graphic>
          </wp:inline>
        </w:drawing>
      </w:r>
    </w:p>
    <w:tbl>
      <w:tblPr>
        <w:tblW w:w="7644" w:type="dxa"/>
        <w:tblBorders>
          <w:top w:val="single" w:sz="6" w:space="0" w:color="000000"/>
          <w:left w:val="single" w:sz="6" w:space="0" w:color="000000"/>
          <w:bottom w:val="single" w:sz="6" w:space="0" w:color="000000"/>
          <w:right w:val="single" w:sz="6" w:space="0" w:color="000000"/>
        </w:tblBorders>
        <w:tblCellMar>
          <w:top w:w="36" w:type="dxa"/>
          <w:left w:w="36" w:type="dxa"/>
          <w:bottom w:w="36" w:type="dxa"/>
          <w:right w:w="36" w:type="dxa"/>
        </w:tblCellMar>
        <w:tblLook w:val="04A0" w:firstRow="1" w:lastRow="0" w:firstColumn="1" w:lastColumn="0" w:noHBand="0" w:noVBand="1"/>
      </w:tblPr>
      <w:tblGrid>
        <w:gridCol w:w="1245"/>
        <w:gridCol w:w="6399"/>
      </w:tblGrid>
      <w:tr w:rsidR="00386F38" w:rsidRPr="00386F38" w:rsidTr="00386F38">
        <w:trPr>
          <w:trHeight w:val="468"/>
        </w:trPr>
        <w:tc>
          <w:tcPr>
            <w:tcW w:w="7572"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386F38" w:rsidRPr="00386F38" w:rsidRDefault="00386F38" w:rsidP="00386F38">
            <w:pPr>
              <w:spacing w:after="0" w:line="240" w:lineRule="auto"/>
              <w:jc w:val="center"/>
              <w:rPr>
                <w:rFonts w:ascii="Arial" w:eastAsia="Times New Roman" w:hAnsi="Arial" w:cs="Arial"/>
                <w:color w:val="000000"/>
                <w:sz w:val="24"/>
                <w:szCs w:val="24"/>
                <w:lang w:eastAsia="uk-UA"/>
              </w:rPr>
            </w:pPr>
            <w:r w:rsidRPr="00386F38">
              <w:rPr>
                <w:rFonts w:ascii="Arial" w:eastAsia="Times New Roman" w:hAnsi="Arial" w:cs="Arial"/>
                <w:b/>
                <w:bCs/>
                <w:color w:val="000000"/>
                <w:sz w:val="24"/>
                <w:szCs w:val="24"/>
                <w:lang w:eastAsia="uk-UA"/>
              </w:rPr>
              <w:t>Менеджер кадрової служби повинен:</w:t>
            </w:r>
          </w:p>
        </w:tc>
      </w:tr>
      <w:tr w:rsidR="00386F38" w:rsidRPr="00386F38" w:rsidTr="00386F38">
        <w:trPr>
          <w:trHeight w:val="504"/>
        </w:trPr>
        <w:tc>
          <w:tcPr>
            <w:tcW w:w="1224" w:type="dxa"/>
            <w:tcBorders>
              <w:top w:val="single" w:sz="6" w:space="0" w:color="000000"/>
              <w:left w:val="single" w:sz="6" w:space="0" w:color="000000"/>
              <w:bottom w:val="single" w:sz="6" w:space="0" w:color="000000"/>
              <w:right w:val="single" w:sz="6" w:space="0" w:color="000000"/>
            </w:tcBorders>
            <w:shd w:val="clear" w:color="auto" w:fill="FFFFFF"/>
            <w:hideMark/>
          </w:tcPr>
          <w:p w:rsidR="00386F38" w:rsidRPr="00386F38" w:rsidRDefault="00386F38" w:rsidP="00386F38">
            <w:pPr>
              <w:spacing w:after="0" w:line="240" w:lineRule="auto"/>
              <w:jc w:val="center"/>
              <w:rPr>
                <w:rFonts w:ascii="Arial" w:eastAsia="Times New Roman" w:hAnsi="Arial" w:cs="Arial"/>
                <w:color w:val="000000"/>
                <w:sz w:val="24"/>
                <w:szCs w:val="24"/>
                <w:lang w:eastAsia="uk-UA"/>
              </w:rPr>
            </w:pPr>
            <w:r w:rsidRPr="00386F38">
              <w:rPr>
                <w:rFonts w:ascii="Arial" w:eastAsia="Times New Roman" w:hAnsi="Arial" w:cs="Arial"/>
                <w:b/>
                <w:bCs/>
                <w:i/>
                <w:iCs/>
                <w:color w:val="000000"/>
                <w:sz w:val="24"/>
                <w:szCs w:val="24"/>
                <w:lang w:eastAsia="uk-UA"/>
              </w:rPr>
              <w:t>бути</w:t>
            </w:r>
          </w:p>
        </w:tc>
        <w:tc>
          <w:tcPr>
            <w:tcW w:w="6276" w:type="dxa"/>
            <w:tcBorders>
              <w:top w:val="single" w:sz="6" w:space="0" w:color="000000"/>
              <w:left w:val="single" w:sz="6" w:space="0" w:color="000000"/>
              <w:bottom w:val="single" w:sz="6" w:space="0" w:color="000000"/>
              <w:right w:val="single" w:sz="6" w:space="0" w:color="000000"/>
            </w:tcBorders>
            <w:shd w:val="clear" w:color="auto" w:fill="FFFFFF"/>
            <w:hideMark/>
          </w:tcPr>
          <w:p w:rsidR="00386F38" w:rsidRPr="00386F38" w:rsidRDefault="00386F38" w:rsidP="00386F38">
            <w:p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Провідником кадрової соціальної політики в трудовому колективі; соціальним лідером колективу; його перспективним еталоном</w:t>
            </w:r>
          </w:p>
        </w:tc>
      </w:tr>
      <w:tr w:rsidR="00386F38" w:rsidRPr="00386F38" w:rsidTr="00386F38">
        <w:trPr>
          <w:trHeight w:val="1008"/>
        </w:trPr>
        <w:tc>
          <w:tcPr>
            <w:tcW w:w="1224" w:type="dxa"/>
            <w:tcBorders>
              <w:top w:val="single" w:sz="6" w:space="0" w:color="000000"/>
              <w:left w:val="single" w:sz="6" w:space="0" w:color="000000"/>
              <w:bottom w:val="single" w:sz="6" w:space="0" w:color="000000"/>
              <w:right w:val="single" w:sz="6" w:space="0" w:color="000000"/>
            </w:tcBorders>
            <w:shd w:val="clear" w:color="auto" w:fill="FFFFFF"/>
            <w:hideMark/>
          </w:tcPr>
          <w:p w:rsidR="00386F38" w:rsidRPr="00386F38" w:rsidRDefault="00386F38" w:rsidP="00386F38">
            <w:pPr>
              <w:spacing w:after="0" w:line="240" w:lineRule="auto"/>
              <w:jc w:val="center"/>
              <w:rPr>
                <w:rFonts w:ascii="Arial" w:eastAsia="Times New Roman" w:hAnsi="Arial" w:cs="Arial"/>
                <w:color w:val="000000"/>
                <w:sz w:val="24"/>
                <w:szCs w:val="24"/>
                <w:lang w:eastAsia="uk-UA"/>
              </w:rPr>
            </w:pPr>
            <w:r w:rsidRPr="00386F38">
              <w:rPr>
                <w:rFonts w:ascii="Arial" w:eastAsia="Times New Roman" w:hAnsi="Arial" w:cs="Arial"/>
                <w:b/>
                <w:bCs/>
                <w:i/>
                <w:iCs/>
                <w:color w:val="000000"/>
                <w:sz w:val="24"/>
                <w:szCs w:val="24"/>
                <w:lang w:eastAsia="uk-UA"/>
              </w:rPr>
              <w:t>мати</w:t>
            </w:r>
          </w:p>
        </w:tc>
        <w:tc>
          <w:tcPr>
            <w:tcW w:w="6276" w:type="dxa"/>
            <w:tcBorders>
              <w:top w:val="single" w:sz="6" w:space="0" w:color="000000"/>
              <w:left w:val="single" w:sz="6" w:space="0" w:color="000000"/>
              <w:bottom w:val="single" w:sz="6" w:space="0" w:color="000000"/>
              <w:right w:val="single" w:sz="6" w:space="0" w:color="000000"/>
            </w:tcBorders>
            <w:shd w:val="clear" w:color="auto" w:fill="FFFFFF"/>
            <w:hideMark/>
          </w:tcPr>
          <w:p w:rsidR="00386F38" w:rsidRPr="00386F38" w:rsidRDefault="00386F38" w:rsidP="00386F38">
            <w:pPr>
              <w:numPr>
                <w:ilvl w:val="0"/>
                <w:numId w:val="13"/>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високі моральні якості;</w:t>
            </w:r>
          </w:p>
          <w:p w:rsidR="00386F38" w:rsidRPr="00386F38" w:rsidRDefault="00386F38" w:rsidP="00386F38">
            <w:pPr>
              <w:numPr>
                <w:ilvl w:val="0"/>
                <w:numId w:val="13"/>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спрямованість на роботу з людьми;</w:t>
            </w:r>
          </w:p>
          <w:p w:rsidR="00386F38" w:rsidRPr="00386F38" w:rsidRDefault="00386F38" w:rsidP="00386F38">
            <w:pPr>
              <w:numPr>
                <w:ilvl w:val="0"/>
                <w:numId w:val="13"/>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вищу освіту;</w:t>
            </w:r>
          </w:p>
          <w:p w:rsidR="00386F38" w:rsidRPr="00386F38" w:rsidRDefault="00386F38" w:rsidP="00386F38">
            <w:pPr>
              <w:numPr>
                <w:ilvl w:val="0"/>
                <w:numId w:val="13"/>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спеціальну психолого-педагогічну підготовку;</w:t>
            </w:r>
          </w:p>
          <w:p w:rsidR="00386F38" w:rsidRPr="00386F38" w:rsidRDefault="00386F38" w:rsidP="00386F38">
            <w:pPr>
              <w:numPr>
                <w:ilvl w:val="0"/>
                <w:numId w:val="13"/>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досвід роботи у кадровій і керівній сферах;</w:t>
            </w:r>
          </w:p>
          <w:p w:rsidR="00386F38" w:rsidRPr="00386F38" w:rsidRDefault="00386F38" w:rsidP="00386F38">
            <w:pPr>
              <w:numPr>
                <w:ilvl w:val="0"/>
                <w:numId w:val="13"/>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розвинуті організаторські, комунікативні здібності</w:t>
            </w:r>
          </w:p>
        </w:tc>
      </w:tr>
      <w:tr w:rsidR="00386F38" w:rsidRPr="00386F38" w:rsidTr="00386F38">
        <w:trPr>
          <w:trHeight w:val="1476"/>
        </w:trPr>
        <w:tc>
          <w:tcPr>
            <w:tcW w:w="1224" w:type="dxa"/>
            <w:tcBorders>
              <w:top w:val="single" w:sz="6" w:space="0" w:color="000000"/>
              <w:left w:val="single" w:sz="6" w:space="0" w:color="000000"/>
              <w:bottom w:val="single" w:sz="6" w:space="0" w:color="000000"/>
              <w:right w:val="single" w:sz="6" w:space="0" w:color="000000"/>
            </w:tcBorders>
            <w:shd w:val="clear" w:color="auto" w:fill="FFFFFF"/>
            <w:hideMark/>
          </w:tcPr>
          <w:p w:rsidR="00386F38" w:rsidRPr="00386F38" w:rsidRDefault="00386F38" w:rsidP="00386F38">
            <w:pPr>
              <w:spacing w:after="0" w:line="240" w:lineRule="auto"/>
              <w:jc w:val="center"/>
              <w:rPr>
                <w:rFonts w:ascii="Arial" w:eastAsia="Times New Roman" w:hAnsi="Arial" w:cs="Arial"/>
                <w:color w:val="000000"/>
                <w:sz w:val="24"/>
                <w:szCs w:val="24"/>
                <w:lang w:eastAsia="uk-UA"/>
              </w:rPr>
            </w:pPr>
            <w:r w:rsidRPr="00386F38">
              <w:rPr>
                <w:rFonts w:ascii="Arial" w:eastAsia="Times New Roman" w:hAnsi="Arial" w:cs="Arial"/>
                <w:b/>
                <w:bCs/>
                <w:i/>
                <w:iCs/>
                <w:color w:val="000000"/>
                <w:sz w:val="24"/>
                <w:szCs w:val="24"/>
                <w:lang w:eastAsia="uk-UA"/>
              </w:rPr>
              <w:t>знати</w:t>
            </w:r>
          </w:p>
        </w:tc>
        <w:tc>
          <w:tcPr>
            <w:tcW w:w="6276" w:type="dxa"/>
            <w:tcBorders>
              <w:top w:val="single" w:sz="6" w:space="0" w:color="000000"/>
              <w:left w:val="single" w:sz="6" w:space="0" w:color="000000"/>
              <w:bottom w:val="single" w:sz="6" w:space="0" w:color="000000"/>
              <w:right w:val="single" w:sz="6" w:space="0" w:color="000000"/>
            </w:tcBorders>
            <w:shd w:val="clear" w:color="auto" w:fill="FFFFFF"/>
            <w:hideMark/>
          </w:tcPr>
          <w:p w:rsidR="00386F38" w:rsidRPr="00386F38" w:rsidRDefault="00386F38" w:rsidP="00386F38">
            <w:pPr>
              <w:numPr>
                <w:ilvl w:val="0"/>
                <w:numId w:val="14"/>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цілі, задачі, проблеми підприємства;</w:t>
            </w:r>
          </w:p>
          <w:p w:rsidR="00386F38" w:rsidRPr="00386F38" w:rsidRDefault="00386F38" w:rsidP="00386F38">
            <w:pPr>
              <w:numPr>
                <w:ilvl w:val="0"/>
                <w:numId w:val="14"/>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перспективи його розвитку;</w:t>
            </w:r>
          </w:p>
          <w:p w:rsidR="00386F38" w:rsidRPr="00386F38" w:rsidRDefault="00386F38" w:rsidP="00386F38">
            <w:pPr>
              <w:numPr>
                <w:ilvl w:val="0"/>
                <w:numId w:val="14"/>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принципи кадрової політики;</w:t>
            </w:r>
          </w:p>
          <w:p w:rsidR="00386F38" w:rsidRPr="00386F38" w:rsidRDefault="00386F38" w:rsidP="00386F38">
            <w:pPr>
              <w:numPr>
                <w:ilvl w:val="0"/>
                <w:numId w:val="14"/>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форми і методи планування і організації роботи з кадрами;</w:t>
            </w:r>
          </w:p>
          <w:p w:rsidR="00386F38" w:rsidRPr="00386F38" w:rsidRDefault="00386F38" w:rsidP="00386F38">
            <w:pPr>
              <w:numPr>
                <w:ilvl w:val="0"/>
                <w:numId w:val="14"/>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основи господарського і трудового законодавства;</w:t>
            </w:r>
          </w:p>
          <w:p w:rsidR="00386F38" w:rsidRPr="00386F38" w:rsidRDefault="00386F38" w:rsidP="00386F38">
            <w:pPr>
              <w:numPr>
                <w:ilvl w:val="0"/>
                <w:numId w:val="14"/>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основи психології, педагогіки, соціології праці</w:t>
            </w:r>
          </w:p>
        </w:tc>
      </w:tr>
      <w:tr w:rsidR="00386F38" w:rsidRPr="00386F38" w:rsidTr="00386F38">
        <w:trPr>
          <w:trHeight w:val="1728"/>
        </w:trPr>
        <w:tc>
          <w:tcPr>
            <w:tcW w:w="1224" w:type="dxa"/>
            <w:tcBorders>
              <w:top w:val="single" w:sz="6" w:space="0" w:color="000000"/>
              <w:left w:val="single" w:sz="6" w:space="0" w:color="000000"/>
              <w:bottom w:val="single" w:sz="6" w:space="0" w:color="000000"/>
              <w:right w:val="single" w:sz="6" w:space="0" w:color="000000"/>
            </w:tcBorders>
            <w:shd w:val="clear" w:color="auto" w:fill="FFFFFF"/>
            <w:hideMark/>
          </w:tcPr>
          <w:p w:rsidR="00386F38" w:rsidRPr="00386F38" w:rsidRDefault="00386F38" w:rsidP="00386F38">
            <w:pPr>
              <w:spacing w:after="0" w:line="240" w:lineRule="auto"/>
              <w:jc w:val="center"/>
              <w:rPr>
                <w:rFonts w:ascii="Arial" w:eastAsia="Times New Roman" w:hAnsi="Arial" w:cs="Arial"/>
                <w:color w:val="000000"/>
                <w:sz w:val="24"/>
                <w:szCs w:val="24"/>
                <w:lang w:eastAsia="uk-UA"/>
              </w:rPr>
            </w:pPr>
            <w:r w:rsidRPr="00386F38">
              <w:rPr>
                <w:rFonts w:ascii="Arial" w:eastAsia="Times New Roman" w:hAnsi="Arial" w:cs="Arial"/>
                <w:b/>
                <w:bCs/>
                <w:i/>
                <w:iCs/>
                <w:color w:val="000000"/>
                <w:sz w:val="24"/>
                <w:szCs w:val="24"/>
                <w:lang w:eastAsia="uk-UA"/>
              </w:rPr>
              <w:t>володіти</w:t>
            </w:r>
          </w:p>
        </w:tc>
        <w:tc>
          <w:tcPr>
            <w:tcW w:w="6276" w:type="dxa"/>
            <w:tcBorders>
              <w:top w:val="single" w:sz="6" w:space="0" w:color="000000"/>
              <w:left w:val="single" w:sz="6" w:space="0" w:color="000000"/>
              <w:bottom w:val="single" w:sz="6" w:space="0" w:color="000000"/>
              <w:right w:val="single" w:sz="6" w:space="0" w:color="000000"/>
            </w:tcBorders>
            <w:shd w:val="clear" w:color="auto" w:fill="FFFFFF"/>
            <w:hideMark/>
          </w:tcPr>
          <w:p w:rsidR="00386F38" w:rsidRPr="00386F38" w:rsidRDefault="00386F38" w:rsidP="00386F38">
            <w:pPr>
              <w:numPr>
                <w:ilvl w:val="0"/>
                <w:numId w:val="15"/>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методами організації і технікою управління кадрами, соціально-психологічними процесами на підприємстві;</w:t>
            </w:r>
          </w:p>
          <w:p w:rsidR="00386F38" w:rsidRPr="00386F38" w:rsidRDefault="00386F38" w:rsidP="00386F38">
            <w:pPr>
              <w:numPr>
                <w:ilvl w:val="0"/>
                <w:numId w:val="15"/>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методами оцінки особистих і ділових якостей працівників і результатів колективної роботи;</w:t>
            </w:r>
          </w:p>
          <w:p w:rsidR="00386F38" w:rsidRPr="00386F38" w:rsidRDefault="00386F38" w:rsidP="00386F38">
            <w:pPr>
              <w:numPr>
                <w:ilvl w:val="0"/>
                <w:numId w:val="15"/>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питаннями практичного використання основ законодавства у роботі з кадрами;</w:t>
            </w:r>
          </w:p>
          <w:p w:rsidR="00386F38" w:rsidRPr="00386F38" w:rsidRDefault="00386F38" w:rsidP="00386F38">
            <w:pPr>
              <w:numPr>
                <w:ilvl w:val="0"/>
                <w:numId w:val="15"/>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методами організації виховної роботи у колективі</w:t>
            </w:r>
          </w:p>
        </w:tc>
      </w:tr>
      <w:tr w:rsidR="00386F38" w:rsidRPr="00386F38" w:rsidTr="00386F38">
        <w:trPr>
          <w:trHeight w:val="720"/>
        </w:trPr>
        <w:tc>
          <w:tcPr>
            <w:tcW w:w="1224" w:type="dxa"/>
            <w:tcBorders>
              <w:top w:val="single" w:sz="6" w:space="0" w:color="000000"/>
              <w:left w:val="single" w:sz="6" w:space="0" w:color="000000"/>
              <w:bottom w:val="single" w:sz="6" w:space="0" w:color="000000"/>
              <w:right w:val="single" w:sz="6" w:space="0" w:color="000000"/>
            </w:tcBorders>
            <w:shd w:val="clear" w:color="auto" w:fill="FFFFFF"/>
            <w:hideMark/>
          </w:tcPr>
          <w:p w:rsidR="00386F38" w:rsidRPr="00386F38" w:rsidRDefault="00386F38" w:rsidP="00386F38">
            <w:pPr>
              <w:spacing w:after="0" w:line="240" w:lineRule="auto"/>
              <w:jc w:val="center"/>
              <w:rPr>
                <w:rFonts w:ascii="Arial" w:eastAsia="Times New Roman" w:hAnsi="Arial" w:cs="Arial"/>
                <w:color w:val="000000"/>
                <w:sz w:val="24"/>
                <w:szCs w:val="24"/>
                <w:lang w:eastAsia="uk-UA"/>
              </w:rPr>
            </w:pPr>
            <w:r w:rsidRPr="00386F38">
              <w:rPr>
                <w:rFonts w:ascii="Arial" w:eastAsia="Times New Roman" w:hAnsi="Arial" w:cs="Arial"/>
                <w:b/>
                <w:bCs/>
                <w:i/>
                <w:iCs/>
                <w:color w:val="000000"/>
                <w:sz w:val="24"/>
                <w:szCs w:val="24"/>
                <w:lang w:eastAsia="uk-UA"/>
              </w:rPr>
              <w:t>мати чітке уявлення</w:t>
            </w:r>
          </w:p>
        </w:tc>
        <w:tc>
          <w:tcPr>
            <w:tcW w:w="6276" w:type="dxa"/>
            <w:tcBorders>
              <w:top w:val="single" w:sz="6" w:space="0" w:color="000000"/>
              <w:left w:val="single" w:sz="6" w:space="0" w:color="000000"/>
              <w:bottom w:val="single" w:sz="6" w:space="0" w:color="000000"/>
              <w:right w:val="single" w:sz="6" w:space="0" w:color="000000"/>
            </w:tcBorders>
            <w:shd w:val="clear" w:color="auto" w:fill="FFFFFF"/>
            <w:hideMark/>
          </w:tcPr>
          <w:p w:rsidR="00386F38" w:rsidRPr="00386F38" w:rsidRDefault="00386F38" w:rsidP="00386F38">
            <w:pPr>
              <w:numPr>
                <w:ilvl w:val="0"/>
                <w:numId w:val="16"/>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про методи дослідження і аналізу соціально-психологічних процесів на підприємстві;</w:t>
            </w:r>
          </w:p>
          <w:p w:rsidR="00386F38" w:rsidRPr="00386F38" w:rsidRDefault="00386F38" w:rsidP="00386F38">
            <w:pPr>
              <w:numPr>
                <w:ilvl w:val="0"/>
                <w:numId w:val="16"/>
              </w:numPr>
              <w:spacing w:after="0" w:line="240" w:lineRule="auto"/>
              <w:rPr>
                <w:rFonts w:ascii="Arial" w:eastAsia="Times New Roman" w:hAnsi="Arial" w:cs="Arial"/>
                <w:color w:val="000000"/>
                <w:sz w:val="24"/>
                <w:szCs w:val="24"/>
                <w:lang w:eastAsia="uk-UA"/>
              </w:rPr>
            </w:pPr>
            <w:r w:rsidRPr="00386F38">
              <w:rPr>
                <w:rFonts w:ascii="Arial" w:eastAsia="Times New Roman" w:hAnsi="Arial" w:cs="Arial"/>
                <w:color w:val="000000"/>
                <w:sz w:val="24"/>
                <w:szCs w:val="24"/>
                <w:lang w:eastAsia="uk-UA"/>
              </w:rPr>
              <w:t>про використання ПЕОМ в управлінні кадрами і соціальні процеси у трудовому колективі</w:t>
            </w:r>
          </w:p>
        </w:tc>
      </w:tr>
    </w:tbl>
    <w:p w:rsidR="00BE79D4" w:rsidRDefault="00BE79D4">
      <w:pPr>
        <w:rPr>
          <w:rFonts w:ascii="Times New Roman" w:hAnsi="Times New Roman" w:cs="Times New Roman"/>
          <w:sz w:val="32"/>
          <w:szCs w:val="32"/>
        </w:rPr>
      </w:pPr>
    </w:p>
    <w:p w:rsidR="00386F38" w:rsidRPr="00386F38" w:rsidRDefault="00386F38" w:rsidP="00386F38">
      <w:pPr>
        <w:spacing w:before="100" w:beforeAutospacing="1" w:after="100" w:afterAutospacing="1" w:line="240" w:lineRule="auto"/>
        <w:rPr>
          <w:rFonts w:ascii="Times New Roman" w:eastAsia="Times New Roman" w:hAnsi="Times New Roman" w:cs="Times New Roman"/>
          <w:color w:val="000000"/>
          <w:sz w:val="36"/>
          <w:szCs w:val="36"/>
          <w:lang w:eastAsia="uk-UA"/>
        </w:rPr>
      </w:pPr>
      <w:r w:rsidRPr="00386F38">
        <w:rPr>
          <w:rFonts w:ascii="Times New Roman" w:eastAsia="Times New Roman" w:hAnsi="Times New Roman" w:cs="Times New Roman"/>
          <w:color w:val="000000"/>
          <w:sz w:val="36"/>
          <w:szCs w:val="36"/>
          <w:lang w:eastAsia="uk-UA"/>
        </w:rPr>
        <w:t xml:space="preserve">Право прийому </w:t>
      </w:r>
    </w:p>
    <w:p w:rsidR="00386F38" w:rsidRDefault="00386F38" w:rsidP="00386F38">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lastRenderedPageBreak/>
        <w:drawing>
          <wp:inline distT="0" distB="0" distL="0" distR="0" wp14:anchorId="1725C3EC" wp14:editId="315A3794">
            <wp:extent cx="3589020" cy="2552700"/>
            <wp:effectExtent l="0" t="0" r="0" b="0"/>
            <wp:docPr id="19" name="Рисунок 4" descr="Школа под прицелом — кадры из филь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Школа под прицелом — кадры из фильма"/>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89020" cy="2552700"/>
                    </a:xfrm>
                    <a:prstGeom prst="rect">
                      <a:avLst/>
                    </a:prstGeom>
                    <a:noFill/>
                    <a:ln>
                      <a:noFill/>
                    </a:ln>
                  </pic:spPr>
                </pic:pic>
              </a:graphicData>
            </a:graphic>
          </wp:inline>
        </w:drawing>
      </w:r>
    </w:p>
    <w:p w:rsidR="00386F38" w:rsidRPr="00386F38" w:rsidRDefault="00386F38" w:rsidP="00386F38">
      <w:pPr>
        <w:spacing w:before="100" w:beforeAutospacing="1" w:after="100" w:afterAutospacing="1" w:line="240" w:lineRule="auto"/>
        <w:rPr>
          <w:rFonts w:ascii="Times New Roman" w:eastAsia="Times New Roman" w:hAnsi="Times New Roman" w:cs="Times New Roman"/>
          <w:color w:val="000000"/>
          <w:sz w:val="32"/>
          <w:szCs w:val="32"/>
          <w:lang w:eastAsia="uk-UA"/>
        </w:rPr>
      </w:pPr>
      <w:r w:rsidRPr="00386F38">
        <w:rPr>
          <w:rFonts w:ascii="Times New Roman" w:eastAsia="Times New Roman" w:hAnsi="Times New Roman" w:cs="Times New Roman"/>
          <w:color w:val="000000"/>
          <w:sz w:val="32"/>
          <w:szCs w:val="32"/>
          <w:lang w:val="ru-RU" w:eastAsia="uk-UA"/>
        </w:rPr>
        <w:t>П</w:t>
      </w:r>
      <w:proofErr w:type="spellStart"/>
      <w:r w:rsidRPr="00386F38">
        <w:rPr>
          <w:rFonts w:ascii="Times New Roman" w:eastAsia="Times New Roman" w:hAnsi="Times New Roman" w:cs="Times New Roman"/>
          <w:color w:val="000000"/>
          <w:sz w:val="32"/>
          <w:szCs w:val="32"/>
          <w:lang w:eastAsia="uk-UA"/>
        </w:rPr>
        <w:t>рацівників</w:t>
      </w:r>
      <w:proofErr w:type="spellEnd"/>
      <w:r w:rsidRPr="00386F38">
        <w:rPr>
          <w:rFonts w:ascii="Times New Roman" w:eastAsia="Times New Roman" w:hAnsi="Times New Roman" w:cs="Times New Roman"/>
          <w:color w:val="000000"/>
          <w:sz w:val="32"/>
          <w:szCs w:val="32"/>
          <w:lang w:eastAsia="uk-UA"/>
        </w:rPr>
        <w:t xml:space="preserve"> </w:t>
      </w:r>
      <w:proofErr w:type="gramStart"/>
      <w:r w:rsidRPr="00386F38">
        <w:rPr>
          <w:rFonts w:ascii="Times New Roman" w:eastAsia="Times New Roman" w:hAnsi="Times New Roman" w:cs="Times New Roman"/>
          <w:color w:val="000000"/>
          <w:sz w:val="32"/>
          <w:szCs w:val="32"/>
          <w:lang w:eastAsia="uk-UA"/>
        </w:rPr>
        <w:t>на роботу</w:t>
      </w:r>
      <w:proofErr w:type="gramEnd"/>
      <w:r w:rsidRPr="00386F38">
        <w:rPr>
          <w:rFonts w:ascii="Times New Roman" w:eastAsia="Times New Roman" w:hAnsi="Times New Roman" w:cs="Times New Roman"/>
          <w:color w:val="000000"/>
          <w:sz w:val="32"/>
          <w:szCs w:val="32"/>
          <w:lang w:eastAsia="uk-UA"/>
        </w:rPr>
        <w:t xml:space="preserve"> належить керівнику підприємства. Керівник може передавати надане йому право прийому на роботу працівників, як правило, тільки тим особам із складу адміністрації, сфера керівної діяльності яких поширюється на все підприємство в цілому.</w:t>
      </w:r>
    </w:p>
    <w:p w:rsidR="00386F38" w:rsidRDefault="00386F38" w:rsidP="00386F38">
      <w:pPr>
        <w:spacing w:before="100" w:beforeAutospacing="1" w:after="100" w:afterAutospacing="1" w:line="240" w:lineRule="auto"/>
        <w:rPr>
          <w:rFonts w:ascii="Times New Roman" w:eastAsia="Times New Roman" w:hAnsi="Times New Roman" w:cs="Times New Roman"/>
          <w:color w:val="000000"/>
          <w:sz w:val="32"/>
          <w:szCs w:val="32"/>
          <w:lang w:eastAsia="uk-UA"/>
        </w:rPr>
      </w:pPr>
      <w:r w:rsidRPr="00386F38">
        <w:rPr>
          <w:rFonts w:ascii="Times New Roman" w:eastAsia="Times New Roman" w:hAnsi="Times New Roman" w:cs="Times New Roman"/>
          <w:color w:val="000000"/>
          <w:sz w:val="32"/>
          <w:szCs w:val="32"/>
          <w:lang w:eastAsia="uk-UA"/>
        </w:rPr>
        <w:t>При прийомі на роботу працівнику необхідно пред'явити: паспорт, трудову книжку, диплом про освіту (якщо є), автобіографію, заяву про прийом на роботу. Якщо питання про прийом на роботу вирішено позитивно, адміністрація підприємства укладає з прийнятим працівником контракт. На сьогоднішній день існує цілий ряд типових форм контрактів між підприємством і працівником. Особливості контракту залежать від профілю підприємства і посади працівника.</w:t>
      </w:r>
    </w:p>
    <w:p w:rsidR="00386F38" w:rsidRPr="00386F38" w:rsidRDefault="00386F38" w:rsidP="00386F38">
      <w:pPr>
        <w:spacing w:before="100" w:beforeAutospacing="1" w:after="100" w:afterAutospacing="1" w:line="240" w:lineRule="auto"/>
        <w:rPr>
          <w:rFonts w:ascii="Times New Roman" w:eastAsia="Times New Roman" w:hAnsi="Times New Roman" w:cs="Times New Roman"/>
          <w:color w:val="000000"/>
          <w:sz w:val="32"/>
          <w:szCs w:val="32"/>
          <w:lang w:eastAsia="uk-UA"/>
        </w:rPr>
      </w:pPr>
      <w:r>
        <w:rPr>
          <w:noProof/>
          <w:lang w:eastAsia="uk-UA"/>
        </w:rPr>
        <w:drawing>
          <wp:inline distT="0" distB="0" distL="0" distR="0" wp14:anchorId="1B310440" wp14:editId="4C09C1E0">
            <wp:extent cx="4335780" cy="2667000"/>
            <wp:effectExtent l="0" t="0" r="7620" b="0"/>
            <wp:docPr id="20" name="Рисунок 5" descr="Школа под прицелом (аниме,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Школа под прицелом (аниме, 20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35780" cy="2667000"/>
                    </a:xfrm>
                    <a:prstGeom prst="rect">
                      <a:avLst/>
                    </a:prstGeom>
                    <a:noFill/>
                    <a:ln>
                      <a:noFill/>
                    </a:ln>
                  </pic:spPr>
                </pic:pic>
              </a:graphicData>
            </a:graphic>
          </wp:inline>
        </w:drawing>
      </w:r>
    </w:p>
    <w:p w:rsidR="00386F38" w:rsidRPr="00386F38" w:rsidRDefault="00386F38" w:rsidP="00386F38">
      <w:pPr>
        <w:spacing w:before="100" w:beforeAutospacing="1" w:after="100" w:afterAutospacing="1" w:line="240" w:lineRule="auto"/>
        <w:rPr>
          <w:rFonts w:ascii="Times New Roman" w:eastAsia="Times New Roman" w:hAnsi="Times New Roman" w:cs="Times New Roman"/>
          <w:color w:val="000000"/>
          <w:sz w:val="32"/>
          <w:szCs w:val="32"/>
          <w:lang w:eastAsia="uk-UA"/>
        </w:rPr>
      </w:pPr>
      <w:r w:rsidRPr="00386F38">
        <w:rPr>
          <w:rFonts w:ascii="Times New Roman" w:eastAsia="Times New Roman" w:hAnsi="Times New Roman" w:cs="Times New Roman"/>
          <w:color w:val="000000"/>
          <w:sz w:val="32"/>
          <w:szCs w:val="32"/>
          <w:lang w:eastAsia="uk-UA"/>
        </w:rPr>
        <w:t xml:space="preserve">При прийомі на роботу працівник кадрової служби зобов'язаний перевірити усі дані, внесені працівником у представлені документи. Одним з основних документів з роботи з персоналом підприємства є особиста картка, у якій вказується: П.І.Б., дата народження, </w:t>
      </w:r>
      <w:r w:rsidRPr="00386F38">
        <w:rPr>
          <w:rFonts w:ascii="Times New Roman" w:eastAsia="Times New Roman" w:hAnsi="Times New Roman" w:cs="Times New Roman"/>
          <w:color w:val="000000"/>
          <w:sz w:val="32"/>
          <w:szCs w:val="32"/>
          <w:lang w:eastAsia="uk-UA"/>
        </w:rPr>
        <w:lastRenderedPageBreak/>
        <w:t>громадянство, номер і серія паспорту, домашня адреса працівника. Дані про стаж роботи, а також про посадові переміщення працівника вказують на підставі записів у трудовій книжці.</w:t>
      </w:r>
    </w:p>
    <w:p w:rsidR="00386F38" w:rsidRPr="00386F38" w:rsidRDefault="00386F38" w:rsidP="00386F38">
      <w:pPr>
        <w:spacing w:before="100" w:beforeAutospacing="1" w:after="100" w:afterAutospacing="1" w:line="240" w:lineRule="auto"/>
        <w:rPr>
          <w:rFonts w:ascii="Times New Roman" w:eastAsia="Times New Roman" w:hAnsi="Times New Roman" w:cs="Times New Roman"/>
          <w:color w:val="000000"/>
          <w:sz w:val="32"/>
          <w:szCs w:val="32"/>
          <w:lang w:eastAsia="uk-UA"/>
        </w:rPr>
      </w:pPr>
      <w:r w:rsidRPr="00386F38">
        <w:rPr>
          <w:rFonts w:ascii="Times New Roman" w:eastAsia="Times New Roman" w:hAnsi="Times New Roman" w:cs="Times New Roman"/>
          <w:color w:val="000000"/>
          <w:sz w:val="32"/>
          <w:szCs w:val="32"/>
          <w:lang w:eastAsia="uk-UA"/>
        </w:rPr>
        <w:t>При прийомі на роботу подається письмова заява, у якій викладають прохання про зарахування на підприємство, вказують свою професію, спеціальність і посаду. Для заяви характерні наступні реквізити: адресат, автор, найменування виду документу (заява), текст, підпис укладача, дата складання.</w:t>
      </w:r>
    </w:p>
    <w:p w:rsidR="00931B51" w:rsidRPr="00931B51" w:rsidRDefault="00386F38" w:rsidP="00386F38">
      <w:pPr>
        <w:shd w:val="clear" w:color="auto" w:fill="FFFFFF"/>
        <w:spacing w:after="0" w:line="360" w:lineRule="atLeast"/>
        <w:rPr>
          <w:rFonts w:ascii="Times New Roman" w:eastAsia="Times New Roman" w:hAnsi="Times New Roman" w:cs="Times New Roman"/>
          <w:color w:val="0A0A0A"/>
          <w:sz w:val="32"/>
          <w:szCs w:val="32"/>
          <w:lang w:eastAsia="uk-UA"/>
        </w:rPr>
      </w:pPr>
      <w:r w:rsidRPr="00386F38">
        <w:rPr>
          <w:rFonts w:ascii="Times New Roman" w:eastAsia="Times New Roman" w:hAnsi="Times New Roman" w:cs="Times New Roman"/>
          <w:color w:val="0A0A0A"/>
          <w:sz w:val="32"/>
          <w:szCs w:val="32"/>
          <w:lang w:eastAsia="uk-UA"/>
        </w:rPr>
        <w:t>Кредитування житла та авто</w:t>
      </w:r>
    </w:p>
    <w:p w:rsidR="00931B51" w:rsidRPr="00931B51" w:rsidRDefault="00931B51" w:rsidP="00386F38">
      <w:pPr>
        <w:shd w:val="clear" w:color="auto" w:fill="FFFFFF"/>
        <w:spacing w:after="0" w:line="360" w:lineRule="atLeast"/>
        <w:rPr>
          <w:rFonts w:ascii="Times New Roman" w:eastAsia="Times New Roman" w:hAnsi="Times New Roman" w:cs="Times New Roman"/>
          <w:color w:val="0A0A0A"/>
          <w:sz w:val="32"/>
          <w:szCs w:val="32"/>
          <w:lang w:eastAsia="uk-UA"/>
        </w:rPr>
      </w:pPr>
    </w:p>
    <w:p w:rsidR="00386F38" w:rsidRPr="00386F38" w:rsidRDefault="00386F38" w:rsidP="00386F38">
      <w:pPr>
        <w:shd w:val="clear" w:color="auto" w:fill="FFFFFF"/>
        <w:spacing w:after="0" w:line="360" w:lineRule="atLeast"/>
        <w:rPr>
          <w:rFonts w:ascii="Arial" w:eastAsia="Times New Roman" w:hAnsi="Arial" w:cs="Arial"/>
          <w:color w:val="0A0A0A"/>
          <w:sz w:val="28"/>
          <w:szCs w:val="28"/>
          <w:lang w:eastAsia="uk-UA"/>
        </w:rPr>
      </w:pPr>
      <w:r w:rsidRPr="00386F38">
        <w:rPr>
          <w:rFonts w:ascii="Arial" w:eastAsia="Times New Roman" w:hAnsi="Arial" w:cs="Arial"/>
          <w:color w:val="0A0A0A"/>
          <w:sz w:val="24"/>
          <w:szCs w:val="24"/>
          <w:lang w:eastAsia="uk-UA"/>
        </w:rPr>
        <w:t xml:space="preserve"> </w:t>
      </w:r>
      <w:r w:rsidR="00931B51" w:rsidRPr="00931B51">
        <w:rPr>
          <w:rFonts w:ascii="Arial" w:eastAsia="Times New Roman" w:hAnsi="Arial" w:cs="Arial"/>
          <w:color w:val="0A0A0A"/>
          <w:sz w:val="28"/>
          <w:szCs w:val="28"/>
          <w:lang w:eastAsia="uk-UA"/>
        </w:rPr>
        <w:t>В</w:t>
      </w:r>
      <w:r w:rsidRPr="00386F38">
        <w:rPr>
          <w:rFonts w:ascii="Arial" w:eastAsia="Times New Roman" w:hAnsi="Arial" w:cs="Arial"/>
          <w:color w:val="0A0A0A"/>
          <w:sz w:val="28"/>
          <w:szCs w:val="28"/>
          <w:lang w:eastAsia="uk-UA"/>
        </w:rPr>
        <w:t xml:space="preserve"> Україні у 202</w:t>
      </w:r>
      <w:r w:rsidR="00931B51" w:rsidRPr="00931B51">
        <w:rPr>
          <w:rFonts w:ascii="Arial" w:eastAsia="Times New Roman" w:hAnsi="Arial" w:cs="Arial"/>
          <w:color w:val="0A0A0A"/>
          <w:sz w:val="28"/>
          <w:szCs w:val="28"/>
          <w:lang w:eastAsia="uk-UA"/>
        </w:rPr>
        <w:t>6</w:t>
      </w:r>
      <w:r w:rsidRPr="00386F38">
        <w:rPr>
          <w:rFonts w:ascii="Arial" w:eastAsia="Times New Roman" w:hAnsi="Arial" w:cs="Arial"/>
          <w:color w:val="0A0A0A"/>
          <w:sz w:val="28"/>
          <w:szCs w:val="28"/>
          <w:lang w:eastAsia="uk-UA"/>
        </w:rPr>
        <w:t>-202</w:t>
      </w:r>
      <w:r w:rsidR="00931B51" w:rsidRPr="00931B51">
        <w:rPr>
          <w:rFonts w:ascii="Arial" w:eastAsia="Times New Roman" w:hAnsi="Arial" w:cs="Arial"/>
          <w:color w:val="0A0A0A"/>
          <w:sz w:val="28"/>
          <w:szCs w:val="28"/>
          <w:lang w:eastAsia="uk-UA"/>
        </w:rPr>
        <w:t>7</w:t>
      </w:r>
      <w:r w:rsidRPr="00386F38">
        <w:rPr>
          <w:rFonts w:ascii="Arial" w:eastAsia="Times New Roman" w:hAnsi="Arial" w:cs="Arial"/>
          <w:color w:val="0A0A0A"/>
          <w:sz w:val="28"/>
          <w:szCs w:val="28"/>
          <w:lang w:eastAsia="uk-UA"/>
        </w:rPr>
        <w:t xml:space="preserve"> роках пропонується переважно через державну програму "</w:t>
      </w:r>
      <w:proofErr w:type="spellStart"/>
      <w:r w:rsidRPr="00386F38">
        <w:rPr>
          <w:rFonts w:ascii="Arial" w:eastAsia="Times New Roman" w:hAnsi="Arial" w:cs="Arial"/>
          <w:color w:val="0A0A0A"/>
          <w:sz w:val="28"/>
          <w:szCs w:val="28"/>
          <w:lang w:eastAsia="uk-UA"/>
        </w:rPr>
        <w:fldChar w:fldCharType="begin"/>
      </w:r>
      <w:r w:rsidRPr="00386F38">
        <w:rPr>
          <w:rFonts w:ascii="Arial" w:eastAsia="Times New Roman" w:hAnsi="Arial" w:cs="Arial"/>
          <w:color w:val="0A0A0A"/>
          <w:sz w:val="28"/>
          <w:szCs w:val="28"/>
          <w:lang w:eastAsia="uk-UA"/>
        </w:rPr>
        <w:instrText xml:space="preserve"> HYPERLINK "https://www.google.com/search?q=%D1%94%D0%9E%D1%81%D0%B5%D0%BB%D1%8F&amp;sca_esv=b279387295a54f15&amp;sxsrf=ANbL-n7ZyRlf-7DqzFdQHf0gW2f7HWc_Rw%3A1772043086109&amp;ei=TjufadCxBsvdwPAPjPzjkQw&amp;biw=1536&amp;bih=738&amp;ved=2ahUKEwj5wdfPpvWSAxVbExAIHRlwC9MQgK4QegQIARAB&amp;uact=5&amp;oq=%D0%BA%D1%80%D0%B5%D0%B4%D0%B8%D1%82+%D0%BD%D0%B0+%D0%B0%D0%B2%D1%82%D0%BE%D0%BC%D0%BE%D0%B1%D1%96%D0%BB%D1%8C+%D1%82%D0%B0+%D0%B6%D0%B8%D1%82%D0%BB%D0%BE%D0%B2%D0%B8%D0%B9+%D0%B1%D1%83%D0%B4%D0%B8%D0%BD%D0%BE%D0%BA+%D1%96%D0%BD%D1%84%D0%BE%D1%80%D0%BC%D0%B0%D1%86%D1%96%D1%8F&amp;gs_lp=Egxnd3Mtd2l6LXNlcnAiYNC60YDQtdC00LjRgiDQvdCwINCw0LLRgtC-0LzQvtCx0ZbQu9GMINGC0LAg0LbQuNGC0LvQvtCy0LjQuSDQsdGD0LTQuNC90L7QuiDRltC90YTQvtGA0LzQsNGG0ZbRjzIFEAAY7wUyCBAAGIAEGKIEMgUQABjvBTIIEAAYgAQYogRIubwCUI0PWOq5AnAAeAKQAQCYAY0CoAGVRKoBBjEuNDUuObgBA8gBAPgBAZgCOKACv0XCAgQQABhHwgIHECEYoAEYCsICBBAjGCfCAgoQABiABBhDGIoFwgIKEC4YgAQYQxiKBcICBRAAGIAEwgIFEC4YgATCAhAQLhiABBjRAxhDGMcBGIoFwgIHEAAYgAQYDcICBhAAGBYYHsICBRAhGKABwgIEECEYFcICBhAhGBUYCpgDAOIDBRIBMSBAiAYBkAYDkgcGMi40NS45oAekpgOyBwYxLjQ1Ljm4B7pFwgcHMTIuNDAuNMgHYYAIAA&amp;sclient=gws-wiz-serp" </w:instrText>
      </w:r>
      <w:r w:rsidRPr="00386F38">
        <w:rPr>
          <w:rFonts w:ascii="Arial" w:eastAsia="Times New Roman" w:hAnsi="Arial" w:cs="Arial"/>
          <w:color w:val="0A0A0A"/>
          <w:sz w:val="28"/>
          <w:szCs w:val="28"/>
          <w:lang w:eastAsia="uk-UA"/>
        </w:rPr>
        <w:fldChar w:fldCharType="separate"/>
      </w:r>
      <w:r w:rsidRPr="00386F38">
        <w:rPr>
          <w:rFonts w:ascii="Arial" w:eastAsia="Times New Roman" w:hAnsi="Arial" w:cs="Arial"/>
          <w:color w:val="0000FF"/>
          <w:sz w:val="28"/>
          <w:szCs w:val="28"/>
          <w:u w:val="single"/>
          <w:lang w:eastAsia="uk-UA"/>
        </w:rPr>
        <w:t>єОселя</w:t>
      </w:r>
      <w:proofErr w:type="spellEnd"/>
      <w:r w:rsidRPr="00386F38">
        <w:rPr>
          <w:rFonts w:ascii="Arial" w:eastAsia="Times New Roman" w:hAnsi="Arial" w:cs="Arial"/>
          <w:color w:val="0A0A0A"/>
          <w:sz w:val="28"/>
          <w:szCs w:val="28"/>
          <w:lang w:eastAsia="uk-UA"/>
        </w:rPr>
        <w:fldChar w:fldCharType="end"/>
      </w:r>
      <w:r w:rsidRPr="00386F38">
        <w:rPr>
          <w:rFonts w:ascii="Arial" w:eastAsia="Times New Roman" w:hAnsi="Arial" w:cs="Arial"/>
          <w:color w:val="0A0A0A"/>
          <w:sz w:val="28"/>
          <w:szCs w:val="28"/>
          <w:lang w:eastAsia="uk-UA"/>
        </w:rPr>
        <w:t>" (3-7% річних) для житла та партнерські банківські програми для нових/вживаних авто (від 0.01% до ~40% річних). Основні вимоги: перший внесок від 10-30%, підтвердження доходу, вік 18-70 років, обов'язкове страхування застави (КАСКО для авто, страхування нерухомості). </w:t>
      </w:r>
    </w:p>
    <w:p w:rsidR="00386F38" w:rsidRPr="00931B51" w:rsidRDefault="00386F38" w:rsidP="00386F38">
      <w:pPr>
        <w:shd w:val="clear" w:color="auto" w:fill="FFFFFF"/>
        <w:spacing w:after="0" w:line="420" w:lineRule="atLeast"/>
        <w:rPr>
          <w:rFonts w:ascii="Arial" w:eastAsia="Times New Roman" w:hAnsi="Arial" w:cs="Arial"/>
          <w:color w:val="636363"/>
          <w:sz w:val="28"/>
          <w:szCs w:val="28"/>
          <w:lang w:eastAsia="uk-UA"/>
        </w:rPr>
      </w:pPr>
    </w:p>
    <w:p w:rsidR="00386F38" w:rsidRDefault="00386F38" w:rsidP="00386F38">
      <w:pPr>
        <w:shd w:val="clear" w:color="auto" w:fill="FFFFFF"/>
        <w:spacing w:after="0" w:line="420" w:lineRule="atLeast"/>
        <w:rPr>
          <w:rFonts w:ascii="Arial" w:eastAsia="Times New Roman" w:hAnsi="Arial" w:cs="Arial"/>
          <w:b/>
          <w:bCs/>
          <w:color w:val="001D35"/>
          <w:sz w:val="33"/>
          <w:szCs w:val="33"/>
          <w:lang w:eastAsia="uk-UA"/>
        </w:rPr>
      </w:pPr>
      <w:r w:rsidRPr="00386F38">
        <w:rPr>
          <w:rFonts w:ascii="Arial" w:eastAsia="Times New Roman" w:hAnsi="Arial" w:cs="Arial"/>
          <w:b/>
          <w:bCs/>
          <w:color w:val="001D35"/>
          <w:sz w:val="33"/>
          <w:szCs w:val="33"/>
          <w:lang w:eastAsia="uk-UA"/>
        </w:rPr>
        <w:t>1. Кредит на житловий будинок/квартиру</w:t>
      </w:r>
    </w:p>
    <w:p w:rsidR="00931B51" w:rsidRDefault="00931B51" w:rsidP="00386F38">
      <w:pPr>
        <w:shd w:val="clear" w:color="auto" w:fill="FFFFFF"/>
        <w:spacing w:after="0" w:line="420" w:lineRule="atLeast"/>
        <w:rPr>
          <w:rFonts w:ascii="Arial" w:eastAsia="Times New Roman" w:hAnsi="Arial" w:cs="Arial"/>
          <w:b/>
          <w:bCs/>
          <w:color w:val="001D35"/>
          <w:sz w:val="33"/>
          <w:szCs w:val="33"/>
          <w:lang w:eastAsia="uk-UA"/>
        </w:rPr>
      </w:pPr>
    </w:p>
    <w:p w:rsidR="00931B51" w:rsidRDefault="00931B51" w:rsidP="00386F38">
      <w:pPr>
        <w:shd w:val="clear" w:color="auto" w:fill="FFFFFF"/>
        <w:spacing w:after="0" w:line="420" w:lineRule="atLeast"/>
        <w:rPr>
          <w:rFonts w:ascii="Arial" w:eastAsia="Times New Roman" w:hAnsi="Arial" w:cs="Arial"/>
          <w:b/>
          <w:bCs/>
          <w:color w:val="001D35"/>
          <w:sz w:val="33"/>
          <w:szCs w:val="33"/>
          <w:lang w:eastAsia="uk-UA"/>
        </w:rPr>
      </w:pPr>
      <w:r>
        <w:rPr>
          <w:noProof/>
          <w:lang w:eastAsia="uk-UA"/>
        </w:rPr>
        <w:drawing>
          <wp:inline distT="0" distB="0" distL="0" distR="0" wp14:anchorId="1EF237FD" wp14:editId="6D652C89">
            <wp:extent cx="5311140" cy="3086100"/>
            <wp:effectExtent l="0" t="0" r="3810" b="0"/>
            <wp:docPr id="22" name="Рисунок 7" descr="Чем отличаются апартаменты от квартиры | РІ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Чем отличаются апартаменты от квартиры | РІЕЛ"/>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12066" cy="3086638"/>
                    </a:xfrm>
                    <a:prstGeom prst="rect">
                      <a:avLst/>
                    </a:prstGeom>
                    <a:noFill/>
                    <a:ln>
                      <a:noFill/>
                    </a:ln>
                  </pic:spPr>
                </pic:pic>
              </a:graphicData>
            </a:graphic>
          </wp:inline>
        </w:drawing>
      </w:r>
    </w:p>
    <w:p w:rsidR="00931B51" w:rsidRPr="00386F38" w:rsidRDefault="00931B51" w:rsidP="00386F38">
      <w:pPr>
        <w:shd w:val="clear" w:color="auto" w:fill="FFFFFF"/>
        <w:spacing w:after="0" w:line="420" w:lineRule="atLeast"/>
        <w:rPr>
          <w:rFonts w:ascii="Arial" w:eastAsia="Times New Roman" w:hAnsi="Arial" w:cs="Arial"/>
          <w:b/>
          <w:bCs/>
          <w:color w:val="001D35"/>
          <w:sz w:val="33"/>
          <w:szCs w:val="33"/>
          <w:lang w:eastAsia="uk-UA"/>
        </w:rPr>
      </w:pPr>
    </w:p>
    <w:p w:rsidR="00386F38" w:rsidRPr="00386F38" w:rsidRDefault="00386F38" w:rsidP="00386F38">
      <w:pPr>
        <w:numPr>
          <w:ilvl w:val="0"/>
          <w:numId w:val="17"/>
        </w:numPr>
        <w:shd w:val="clear" w:color="auto" w:fill="FFFFFF"/>
        <w:spacing w:after="180" w:line="360" w:lineRule="atLeast"/>
        <w:ind w:left="0"/>
        <w:rPr>
          <w:rFonts w:ascii="Arial" w:eastAsia="Times New Roman" w:hAnsi="Arial" w:cs="Arial"/>
          <w:color w:val="0A0A0A"/>
          <w:sz w:val="24"/>
          <w:szCs w:val="24"/>
          <w:lang w:eastAsia="uk-UA"/>
        </w:rPr>
      </w:pPr>
      <w:r w:rsidRPr="00386F38">
        <w:rPr>
          <w:rFonts w:ascii="Arial" w:eastAsia="Times New Roman" w:hAnsi="Arial" w:cs="Arial"/>
          <w:b/>
          <w:bCs/>
          <w:color w:val="0A0A0A"/>
          <w:sz w:val="24"/>
          <w:szCs w:val="24"/>
          <w:lang w:eastAsia="uk-UA"/>
        </w:rPr>
        <w:t>Програма «</w:t>
      </w:r>
      <w:proofErr w:type="spellStart"/>
      <w:r w:rsidRPr="00386F38">
        <w:rPr>
          <w:rFonts w:ascii="Arial" w:eastAsia="Times New Roman" w:hAnsi="Arial" w:cs="Arial"/>
          <w:b/>
          <w:bCs/>
          <w:color w:val="0A0A0A"/>
          <w:sz w:val="24"/>
          <w:szCs w:val="24"/>
          <w:lang w:eastAsia="uk-UA"/>
        </w:rPr>
        <w:t>єОселя</w:t>
      </w:r>
      <w:proofErr w:type="spellEnd"/>
      <w:r w:rsidRPr="00386F38">
        <w:rPr>
          <w:rFonts w:ascii="Arial" w:eastAsia="Times New Roman" w:hAnsi="Arial" w:cs="Arial"/>
          <w:b/>
          <w:bCs/>
          <w:color w:val="0A0A0A"/>
          <w:sz w:val="24"/>
          <w:szCs w:val="24"/>
          <w:lang w:eastAsia="uk-UA"/>
        </w:rPr>
        <w:t>» (державна):</w:t>
      </w:r>
    </w:p>
    <w:p w:rsidR="00386F38" w:rsidRPr="00386F38" w:rsidRDefault="00386F38" w:rsidP="00386F38">
      <w:pPr>
        <w:numPr>
          <w:ilvl w:val="1"/>
          <w:numId w:val="17"/>
        </w:numPr>
        <w:shd w:val="clear" w:color="auto" w:fill="FFFFFF"/>
        <w:spacing w:after="180" w:line="360" w:lineRule="atLeast"/>
        <w:ind w:left="0"/>
        <w:rPr>
          <w:rFonts w:ascii="Arial" w:eastAsia="Times New Roman" w:hAnsi="Arial" w:cs="Arial"/>
          <w:color w:val="0A0A0A"/>
          <w:sz w:val="24"/>
          <w:szCs w:val="24"/>
          <w:lang w:eastAsia="uk-UA"/>
        </w:rPr>
      </w:pPr>
      <w:r w:rsidRPr="00386F38">
        <w:rPr>
          <w:rFonts w:ascii="Arial" w:eastAsia="Times New Roman" w:hAnsi="Arial" w:cs="Arial"/>
          <w:b/>
          <w:bCs/>
          <w:color w:val="0A0A0A"/>
          <w:sz w:val="24"/>
          <w:szCs w:val="24"/>
          <w:lang w:eastAsia="uk-UA"/>
        </w:rPr>
        <w:t>Ставка:</w:t>
      </w:r>
      <w:r w:rsidRPr="00386F38">
        <w:rPr>
          <w:rFonts w:ascii="Arial" w:eastAsia="Times New Roman" w:hAnsi="Arial" w:cs="Arial"/>
          <w:color w:val="0A0A0A"/>
          <w:sz w:val="24"/>
          <w:szCs w:val="24"/>
          <w:lang w:eastAsia="uk-UA"/>
        </w:rPr>
        <w:t> 3% (для військових, медиків, педагогів, науковців, ВПО) або 7% (для інших громадян).</w:t>
      </w:r>
    </w:p>
    <w:p w:rsidR="00386F38" w:rsidRPr="00386F38" w:rsidRDefault="00386F38" w:rsidP="00386F38">
      <w:pPr>
        <w:numPr>
          <w:ilvl w:val="1"/>
          <w:numId w:val="17"/>
        </w:numPr>
        <w:shd w:val="clear" w:color="auto" w:fill="FFFFFF"/>
        <w:spacing w:after="180" w:line="360" w:lineRule="atLeast"/>
        <w:ind w:left="0"/>
        <w:rPr>
          <w:rFonts w:ascii="Arial" w:eastAsia="Times New Roman" w:hAnsi="Arial" w:cs="Arial"/>
          <w:color w:val="0A0A0A"/>
          <w:sz w:val="24"/>
          <w:szCs w:val="24"/>
          <w:lang w:eastAsia="uk-UA"/>
        </w:rPr>
      </w:pPr>
      <w:r w:rsidRPr="00386F38">
        <w:rPr>
          <w:rFonts w:ascii="Arial" w:eastAsia="Times New Roman" w:hAnsi="Arial" w:cs="Arial"/>
          <w:b/>
          <w:bCs/>
          <w:color w:val="0A0A0A"/>
          <w:sz w:val="24"/>
          <w:szCs w:val="24"/>
          <w:lang w:eastAsia="uk-UA"/>
        </w:rPr>
        <w:t>Умови:</w:t>
      </w:r>
      <w:r w:rsidRPr="00386F38">
        <w:rPr>
          <w:rFonts w:ascii="Arial" w:eastAsia="Times New Roman" w:hAnsi="Arial" w:cs="Arial"/>
          <w:color w:val="0A0A0A"/>
          <w:sz w:val="24"/>
          <w:szCs w:val="24"/>
          <w:lang w:eastAsia="uk-UA"/>
        </w:rPr>
        <w:t> Перший внесок від 20% (від 10% для осіб до 25 років), строк до 20 років.</w:t>
      </w:r>
    </w:p>
    <w:p w:rsidR="00386F38" w:rsidRPr="00386F38" w:rsidRDefault="00386F38" w:rsidP="00386F38">
      <w:pPr>
        <w:numPr>
          <w:ilvl w:val="1"/>
          <w:numId w:val="17"/>
        </w:numPr>
        <w:shd w:val="clear" w:color="auto" w:fill="FFFFFF"/>
        <w:spacing w:after="180" w:line="360" w:lineRule="atLeast"/>
        <w:ind w:left="0"/>
        <w:rPr>
          <w:rFonts w:ascii="Arial" w:eastAsia="Times New Roman" w:hAnsi="Arial" w:cs="Arial"/>
          <w:color w:val="0A0A0A"/>
          <w:sz w:val="24"/>
          <w:szCs w:val="24"/>
          <w:lang w:eastAsia="uk-UA"/>
        </w:rPr>
      </w:pPr>
      <w:r w:rsidRPr="00386F38">
        <w:rPr>
          <w:rFonts w:ascii="Arial" w:eastAsia="Times New Roman" w:hAnsi="Arial" w:cs="Arial"/>
          <w:b/>
          <w:bCs/>
          <w:color w:val="0A0A0A"/>
          <w:sz w:val="24"/>
          <w:szCs w:val="24"/>
          <w:lang w:eastAsia="uk-UA"/>
        </w:rPr>
        <w:lastRenderedPageBreak/>
        <w:t>Обмеження:</w:t>
      </w:r>
      <w:r w:rsidRPr="00386F38">
        <w:rPr>
          <w:rFonts w:ascii="Arial" w:eastAsia="Times New Roman" w:hAnsi="Arial" w:cs="Arial"/>
          <w:color w:val="0A0A0A"/>
          <w:sz w:val="24"/>
          <w:szCs w:val="24"/>
          <w:lang w:eastAsia="uk-UA"/>
        </w:rPr>
        <w:t> Площа до 52.5 м² на особу + 21 м² на кожного члена сім'ї.</w:t>
      </w:r>
    </w:p>
    <w:p w:rsidR="00386F38" w:rsidRPr="00386F38" w:rsidRDefault="00386F38" w:rsidP="00386F38">
      <w:pPr>
        <w:numPr>
          <w:ilvl w:val="0"/>
          <w:numId w:val="17"/>
        </w:numPr>
        <w:shd w:val="clear" w:color="auto" w:fill="FFFFFF"/>
        <w:spacing w:after="180" w:line="360" w:lineRule="atLeast"/>
        <w:ind w:left="0"/>
        <w:rPr>
          <w:rFonts w:ascii="Arial" w:eastAsia="Times New Roman" w:hAnsi="Arial" w:cs="Arial"/>
          <w:color w:val="0A0A0A"/>
          <w:sz w:val="24"/>
          <w:szCs w:val="24"/>
          <w:lang w:eastAsia="uk-UA"/>
        </w:rPr>
      </w:pPr>
      <w:r w:rsidRPr="00386F38">
        <w:rPr>
          <w:rFonts w:ascii="Arial" w:eastAsia="Times New Roman" w:hAnsi="Arial" w:cs="Arial"/>
          <w:b/>
          <w:bCs/>
          <w:color w:val="0A0A0A"/>
          <w:sz w:val="24"/>
          <w:szCs w:val="24"/>
          <w:lang w:eastAsia="uk-UA"/>
        </w:rPr>
        <w:t>Банківські програми:</w:t>
      </w:r>
      <w:r w:rsidRPr="00386F38">
        <w:rPr>
          <w:rFonts w:ascii="Arial" w:eastAsia="Times New Roman" w:hAnsi="Arial" w:cs="Arial"/>
          <w:color w:val="0A0A0A"/>
          <w:sz w:val="24"/>
          <w:szCs w:val="24"/>
          <w:lang w:eastAsia="uk-UA"/>
        </w:rPr>
        <w:t xml:space="preserve"> ПриватБанк, Ощадбанк, </w:t>
      </w:r>
      <w:proofErr w:type="spellStart"/>
      <w:r w:rsidRPr="00386F38">
        <w:rPr>
          <w:rFonts w:ascii="Arial" w:eastAsia="Times New Roman" w:hAnsi="Arial" w:cs="Arial"/>
          <w:color w:val="0A0A0A"/>
          <w:sz w:val="24"/>
          <w:szCs w:val="24"/>
          <w:lang w:eastAsia="uk-UA"/>
        </w:rPr>
        <w:t>Credit</w:t>
      </w:r>
      <w:proofErr w:type="spellEnd"/>
      <w:r w:rsidRPr="00386F38">
        <w:rPr>
          <w:rFonts w:ascii="Arial" w:eastAsia="Times New Roman" w:hAnsi="Arial" w:cs="Arial"/>
          <w:color w:val="0A0A0A"/>
          <w:sz w:val="24"/>
          <w:szCs w:val="24"/>
          <w:lang w:eastAsia="uk-UA"/>
        </w:rPr>
        <w:t xml:space="preserve"> </w:t>
      </w:r>
      <w:proofErr w:type="spellStart"/>
      <w:r w:rsidRPr="00386F38">
        <w:rPr>
          <w:rFonts w:ascii="Arial" w:eastAsia="Times New Roman" w:hAnsi="Arial" w:cs="Arial"/>
          <w:color w:val="0A0A0A"/>
          <w:sz w:val="24"/>
          <w:szCs w:val="24"/>
          <w:lang w:eastAsia="uk-UA"/>
        </w:rPr>
        <w:t>Agricole</w:t>
      </w:r>
      <w:proofErr w:type="spellEnd"/>
      <w:r w:rsidRPr="00386F38">
        <w:rPr>
          <w:rFonts w:ascii="Arial" w:eastAsia="Times New Roman" w:hAnsi="Arial" w:cs="Arial"/>
          <w:color w:val="0A0A0A"/>
          <w:sz w:val="24"/>
          <w:szCs w:val="24"/>
          <w:lang w:eastAsia="uk-UA"/>
        </w:rPr>
        <w:t xml:space="preserve"> пропонують іпотеку на вторинному/первинному ринках.</w:t>
      </w:r>
    </w:p>
    <w:p w:rsidR="00386F38" w:rsidRPr="00386F38" w:rsidRDefault="00386F38" w:rsidP="00386F38">
      <w:pPr>
        <w:numPr>
          <w:ilvl w:val="0"/>
          <w:numId w:val="17"/>
        </w:numPr>
        <w:shd w:val="clear" w:color="auto" w:fill="FFFFFF"/>
        <w:spacing w:after="180" w:line="360" w:lineRule="atLeast"/>
        <w:ind w:left="0"/>
        <w:rPr>
          <w:rFonts w:ascii="Times New Roman" w:eastAsia="Times New Roman" w:hAnsi="Times New Roman" w:cs="Times New Roman"/>
          <w:sz w:val="24"/>
          <w:szCs w:val="24"/>
          <w:lang w:eastAsia="uk-UA"/>
        </w:rPr>
      </w:pPr>
      <w:r w:rsidRPr="00386F38">
        <w:rPr>
          <w:rFonts w:ascii="Arial" w:eastAsia="Times New Roman" w:hAnsi="Arial" w:cs="Arial"/>
          <w:b/>
          <w:bCs/>
          <w:color w:val="0A0A0A"/>
          <w:sz w:val="24"/>
          <w:szCs w:val="24"/>
          <w:lang w:eastAsia="uk-UA"/>
        </w:rPr>
        <w:t>Важливо:</w:t>
      </w:r>
      <w:r w:rsidRPr="00386F38">
        <w:rPr>
          <w:rFonts w:ascii="Arial" w:eastAsia="Times New Roman" w:hAnsi="Arial" w:cs="Arial"/>
          <w:color w:val="0A0A0A"/>
          <w:sz w:val="24"/>
          <w:szCs w:val="24"/>
          <w:lang w:eastAsia="uk-UA"/>
        </w:rPr>
        <w:t> Щомісячний платіж не повинен перевищувати 30-50% сукупного доходу сім'ї. </w:t>
      </w:r>
    </w:p>
    <w:p w:rsidR="00386F38" w:rsidRDefault="00386F38" w:rsidP="00386F38">
      <w:pPr>
        <w:shd w:val="clear" w:color="auto" w:fill="FFFFFF"/>
        <w:spacing w:after="0" w:line="420" w:lineRule="atLeast"/>
        <w:rPr>
          <w:rFonts w:ascii="Arial" w:eastAsia="Times New Roman" w:hAnsi="Arial" w:cs="Arial"/>
          <w:b/>
          <w:bCs/>
          <w:color w:val="001D35"/>
          <w:sz w:val="33"/>
          <w:szCs w:val="33"/>
          <w:lang w:eastAsia="uk-UA"/>
        </w:rPr>
      </w:pPr>
      <w:r w:rsidRPr="00386F38">
        <w:rPr>
          <w:rFonts w:ascii="Arial" w:eastAsia="Times New Roman" w:hAnsi="Arial" w:cs="Arial"/>
          <w:b/>
          <w:bCs/>
          <w:color w:val="001D35"/>
          <w:sz w:val="33"/>
          <w:szCs w:val="33"/>
          <w:lang w:eastAsia="uk-UA"/>
        </w:rPr>
        <w:t>2. Кредит на автомобіль</w:t>
      </w:r>
    </w:p>
    <w:p w:rsidR="00931B51" w:rsidRDefault="00931B51" w:rsidP="00386F38">
      <w:pPr>
        <w:shd w:val="clear" w:color="auto" w:fill="FFFFFF"/>
        <w:spacing w:after="0" w:line="420" w:lineRule="atLeast"/>
        <w:rPr>
          <w:rFonts w:ascii="Arial" w:eastAsia="Times New Roman" w:hAnsi="Arial" w:cs="Arial"/>
          <w:b/>
          <w:bCs/>
          <w:color w:val="001D35"/>
          <w:sz w:val="33"/>
          <w:szCs w:val="33"/>
          <w:lang w:eastAsia="uk-UA"/>
        </w:rPr>
      </w:pPr>
    </w:p>
    <w:p w:rsidR="00931B51" w:rsidRDefault="00931B51" w:rsidP="00386F38">
      <w:pPr>
        <w:shd w:val="clear" w:color="auto" w:fill="FFFFFF"/>
        <w:spacing w:after="0" w:line="420" w:lineRule="atLeast"/>
        <w:rPr>
          <w:rFonts w:ascii="Arial" w:eastAsia="Times New Roman" w:hAnsi="Arial" w:cs="Arial"/>
          <w:b/>
          <w:bCs/>
          <w:color w:val="001D35"/>
          <w:sz w:val="33"/>
          <w:szCs w:val="33"/>
          <w:lang w:eastAsia="uk-UA"/>
        </w:rPr>
      </w:pPr>
      <w:r>
        <w:rPr>
          <w:noProof/>
          <w:lang w:eastAsia="uk-UA"/>
        </w:rPr>
        <w:drawing>
          <wp:inline distT="0" distB="0" distL="0" distR="0" wp14:anchorId="3B491F9E" wp14:editId="0D0000AF">
            <wp:extent cx="4107180" cy="2743200"/>
            <wp:effectExtent l="0" t="0" r="7620" b="0"/>
            <wp:docPr id="21" name="Рисунок 6" descr="1982 Cadillac Sedan de Ville #cadillac #cadillacdeville #fleetwood  #brougham #eldorado #80s #luxury #towncar #gm #capriceclassic #americancar  #americancars #classic #cars #photography #classiccars #classiccar  #carculture #caroftheday #oldcar #oldca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982 Cadillac Sedan de Ville #cadillac #cadillacdeville #fleetwood  #brougham #eldorado #80s #luxury #towncar #gm #capriceclassic #americancar  #americancars #classic #cars #photography #classiccars #classiccar  #carculture #caroftheday #oldcar #oldcars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07180" cy="2743200"/>
                    </a:xfrm>
                    <a:prstGeom prst="rect">
                      <a:avLst/>
                    </a:prstGeom>
                    <a:noFill/>
                    <a:ln>
                      <a:noFill/>
                    </a:ln>
                  </pic:spPr>
                </pic:pic>
              </a:graphicData>
            </a:graphic>
          </wp:inline>
        </w:drawing>
      </w:r>
    </w:p>
    <w:p w:rsidR="00931B51" w:rsidRPr="00931B51" w:rsidRDefault="00931B51" w:rsidP="00386F38">
      <w:pPr>
        <w:shd w:val="clear" w:color="auto" w:fill="FFFFFF"/>
        <w:spacing w:after="0" w:line="420" w:lineRule="atLeast"/>
        <w:rPr>
          <w:rFonts w:ascii="Times New Roman" w:eastAsia="Times New Roman" w:hAnsi="Times New Roman" w:cs="Times New Roman"/>
          <w:b/>
          <w:bCs/>
          <w:color w:val="001D35"/>
          <w:sz w:val="40"/>
          <w:szCs w:val="40"/>
          <w:lang w:eastAsia="uk-UA"/>
        </w:rPr>
      </w:pPr>
      <w:r>
        <w:rPr>
          <w:rFonts w:ascii="Times New Roman" w:eastAsia="Times New Roman" w:hAnsi="Times New Roman" w:cs="Times New Roman"/>
          <w:b/>
          <w:bCs/>
          <w:color w:val="001D35"/>
          <w:sz w:val="40"/>
          <w:szCs w:val="40"/>
          <w:lang w:val="en-US" w:eastAsia="uk-UA"/>
        </w:rPr>
        <w:t>C</w:t>
      </w:r>
      <w:proofErr w:type="spellStart"/>
      <w:r w:rsidRPr="00931B51">
        <w:rPr>
          <w:rFonts w:ascii="Times New Roman" w:eastAsia="Times New Roman" w:hAnsi="Times New Roman" w:cs="Times New Roman"/>
          <w:b/>
          <w:bCs/>
          <w:color w:val="001D35"/>
          <w:sz w:val="40"/>
          <w:szCs w:val="40"/>
          <w:lang w:eastAsia="uk-UA"/>
        </w:rPr>
        <w:t>adillac</w:t>
      </w:r>
      <w:proofErr w:type="spellEnd"/>
      <w:r w:rsidRPr="00931B51">
        <w:rPr>
          <w:rFonts w:ascii="Times New Roman" w:eastAsia="Times New Roman" w:hAnsi="Times New Roman" w:cs="Times New Roman"/>
          <w:b/>
          <w:bCs/>
          <w:color w:val="001D35"/>
          <w:sz w:val="40"/>
          <w:szCs w:val="40"/>
          <w:lang w:eastAsia="uk-UA"/>
        </w:rPr>
        <w:t xml:space="preserve"> </w:t>
      </w:r>
      <w:proofErr w:type="spellStart"/>
      <w:r w:rsidRPr="00931B51">
        <w:rPr>
          <w:rFonts w:ascii="Times New Roman" w:eastAsia="Times New Roman" w:hAnsi="Times New Roman" w:cs="Times New Roman"/>
          <w:b/>
          <w:bCs/>
          <w:color w:val="001D35"/>
          <w:sz w:val="40"/>
          <w:szCs w:val="40"/>
          <w:lang w:eastAsia="uk-UA"/>
        </w:rPr>
        <w:t>fleetwood</w:t>
      </w:r>
      <w:proofErr w:type="spellEnd"/>
      <w:r w:rsidRPr="00931B51">
        <w:rPr>
          <w:rFonts w:ascii="Times New Roman" w:eastAsia="Times New Roman" w:hAnsi="Times New Roman" w:cs="Times New Roman"/>
          <w:b/>
          <w:bCs/>
          <w:color w:val="001D35"/>
          <w:sz w:val="40"/>
          <w:szCs w:val="40"/>
          <w:lang w:eastAsia="uk-UA"/>
        </w:rPr>
        <w:t xml:space="preserve"> 1982</w:t>
      </w:r>
    </w:p>
    <w:p w:rsidR="00931B51" w:rsidRPr="00386F38" w:rsidRDefault="00931B51" w:rsidP="00386F38">
      <w:pPr>
        <w:shd w:val="clear" w:color="auto" w:fill="FFFFFF"/>
        <w:spacing w:after="0" w:line="420" w:lineRule="atLeast"/>
        <w:rPr>
          <w:rFonts w:ascii="Arial" w:eastAsia="Times New Roman" w:hAnsi="Arial" w:cs="Arial"/>
          <w:b/>
          <w:bCs/>
          <w:color w:val="001D35"/>
          <w:sz w:val="33"/>
          <w:szCs w:val="33"/>
          <w:lang w:val="en-US" w:eastAsia="uk-UA"/>
        </w:rPr>
      </w:pPr>
    </w:p>
    <w:p w:rsidR="00386F38" w:rsidRPr="00386F38" w:rsidRDefault="00386F38" w:rsidP="00386F38">
      <w:pPr>
        <w:numPr>
          <w:ilvl w:val="0"/>
          <w:numId w:val="18"/>
        </w:numPr>
        <w:shd w:val="clear" w:color="auto" w:fill="FFFFFF"/>
        <w:spacing w:after="180" w:line="360" w:lineRule="atLeast"/>
        <w:ind w:left="0"/>
        <w:rPr>
          <w:rFonts w:ascii="Arial" w:eastAsia="Times New Roman" w:hAnsi="Arial" w:cs="Arial"/>
          <w:color w:val="0A0A0A"/>
          <w:sz w:val="24"/>
          <w:szCs w:val="24"/>
          <w:lang w:eastAsia="uk-UA"/>
        </w:rPr>
      </w:pPr>
      <w:r w:rsidRPr="00386F38">
        <w:rPr>
          <w:rFonts w:ascii="Arial" w:eastAsia="Times New Roman" w:hAnsi="Arial" w:cs="Arial"/>
          <w:b/>
          <w:bCs/>
          <w:color w:val="0A0A0A"/>
          <w:sz w:val="24"/>
          <w:szCs w:val="24"/>
          <w:lang w:eastAsia="uk-UA"/>
        </w:rPr>
        <w:t>Нові авто:</w:t>
      </w:r>
      <w:r w:rsidRPr="00386F38">
        <w:rPr>
          <w:rFonts w:ascii="Arial" w:eastAsia="Times New Roman" w:hAnsi="Arial" w:cs="Arial"/>
          <w:color w:val="0A0A0A"/>
          <w:sz w:val="24"/>
          <w:szCs w:val="24"/>
          <w:lang w:eastAsia="uk-UA"/>
        </w:rPr>
        <w:t xml:space="preserve"> Найвигідніші ставки за партнерськими програмами (імпортер + банк): </w:t>
      </w:r>
      <w:proofErr w:type="spellStart"/>
      <w:r w:rsidRPr="00386F38">
        <w:rPr>
          <w:rFonts w:ascii="Arial" w:eastAsia="Times New Roman" w:hAnsi="Arial" w:cs="Arial"/>
          <w:color w:val="0A0A0A"/>
          <w:sz w:val="24"/>
          <w:szCs w:val="24"/>
          <w:lang w:eastAsia="uk-UA"/>
        </w:rPr>
        <w:t>Credit</w:t>
      </w:r>
      <w:proofErr w:type="spellEnd"/>
      <w:r w:rsidRPr="00386F38">
        <w:rPr>
          <w:rFonts w:ascii="Arial" w:eastAsia="Times New Roman" w:hAnsi="Arial" w:cs="Arial"/>
          <w:color w:val="0A0A0A"/>
          <w:sz w:val="24"/>
          <w:szCs w:val="24"/>
          <w:lang w:eastAsia="uk-UA"/>
        </w:rPr>
        <w:t xml:space="preserve"> </w:t>
      </w:r>
      <w:proofErr w:type="spellStart"/>
      <w:r w:rsidRPr="00386F38">
        <w:rPr>
          <w:rFonts w:ascii="Arial" w:eastAsia="Times New Roman" w:hAnsi="Arial" w:cs="Arial"/>
          <w:color w:val="0A0A0A"/>
          <w:sz w:val="24"/>
          <w:szCs w:val="24"/>
          <w:lang w:eastAsia="uk-UA"/>
        </w:rPr>
        <w:t>Agricole</w:t>
      </w:r>
      <w:proofErr w:type="spellEnd"/>
      <w:r w:rsidRPr="00386F38">
        <w:rPr>
          <w:rFonts w:ascii="Arial" w:eastAsia="Times New Roman" w:hAnsi="Arial" w:cs="Arial"/>
          <w:color w:val="0A0A0A"/>
          <w:sz w:val="24"/>
          <w:szCs w:val="24"/>
          <w:lang w:eastAsia="uk-UA"/>
        </w:rPr>
        <w:t>, Ощадбанк, ПриватБанк. Ставки від 0.01% (на короткі терміни) до 15-20% річних.</w:t>
      </w:r>
    </w:p>
    <w:p w:rsidR="00386F38" w:rsidRPr="00386F38" w:rsidRDefault="00386F38" w:rsidP="00386F38">
      <w:pPr>
        <w:numPr>
          <w:ilvl w:val="0"/>
          <w:numId w:val="18"/>
        </w:numPr>
        <w:shd w:val="clear" w:color="auto" w:fill="FFFFFF"/>
        <w:spacing w:after="180" w:line="360" w:lineRule="atLeast"/>
        <w:ind w:left="0"/>
        <w:rPr>
          <w:rFonts w:ascii="Arial" w:eastAsia="Times New Roman" w:hAnsi="Arial" w:cs="Arial"/>
          <w:color w:val="0A0A0A"/>
          <w:sz w:val="24"/>
          <w:szCs w:val="24"/>
          <w:lang w:eastAsia="uk-UA"/>
        </w:rPr>
      </w:pPr>
      <w:r w:rsidRPr="00386F38">
        <w:rPr>
          <w:rFonts w:ascii="Arial" w:eastAsia="Times New Roman" w:hAnsi="Arial" w:cs="Arial"/>
          <w:b/>
          <w:bCs/>
          <w:color w:val="0A0A0A"/>
          <w:sz w:val="24"/>
          <w:szCs w:val="24"/>
          <w:lang w:eastAsia="uk-UA"/>
        </w:rPr>
        <w:t>Вживані авто:</w:t>
      </w:r>
      <w:r w:rsidRPr="00386F38">
        <w:rPr>
          <w:rFonts w:ascii="Arial" w:eastAsia="Times New Roman" w:hAnsi="Arial" w:cs="Arial"/>
          <w:color w:val="0A0A0A"/>
          <w:sz w:val="24"/>
          <w:szCs w:val="24"/>
          <w:lang w:eastAsia="uk-UA"/>
        </w:rPr>
        <w:t> Кредити пропонують Ощадбанк, </w:t>
      </w:r>
      <w:hyperlink r:id="rId26" w:tgtFrame="_blank" w:history="1">
        <w:r w:rsidRPr="00386F38">
          <w:rPr>
            <w:rFonts w:ascii="Arial" w:eastAsia="Times New Roman" w:hAnsi="Arial" w:cs="Arial"/>
            <w:color w:val="1A0DAB"/>
            <w:sz w:val="24"/>
            <w:szCs w:val="24"/>
            <w:u w:val="single"/>
            <w:lang w:eastAsia="uk-UA"/>
          </w:rPr>
          <w:t>ПриватБанк</w:t>
        </w:r>
      </w:hyperlink>
      <w:r w:rsidRPr="00386F38">
        <w:rPr>
          <w:rFonts w:ascii="Arial" w:eastAsia="Times New Roman" w:hAnsi="Arial" w:cs="Arial"/>
          <w:color w:val="0A0A0A"/>
          <w:sz w:val="24"/>
          <w:szCs w:val="24"/>
          <w:lang w:eastAsia="uk-UA"/>
        </w:rPr>
        <w:t xml:space="preserve">, </w:t>
      </w:r>
      <w:proofErr w:type="spellStart"/>
      <w:r w:rsidRPr="00386F38">
        <w:rPr>
          <w:rFonts w:ascii="Arial" w:eastAsia="Times New Roman" w:hAnsi="Arial" w:cs="Arial"/>
          <w:color w:val="0A0A0A"/>
          <w:sz w:val="24"/>
          <w:szCs w:val="24"/>
          <w:lang w:eastAsia="uk-UA"/>
        </w:rPr>
        <w:t>Sense</w:t>
      </w:r>
      <w:proofErr w:type="spellEnd"/>
      <w:r w:rsidRPr="00386F38">
        <w:rPr>
          <w:rFonts w:ascii="Arial" w:eastAsia="Times New Roman" w:hAnsi="Arial" w:cs="Arial"/>
          <w:color w:val="0A0A0A"/>
          <w:sz w:val="24"/>
          <w:szCs w:val="24"/>
          <w:lang w:eastAsia="uk-UA"/>
        </w:rPr>
        <w:t xml:space="preserve"> </w:t>
      </w:r>
      <w:proofErr w:type="spellStart"/>
      <w:r w:rsidRPr="00386F38">
        <w:rPr>
          <w:rFonts w:ascii="Arial" w:eastAsia="Times New Roman" w:hAnsi="Arial" w:cs="Arial"/>
          <w:color w:val="0A0A0A"/>
          <w:sz w:val="24"/>
          <w:szCs w:val="24"/>
          <w:lang w:eastAsia="uk-UA"/>
        </w:rPr>
        <w:t>Bank</w:t>
      </w:r>
      <w:proofErr w:type="spellEnd"/>
      <w:r w:rsidRPr="00386F38">
        <w:rPr>
          <w:rFonts w:ascii="Arial" w:eastAsia="Times New Roman" w:hAnsi="Arial" w:cs="Arial"/>
          <w:color w:val="0A0A0A"/>
          <w:sz w:val="24"/>
          <w:szCs w:val="24"/>
          <w:lang w:eastAsia="uk-UA"/>
        </w:rPr>
        <w:t xml:space="preserve"> (ставки вищі, часто 30%+ річних).</w:t>
      </w:r>
    </w:p>
    <w:p w:rsidR="00386F38" w:rsidRPr="00386F38" w:rsidRDefault="00386F38" w:rsidP="00386F38">
      <w:pPr>
        <w:numPr>
          <w:ilvl w:val="0"/>
          <w:numId w:val="18"/>
        </w:numPr>
        <w:shd w:val="clear" w:color="auto" w:fill="FFFFFF"/>
        <w:spacing w:after="180" w:line="360" w:lineRule="atLeast"/>
        <w:ind w:left="0"/>
        <w:rPr>
          <w:rFonts w:ascii="Arial" w:eastAsia="Times New Roman" w:hAnsi="Arial" w:cs="Arial"/>
          <w:color w:val="0A0A0A"/>
          <w:sz w:val="24"/>
          <w:szCs w:val="24"/>
          <w:lang w:eastAsia="uk-UA"/>
        </w:rPr>
      </w:pPr>
      <w:r w:rsidRPr="00386F38">
        <w:rPr>
          <w:rFonts w:ascii="Arial" w:eastAsia="Times New Roman" w:hAnsi="Arial" w:cs="Arial"/>
          <w:b/>
          <w:bCs/>
          <w:color w:val="0A0A0A"/>
          <w:sz w:val="24"/>
          <w:szCs w:val="24"/>
          <w:lang w:eastAsia="uk-UA"/>
        </w:rPr>
        <w:t>Умови:</w:t>
      </w:r>
      <w:r w:rsidRPr="00386F38">
        <w:rPr>
          <w:rFonts w:ascii="Arial" w:eastAsia="Times New Roman" w:hAnsi="Arial" w:cs="Arial"/>
          <w:color w:val="0A0A0A"/>
          <w:sz w:val="24"/>
          <w:szCs w:val="24"/>
          <w:lang w:eastAsia="uk-UA"/>
        </w:rPr>
        <w:t> Перший внесок від 20-30%, термін до 5-7 років.</w:t>
      </w:r>
    </w:p>
    <w:p w:rsidR="00386F38" w:rsidRPr="00386F38" w:rsidRDefault="00386F38" w:rsidP="00386F38">
      <w:pPr>
        <w:numPr>
          <w:ilvl w:val="0"/>
          <w:numId w:val="18"/>
        </w:numPr>
        <w:shd w:val="clear" w:color="auto" w:fill="FFFFFF"/>
        <w:spacing w:after="180" w:line="360" w:lineRule="atLeast"/>
        <w:ind w:left="0"/>
        <w:rPr>
          <w:rFonts w:ascii="Times New Roman" w:eastAsia="Times New Roman" w:hAnsi="Times New Roman" w:cs="Times New Roman"/>
          <w:sz w:val="24"/>
          <w:szCs w:val="24"/>
          <w:lang w:eastAsia="uk-UA"/>
        </w:rPr>
      </w:pPr>
      <w:r w:rsidRPr="00386F38">
        <w:rPr>
          <w:rFonts w:ascii="Arial" w:eastAsia="Times New Roman" w:hAnsi="Arial" w:cs="Arial"/>
          <w:b/>
          <w:bCs/>
          <w:color w:val="0A0A0A"/>
          <w:sz w:val="24"/>
          <w:szCs w:val="24"/>
          <w:lang w:eastAsia="uk-UA"/>
        </w:rPr>
        <w:t>Особливості:</w:t>
      </w:r>
      <w:r w:rsidRPr="00386F38">
        <w:rPr>
          <w:rFonts w:ascii="Arial" w:eastAsia="Times New Roman" w:hAnsi="Arial" w:cs="Arial"/>
          <w:color w:val="0A0A0A"/>
          <w:sz w:val="24"/>
          <w:szCs w:val="24"/>
          <w:lang w:eastAsia="uk-UA"/>
        </w:rPr>
        <w:t> Обов'язкове страхування КАСКО (4-7% від вартості авто щороку). </w:t>
      </w:r>
    </w:p>
    <w:p w:rsidR="00386F38" w:rsidRDefault="00386F38" w:rsidP="00386F38">
      <w:pPr>
        <w:shd w:val="clear" w:color="auto" w:fill="FFFFFF"/>
        <w:spacing w:after="0" w:line="420" w:lineRule="atLeast"/>
        <w:rPr>
          <w:rFonts w:ascii="Arial" w:eastAsia="Times New Roman" w:hAnsi="Arial" w:cs="Arial"/>
          <w:b/>
          <w:bCs/>
          <w:color w:val="001D35"/>
          <w:sz w:val="33"/>
          <w:szCs w:val="33"/>
          <w:lang w:eastAsia="uk-UA"/>
        </w:rPr>
      </w:pPr>
      <w:r w:rsidRPr="00386F38">
        <w:rPr>
          <w:rFonts w:ascii="Arial" w:eastAsia="Times New Roman" w:hAnsi="Arial" w:cs="Arial"/>
          <w:b/>
          <w:bCs/>
          <w:color w:val="001D35"/>
          <w:sz w:val="33"/>
          <w:szCs w:val="33"/>
          <w:lang w:eastAsia="uk-UA"/>
        </w:rPr>
        <w:t>Де отримати (основні банки)</w:t>
      </w:r>
    </w:p>
    <w:p w:rsidR="00931B51" w:rsidRDefault="00931B51" w:rsidP="00386F38">
      <w:pPr>
        <w:shd w:val="clear" w:color="auto" w:fill="FFFFFF"/>
        <w:spacing w:after="0" w:line="420" w:lineRule="atLeast"/>
        <w:rPr>
          <w:rFonts w:ascii="Arial" w:eastAsia="Times New Roman" w:hAnsi="Arial" w:cs="Arial"/>
          <w:b/>
          <w:bCs/>
          <w:color w:val="001D35"/>
          <w:sz w:val="33"/>
          <w:szCs w:val="33"/>
          <w:lang w:eastAsia="uk-UA"/>
        </w:rPr>
      </w:pPr>
      <w:r>
        <w:rPr>
          <w:noProof/>
          <w:lang w:eastAsia="uk-UA"/>
        </w:rPr>
        <w:lastRenderedPageBreak/>
        <w:drawing>
          <wp:inline distT="0" distB="0" distL="0" distR="0" wp14:anchorId="33393908" wp14:editId="4ECCD106">
            <wp:extent cx="4907280" cy="2857500"/>
            <wp:effectExtent l="0" t="0" r="7620" b="0"/>
            <wp:docPr id="23" name="Рисунок 8" descr="🔄 LEGO City 2011 Bank &amp; Money Transfer review! 3661 re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LEGO City 2011 Bank &amp; Money Transfer review! 3661 re uploa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08127" cy="2857993"/>
                    </a:xfrm>
                    <a:prstGeom prst="rect">
                      <a:avLst/>
                    </a:prstGeom>
                    <a:noFill/>
                    <a:ln>
                      <a:noFill/>
                    </a:ln>
                  </pic:spPr>
                </pic:pic>
              </a:graphicData>
            </a:graphic>
          </wp:inline>
        </w:drawing>
      </w:r>
    </w:p>
    <w:p w:rsidR="00931B51" w:rsidRDefault="00931B51" w:rsidP="00386F38">
      <w:pPr>
        <w:shd w:val="clear" w:color="auto" w:fill="FFFFFF"/>
        <w:spacing w:after="0" w:line="420" w:lineRule="atLeast"/>
        <w:rPr>
          <w:rFonts w:ascii="Arial" w:eastAsia="Times New Roman" w:hAnsi="Arial" w:cs="Arial"/>
          <w:b/>
          <w:bCs/>
          <w:color w:val="001D35"/>
          <w:sz w:val="33"/>
          <w:szCs w:val="33"/>
          <w:lang w:val="en-US" w:eastAsia="uk-UA"/>
        </w:rPr>
      </w:pPr>
      <w:r>
        <w:rPr>
          <w:rFonts w:ascii="Arial" w:eastAsia="Times New Roman" w:hAnsi="Arial" w:cs="Arial"/>
          <w:b/>
          <w:bCs/>
          <w:color w:val="001D35"/>
          <w:sz w:val="33"/>
          <w:szCs w:val="33"/>
          <w:lang w:val="en-US" w:eastAsia="uk-UA"/>
        </w:rPr>
        <w:t>Lego City Bank and Money Transport 3661 2011</w:t>
      </w:r>
    </w:p>
    <w:p w:rsidR="00931B51" w:rsidRPr="00386F38" w:rsidRDefault="00931B51" w:rsidP="00386F38">
      <w:pPr>
        <w:shd w:val="clear" w:color="auto" w:fill="FFFFFF"/>
        <w:spacing w:after="0" w:line="420" w:lineRule="atLeast"/>
        <w:rPr>
          <w:rFonts w:ascii="Arial" w:eastAsia="Times New Roman" w:hAnsi="Arial" w:cs="Arial"/>
          <w:b/>
          <w:bCs/>
          <w:color w:val="001D35"/>
          <w:sz w:val="33"/>
          <w:szCs w:val="33"/>
          <w:lang w:val="en-US" w:eastAsia="uk-UA"/>
        </w:rPr>
      </w:pPr>
    </w:p>
    <w:p w:rsidR="00386F38" w:rsidRPr="00386F38" w:rsidRDefault="00386F38" w:rsidP="00386F38">
      <w:pPr>
        <w:numPr>
          <w:ilvl w:val="0"/>
          <w:numId w:val="19"/>
        </w:numPr>
        <w:shd w:val="clear" w:color="auto" w:fill="FFFFFF"/>
        <w:spacing w:after="180" w:line="360" w:lineRule="atLeast"/>
        <w:ind w:left="0"/>
        <w:rPr>
          <w:rFonts w:ascii="Arial" w:eastAsia="Times New Roman" w:hAnsi="Arial" w:cs="Arial"/>
          <w:color w:val="0A0A0A"/>
          <w:sz w:val="24"/>
          <w:szCs w:val="24"/>
          <w:lang w:eastAsia="uk-UA"/>
        </w:rPr>
      </w:pPr>
      <w:hyperlink r:id="rId28" w:history="1">
        <w:r w:rsidRPr="00386F38">
          <w:rPr>
            <w:rFonts w:ascii="Arial" w:eastAsia="Times New Roman" w:hAnsi="Arial" w:cs="Arial"/>
            <w:b/>
            <w:bCs/>
            <w:color w:val="0000FF"/>
            <w:sz w:val="24"/>
            <w:szCs w:val="24"/>
            <w:u w:val="single"/>
            <w:lang w:eastAsia="uk-UA"/>
          </w:rPr>
          <w:t>Ощадбанк</w:t>
        </w:r>
      </w:hyperlink>
      <w:r w:rsidRPr="00386F38">
        <w:rPr>
          <w:rFonts w:ascii="Arial" w:eastAsia="Times New Roman" w:hAnsi="Arial" w:cs="Arial"/>
          <w:b/>
          <w:bCs/>
          <w:color w:val="0A0A0A"/>
          <w:sz w:val="24"/>
          <w:szCs w:val="24"/>
          <w:lang w:eastAsia="uk-UA"/>
        </w:rPr>
        <w:t>:</w:t>
      </w:r>
      <w:r w:rsidRPr="00386F38">
        <w:rPr>
          <w:rFonts w:ascii="Arial" w:eastAsia="Times New Roman" w:hAnsi="Arial" w:cs="Arial"/>
          <w:color w:val="0A0A0A"/>
          <w:sz w:val="24"/>
          <w:szCs w:val="24"/>
          <w:lang w:eastAsia="uk-UA"/>
        </w:rPr>
        <w:t> </w:t>
      </w:r>
      <w:proofErr w:type="spellStart"/>
      <w:r w:rsidRPr="00386F38">
        <w:rPr>
          <w:rFonts w:ascii="Arial" w:eastAsia="Times New Roman" w:hAnsi="Arial" w:cs="Arial"/>
          <w:color w:val="0A0A0A"/>
          <w:sz w:val="24"/>
          <w:szCs w:val="24"/>
          <w:lang w:eastAsia="uk-UA"/>
        </w:rPr>
        <w:t>єОселя</w:t>
      </w:r>
      <w:proofErr w:type="spellEnd"/>
      <w:r w:rsidRPr="00386F38">
        <w:rPr>
          <w:rFonts w:ascii="Arial" w:eastAsia="Times New Roman" w:hAnsi="Arial" w:cs="Arial"/>
          <w:color w:val="0A0A0A"/>
          <w:sz w:val="24"/>
          <w:szCs w:val="24"/>
          <w:lang w:eastAsia="uk-UA"/>
        </w:rPr>
        <w:t>, авто з пробігом.</w:t>
      </w:r>
    </w:p>
    <w:p w:rsidR="00386F38" w:rsidRPr="00386F38" w:rsidRDefault="00386F38" w:rsidP="00386F38">
      <w:pPr>
        <w:numPr>
          <w:ilvl w:val="0"/>
          <w:numId w:val="19"/>
        </w:numPr>
        <w:shd w:val="clear" w:color="auto" w:fill="FFFFFF"/>
        <w:spacing w:after="180" w:line="360" w:lineRule="atLeast"/>
        <w:ind w:left="0"/>
        <w:rPr>
          <w:rFonts w:ascii="Arial" w:eastAsia="Times New Roman" w:hAnsi="Arial" w:cs="Arial"/>
          <w:color w:val="0A0A0A"/>
          <w:sz w:val="24"/>
          <w:szCs w:val="24"/>
          <w:lang w:eastAsia="uk-UA"/>
        </w:rPr>
      </w:pPr>
      <w:hyperlink r:id="rId29" w:history="1">
        <w:r w:rsidRPr="00386F38">
          <w:rPr>
            <w:rFonts w:ascii="Arial" w:eastAsia="Times New Roman" w:hAnsi="Arial" w:cs="Arial"/>
            <w:b/>
            <w:bCs/>
            <w:color w:val="0000FF"/>
            <w:sz w:val="24"/>
            <w:szCs w:val="24"/>
            <w:u w:val="single"/>
            <w:lang w:eastAsia="uk-UA"/>
          </w:rPr>
          <w:t>ПриватБанк</w:t>
        </w:r>
      </w:hyperlink>
      <w:r w:rsidRPr="00386F38">
        <w:rPr>
          <w:rFonts w:ascii="Arial" w:eastAsia="Times New Roman" w:hAnsi="Arial" w:cs="Arial"/>
          <w:b/>
          <w:bCs/>
          <w:color w:val="0A0A0A"/>
          <w:sz w:val="24"/>
          <w:szCs w:val="24"/>
          <w:lang w:eastAsia="uk-UA"/>
        </w:rPr>
        <w:t>:</w:t>
      </w:r>
      <w:r w:rsidRPr="00386F38">
        <w:rPr>
          <w:rFonts w:ascii="Arial" w:eastAsia="Times New Roman" w:hAnsi="Arial" w:cs="Arial"/>
          <w:color w:val="0A0A0A"/>
          <w:sz w:val="24"/>
          <w:szCs w:val="24"/>
          <w:lang w:eastAsia="uk-UA"/>
        </w:rPr>
        <w:t> </w:t>
      </w:r>
      <w:proofErr w:type="spellStart"/>
      <w:r w:rsidRPr="00386F38">
        <w:rPr>
          <w:rFonts w:ascii="Arial" w:eastAsia="Times New Roman" w:hAnsi="Arial" w:cs="Arial"/>
          <w:color w:val="0A0A0A"/>
          <w:sz w:val="24"/>
          <w:szCs w:val="24"/>
          <w:lang w:eastAsia="uk-UA"/>
        </w:rPr>
        <w:t>єОселя</w:t>
      </w:r>
      <w:proofErr w:type="spellEnd"/>
      <w:r w:rsidRPr="00386F38">
        <w:rPr>
          <w:rFonts w:ascii="Arial" w:eastAsia="Times New Roman" w:hAnsi="Arial" w:cs="Arial"/>
          <w:color w:val="0A0A0A"/>
          <w:sz w:val="24"/>
          <w:szCs w:val="24"/>
          <w:lang w:eastAsia="uk-UA"/>
        </w:rPr>
        <w:t xml:space="preserve">, </w:t>
      </w:r>
      <w:proofErr w:type="spellStart"/>
      <w:r w:rsidRPr="00386F38">
        <w:rPr>
          <w:rFonts w:ascii="Arial" w:eastAsia="Times New Roman" w:hAnsi="Arial" w:cs="Arial"/>
          <w:color w:val="0A0A0A"/>
          <w:sz w:val="24"/>
          <w:szCs w:val="24"/>
          <w:lang w:eastAsia="uk-UA"/>
        </w:rPr>
        <w:t>автокредити</w:t>
      </w:r>
      <w:proofErr w:type="spellEnd"/>
      <w:r w:rsidRPr="00386F38">
        <w:rPr>
          <w:rFonts w:ascii="Arial" w:eastAsia="Times New Roman" w:hAnsi="Arial" w:cs="Arial"/>
          <w:color w:val="0A0A0A"/>
          <w:sz w:val="24"/>
          <w:szCs w:val="24"/>
          <w:lang w:eastAsia="uk-UA"/>
        </w:rPr>
        <w:t>.</w:t>
      </w:r>
    </w:p>
    <w:p w:rsidR="00386F38" w:rsidRPr="00386F38" w:rsidRDefault="00386F38" w:rsidP="00386F38">
      <w:pPr>
        <w:numPr>
          <w:ilvl w:val="0"/>
          <w:numId w:val="19"/>
        </w:numPr>
        <w:shd w:val="clear" w:color="auto" w:fill="FFFFFF"/>
        <w:spacing w:after="180" w:line="360" w:lineRule="atLeast"/>
        <w:ind w:left="0"/>
        <w:rPr>
          <w:rFonts w:ascii="Arial" w:eastAsia="Times New Roman" w:hAnsi="Arial" w:cs="Arial"/>
          <w:color w:val="0A0A0A"/>
          <w:sz w:val="24"/>
          <w:szCs w:val="24"/>
          <w:lang w:eastAsia="uk-UA"/>
        </w:rPr>
      </w:pPr>
      <w:hyperlink r:id="rId30" w:history="1">
        <w:proofErr w:type="spellStart"/>
        <w:r w:rsidRPr="00386F38">
          <w:rPr>
            <w:rFonts w:ascii="Arial" w:eastAsia="Times New Roman" w:hAnsi="Arial" w:cs="Arial"/>
            <w:b/>
            <w:bCs/>
            <w:color w:val="0000FF"/>
            <w:sz w:val="24"/>
            <w:szCs w:val="24"/>
            <w:u w:val="single"/>
            <w:lang w:eastAsia="uk-UA"/>
          </w:rPr>
          <w:t>Credit</w:t>
        </w:r>
        <w:proofErr w:type="spellEnd"/>
        <w:r w:rsidRPr="00386F38">
          <w:rPr>
            <w:rFonts w:ascii="Arial" w:eastAsia="Times New Roman" w:hAnsi="Arial" w:cs="Arial"/>
            <w:b/>
            <w:bCs/>
            <w:color w:val="0000FF"/>
            <w:sz w:val="24"/>
            <w:szCs w:val="24"/>
            <w:u w:val="single"/>
            <w:lang w:eastAsia="uk-UA"/>
          </w:rPr>
          <w:t xml:space="preserve"> </w:t>
        </w:r>
        <w:proofErr w:type="spellStart"/>
        <w:r w:rsidRPr="00386F38">
          <w:rPr>
            <w:rFonts w:ascii="Arial" w:eastAsia="Times New Roman" w:hAnsi="Arial" w:cs="Arial"/>
            <w:b/>
            <w:bCs/>
            <w:color w:val="0000FF"/>
            <w:sz w:val="24"/>
            <w:szCs w:val="24"/>
            <w:u w:val="single"/>
            <w:lang w:eastAsia="uk-UA"/>
          </w:rPr>
          <w:t>Agricole</w:t>
        </w:r>
        <w:proofErr w:type="spellEnd"/>
      </w:hyperlink>
      <w:r w:rsidRPr="00386F38">
        <w:rPr>
          <w:rFonts w:ascii="Arial" w:eastAsia="Times New Roman" w:hAnsi="Arial" w:cs="Arial"/>
          <w:b/>
          <w:bCs/>
          <w:color w:val="0A0A0A"/>
          <w:sz w:val="24"/>
          <w:szCs w:val="24"/>
          <w:lang w:eastAsia="uk-UA"/>
        </w:rPr>
        <w:t>:</w:t>
      </w:r>
      <w:r w:rsidRPr="00386F38">
        <w:rPr>
          <w:rFonts w:ascii="Arial" w:eastAsia="Times New Roman" w:hAnsi="Arial" w:cs="Arial"/>
          <w:color w:val="0A0A0A"/>
          <w:sz w:val="24"/>
          <w:szCs w:val="24"/>
          <w:lang w:eastAsia="uk-UA"/>
        </w:rPr>
        <w:t xml:space="preserve"> Лідер </w:t>
      </w:r>
      <w:proofErr w:type="spellStart"/>
      <w:r w:rsidRPr="00386F38">
        <w:rPr>
          <w:rFonts w:ascii="Arial" w:eastAsia="Times New Roman" w:hAnsi="Arial" w:cs="Arial"/>
          <w:color w:val="0A0A0A"/>
          <w:sz w:val="24"/>
          <w:szCs w:val="24"/>
          <w:lang w:eastAsia="uk-UA"/>
        </w:rPr>
        <w:t>автокредитування</w:t>
      </w:r>
      <w:proofErr w:type="spellEnd"/>
      <w:r w:rsidRPr="00386F38">
        <w:rPr>
          <w:rFonts w:ascii="Arial" w:eastAsia="Times New Roman" w:hAnsi="Arial" w:cs="Arial"/>
          <w:color w:val="0A0A0A"/>
          <w:sz w:val="24"/>
          <w:szCs w:val="24"/>
          <w:lang w:eastAsia="uk-UA"/>
        </w:rPr>
        <w:t>, партнерські програми.</w:t>
      </w:r>
    </w:p>
    <w:p w:rsidR="00386F38" w:rsidRPr="00386F38" w:rsidRDefault="00386F38" w:rsidP="00386F38">
      <w:pPr>
        <w:numPr>
          <w:ilvl w:val="0"/>
          <w:numId w:val="19"/>
        </w:numPr>
        <w:shd w:val="clear" w:color="auto" w:fill="FFFFFF"/>
        <w:spacing w:after="180" w:line="360" w:lineRule="atLeast"/>
        <w:ind w:left="0"/>
        <w:rPr>
          <w:rFonts w:ascii="Times New Roman" w:eastAsia="Times New Roman" w:hAnsi="Times New Roman" w:cs="Times New Roman"/>
          <w:sz w:val="24"/>
          <w:szCs w:val="24"/>
          <w:lang w:eastAsia="uk-UA"/>
        </w:rPr>
      </w:pPr>
      <w:hyperlink r:id="rId31" w:history="1">
        <w:proofErr w:type="spellStart"/>
        <w:r w:rsidRPr="00386F38">
          <w:rPr>
            <w:rFonts w:ascii="Arial" w:eastAsia="Times New Roman" w:hAnsi="Arial" w:cs="Arial"/>
            <w:b/>
            <w:bCs/>
            <w:color w:val="0000FF"/>
            <w:sz w:val="24"/>
            <w:szCs w:val="24"/>
            <w:u w:val="single"/>
            <w:lang w:eastAsia="uk-UA"/>
          </w:rPr>
          <w:t>Sense</w:t>
        </w:r>
        <w:proofErr w:type="spellEnd"/>
        <w:r w:rsidRPr="00386F38">
          <w:rPr>
            <w:rFonts w:ascii="Arial" w:eastAsia="Times New Roman" w:hAnsi="Arial" w:cs="Arial"/>
            <w:b/>
            <w:bCs/>
            <w:color w:val="0000FF"/>
            <w:sz w:val="24"/>
            <w:szCs w:val="24"/>
            <w:u w:val="single"/>
            <w:lang w:eastAsia="uk-UA"/>
          </w:rPr>
          <w:t xml:space="preserve"> </w:t>
        </w:r>
        <w:proofErr w:type="spellStart"/>
        <w:r w:rsidRPr="00386F38">
          <w:rPr>
            <w:rFonts w:ascii="Arial" w:eastAsia="Times New Roman" w:hAnsi="Arial" w:cs="Arial"/>
            <w:b/>
            <w:bCs/>
            <w:color w:val="0000FF"/>
            <w:sz w:val="24"/>
            <w:szCs w:val="24"/>
            <w:u w:val="single"/>
            <w:lang w:eastAsia="uk-UA"/>
          </w:rPr>
          <w:t>Bank</w:t>
        </w:r>
        <w:proofErr w:type="spellEnd"/>
      </w:hyperlink>
      <w:r w:rsidRPr="00386F38">
        <w:rPr>
          <w:rFonts w:ascii="Arial" w:eastAsia="Times New Roman" w:hAnsi="Arial" w:cs="Arial"/>
          <w:b/>
          <w:bCs/>
          <w:color w:val="0A0A0A"/>
          <w:sz w:val="24"/>
          <w:szCs w:val="24"/>
          <w:lang w:eastAsia="uk-UA"/>
        </w:rPr>
        <w:t> / </w:t>
      </w:r>
      <w:hyperlink r:id="rId32" w:history="1">
        <w:r w:rsidRPr="00386F38">
          <w:rPr>
            <w:rFonts w:ascii="Arial" w:eastAsia="Times New Roman" w:hAnsi="Arial" w:cs="Arial"/>
            <w:b/>
            <w:bCs/>
            <w:color w:val="0000FF"/>
            <w:sz w:val="24"/>
            <w:szCs w:val="24"/>
            <w:u w:val="single"/>
            <w:lang w:eastAsia="uk-UA"/>
          </w:rPr>
          <w:t>Ідея Банк</w:t>
        </w:r>
      </w:hyperlink>
      <w:r w:rsidRPr="00386F38">
        <w:rPr>
          <w:rFonts w:ascii="Arial" w:eastAsia="Times New Roman" w:hAnsi="Arial" w:cs="Arial"/>
          <w:b/>
          <w:bCs/>
          <w:color w:val="0A0A0A"/>
          <w:sz w:val="24"/>
          <w:szCs w:val="24"/>
          <w:lang w:eastAsia="uk-UA"/>
        </w:rPr>
        <w:t>:</w:t>
      </w:r>
      <w:r w:rsidRPr="00386F38">
        <w:rPr>
          <w:rFonts w:ascii="Arial" w:eastAsia="Times New Roman" w:hAnsi="Arial" w:cs="Arial"/>
          <w:color w:val="0A0A0A"/>
          <w:sz w:val="24"/>
          <w:szCs w:val="24"/>
          <w:lang w:eastAsia="uk-UA"/>
        </w:rPr>
        <w:t> Кредити на авто. </w:t>
      </w:r>
    </w:p>
    <w:p w:rsidR="00386F38" w:rsidRPr="00386F38" w:rsidRDefault="00386F38" w:rsidP="00386F38">
      <w:pPr>
        <w:shd w:val="clear" w:color="auto" w:fill="FFFFFF"/>
        <w:spacing w:after="0" w:line="360" w:lineRule="atLeast"/>
        <w:rPr>
          <w:rFonts w:ascii="Arial" w:eastAsia="Times New Roman" w:hAnsi="Arial" w:cs="Arial"/>
          <w:color w:val="0A0A0A"/>
          <w:sz w:val="24"/>
          <w:szCs w:val="24"/>
          <w:lang w:eastAsia="uk-UA"/>
        </w:rPr>
      </w:pPr>
      <w:r w:rsidRPr="00386F38">
        <w:rPr>
          <w:rFonts w:ascii="Arial" w:eastAsia="Times New Roman" w:hAnsi="Arial" w:cs="Arial"/>
          <w:i/>
          <w:iCs/>
          <w:color w:val="0A0A0A"/>
          <w:sz w:val="24"/>
          <w:szCs w:val="24"/>
          <w:lang w:eastAsia="uk-UA"/>
        </w:rPr>
        <w:t>Для отримання пільгового кредиту на житло (</w:t>
      </w:r>
      <w:proofErr w:type="spellStart"/>
      <w:r w:rsidRPr="00386F38">
        <w:rPr>
          <w:rFonts w:ascii="Arial" w:eastAsia="Times New Roman" w:hAnsi="Arial" w:cs="Arial"/>
          <w:i/>
          <w:iCs/>
          <w:color w:val="0A0A0A"/>
          <w:sz w:val="24"/>
          <w:szCs w:val="24"/>
          <w:lang w:eastAsia="uk-UA"/>
        </w:rPr>
        <w:t>єОселя</w:t>
      </w:r>
      <w:proofErr w:type="spellEnd"/>
      <w:r w:rsidRPr="00386F38">
        <w:rPr>
          <w:rFonts w:ascii="Arial" w:eastAsia="Times New Roman" w:hAnsi="Arial" w:cs="Arial"/>
          <w:i/>
          <w:iCs/>
          <w:color w:val="0A0A0A"/>
          <w:sz w:val="24"/>
          <w:szCs w:val="24"/>
          <w:lang w:eastAsia="uk-UA"/>
        </w:rPr>
        <w:t>) необхідно подати заяву через застосунок "Дія"</w:t>
      </w:r>
      <w:r w:rsidR="00931B51" w:rsidRPr="00931B51">
        <w:rPr>
          <w:rFonts w:ascii="Arial" w:eastAsia="Times New Roman" w:hAnsi="Arial" w:cs="Arial"/>
          <w:i/>
          <w:iCs/>
          <w:color w:val="0A0A0A"/>
          <w:sz w:val="24"/>
          <w:szCs w:val="24"/>
          <w:lang w:val="ru-RU" w:eastAsia="uk-UA"/>
        </w:rPr>
        <w:t>(</w:t>
      </w:r>
      <w:r w:rsidR="00931B51">
        <w:rPr>
          <w:rFonts w:ascii="Arial" w:eastAsia="Times New Roman" w:hAnsi="Arial" w:cs="Arial"/>
          <w:i/>
          <w:iCs/>
          <w:color w:val="0A0A0A"/>
          <w:sz w:val="24"/>
          <w:szCs w:val="24"/>
          <w:lang w:val="ru-RU" w:eastAsia="uk-UA"/>
        </w:rPr>
        <w:t>для прикладу провожу)</w:t>
      </w:r>
      <w:r w:rsidRPr="00386F38">
        <w:rPr>
          <w:rFonts w:ascii="Arial" w:eastAsia="Times New Roman" w:hAnsi="Arial" w:cs="Arial"/>
          <w:i/>
          <w:iCs/>
          <w:color w:val="0A0A0A"/>
          <w:sz w:val="24"/>
          <w:szCs w:val="24"/>
          <w:lang w:eastAsia="uk-UA"/>
        </w:rPr>
        <w:t>.</w:t>
      </w:r>
    </w:p>
    <w:p w:rsidR="00386F38" w:rsidRDefault="00386F38">
      <w:pPr>
        <w:rPr>
          <w:rFonts w:ascii="Times New Roman" w:hAnsi="Times New Roman" w:cs="Times New Roman"/>
          <w:sz w:val="32"/>
          <w:szCs w:val="32"/>
        </w:rPr>
      </w:pPr>
    </w:p>
    <w:p w:rsidR="00931B51" w:rsidRPr="00931B51" w:rsidRDefault="00931B51" w:rsidP="00931B51">
      <w:p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При цьому прізвище варто друкувати цілком прописними буквами, а ім'я і по батькові рядковими, потім вказується посада, структурний підрозділ, зміст дії по відношенню до особи, про яку складається наказ. Крім того, у пункті наказу про призначення на посаду вказують, на яку посаду, з якої дати і з яким окладом приймається робітник. Зразок групового наказу представлено у додатку Б.</w:t>
      </w:r>
    </w:p>
    <w:p w:rsidR="00931B51" w:rsidRPr="00F94021" w:rsidRDefault="00931B51" w:rsidP="00931B51">
      <w:p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У наказі про надання відпустки вказується вид відпустки, кількість наданих робочих днів, а також дати початку і закінчення відпустки. Наказ з персоналу підприємства повинен з кожного пункту містити підставу, в якій вказуються документи, що виступили підставою для видання наказу. Після підписання наказу керівником підприємства він повинен бути переданий структурним підрозділам, діяльність яких безпосередньо пов'язана з даним наказом (бухгалтерія, відділ кадрів і т. д.), для відповідного узгодження.</w:t>
      </w:r>
    </w:p>
    <w:p w:rsidR="00931B51" w:rsidRPr="00931B51" w:rsidRDefault="00931B51" w:rsidP="00931B51">
      <w:pPr>
        <w:spacing w:before="100" w:beforeAutospacing="1" w:after="100" w:afterAutospacing="1" w:line="240" w:lineRule="auto"/>
        <w:rPr>
          <w:rFonts w:ascii="Arial" w:eastAsia="Times New Roman" w:hAnsi="Arial" w:cs="Arial"/>
          <w:color w:val="000000"/>
          <w:sz w:val="24"/>
          <w:szCs w:val="24"/>
          <w:lang w:val="ru-RU" w:eastAsia="uk-UA"/>
        </w:rPr>
      </w:pPr>
      <w:r>
        <w:rPr>
          <w:noProof/>
          <w:lang w:eastAsia="uk-UA"/>
        </w:rPr>
        <w:lastRenderedPageBreak/>
        <w:drawing>
          <wp:inline distT="0" distB="0" distL="0" distR="0" wp14:anchorId="1D633FBE" wp14:editId="7650CC7E">
            <wp:extent cx="3649980" cy="3268980"/>
            <wp:effectExtent l="0" t="0" r="7620" b="7620"/>
            <wp:docPr id="24" name="Рисунок 9" descr="Идеи на тему «Кирицугу» (11) | судьба, аниме, аниме ар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Идеи на тему «Кирицугу» (11) | судьба, аниме, аниме арт"/>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49980" cy="3268980"/>
                    </a:xfrm>
                    <a:prstGeom prst="rect">
                      <a:avLst/>
                    </a:prstGeom>
                    <a:noFill/>
                    <a:ln>
                      <a:noFill/>
                    </a:ln>
                  </pic:spPr>
                </pic:pic>
              </a:graphicData>
            </a:graphic>
          </wp:inline>
        </w:drawing>
      </w:r>
    </w:p>
    <w:p w:rsidR="00931B51" w:rsidRPr="00931B51" w:rsidRDefault="00931B51" w:rsidP="00931B51">
      <w:pPr>
        <w:spacing w:before="100" w:beforeAutospacing="1" w:after="100" w:afterAutospacing="1" w:line="240" w:lineRule="auto"/>
        <w:rPr>
          <w:rFonts w:ascii="Arial" w:eastAsia="Times New Roman" w:hAnsi="Arial" w:cs="Arial"/>
          <w:color w:val="000000"/>
          <w:sz w:val="24"/>
          <w:szCs w:val="24"/>
          <w:lang w:eastAsia="uk-UA"/>
        </w:rPr>
      </w:pPr>
      <w:r w:rsidRPr="00931B51">
        <w:rPr>
          <w:rFonts w:ascii="Arial" w:eastAsia="Times New Roman" w:hAnsi="Arial" w:cs="Arial"/>
          <w:color w:val="000000"/>
          <w:sz w:val="24"/>
          <w:szCs w:val="24"/>
          <w:lang w:eastAsia="uk-UA"/>
        </w:rPr>
        <w:t>Для обліку і контролю за роботою з наказами з персоналу підприємства ведеться журнал реєстрації наказів за такою формою:</w:t>
      </w:r>
    </w:p>
    <w:tbl>
      <w:tblPr>
        <w:tblW w:w="7668" w:type="dxa"/>
        <w:tblBorders>
          <w:top w:val="single" w:sz="6" w:space="0" w:color="000000"/>
          <w:left w:val="single" w:sz="6" w:space="0" w:color="000000"/>
          <w:bottom w:val="single" w:sz="6" w:space="0" w:color="000000"/>
          <w:right w:val="single" w:sz="6" w:space="0" w:color="000000"/>
        </w:tblBorders>
        <w:tblCellMar>
          <w:top w:w="36" w:type="dxa"/>
          <w:left w:w="36" w:type="dxa"/>
          <w:bottom w:w="36" w:type="dxa"/>
          <w:right w:w="36" w:type="dxa"/>
        </w:tblCellMar>
        <w:tblLook w:val="04A0" w:firstRow="1" w:lastRow="0" w:firstColumn="1" w:lastColumn="0" w:noHBand="0" w:noVBand="1"/>
      </w:tblPr>
      <w:tblGrid>
        <w:gridCol w:w="972"/>
        <w:gridCol w:w="2194"/>
        <w:gridCol w:w="1564"/>
        <w:gridCol w:w="1803"/>
        <w:gridCol w:w="1135"/>
      </w:tblGrid>
      <w:tr w:rsidR="00931B51" w:rsidRPr="00931B51" w:rsidTr="00931B51">
        <w:trPr>
          <w:trHeight w:val="444"/>
        </w:trPr>
        <w:tc>
          <w:tcPr>
            <w:tcW w:w="9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931B51" w:rsidRPr="00931B51" w:rsidRDefault="00931B51" w:rsidP="00931B51">
            <w:pPr>
              <w:spacing w:after="0" w:line="240" w:lineRule="auto"/>
              <w:jc w:val="center"/>
              <w:rPr>
                <w:rFonts w:ascii="Arial" w:eastAsia="Times New Roman" w:hAnsi="Arial" w:cs="Arial"/>
                <w:color w:val="000000"/>
                <w:sz w:val="24"/>
                <w:szCs w:val="24"/>
                <w:lang w:eastAsia="uk-UA"/>
              </w:rPr>
            </w:pPr>
            <w:r w:rsidRPr="00931B51">
              <w:rPr>
                <w:rFonts w:ascii="Arial" w:eastAsia="Times New Roman" w:hAnsi="Arial" w:cs="Arial"/>
                <w:color w:val="000000"/>
                <w:sz w:val="24"/>
                <w:szCs w:val="24"/>
                <w:lang w:eastAsia="uk-UA"/>
              </w:rPr>
              <w:t>№ наказу</w:t>
            </w:r>
          </w:p>
        </w:tc>
        <w:tc>
          <w:tcPr>
            <w:tcW w:w="208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931B51" w:rsidRPr="00931B51" w:rsidRDefault="00931B51" w:rsidP="00931B51">
            <w:pPr>
              <w:spacing w:after="0" w:line="240" w:lineRule="auto"/>
              <w:jc w:val="center"/>
              <w:rPr>
                <w:rFonts w:ascii="Arial" w:eastAsia="Times New Roman" w:hAnsi="Arial" w:cs="Arial"/>
                <w:color w:val="000000"/>
                <w:sz w:val="24"/>
                <w:szCs w:val="24"/>
                <w:lang w:eastAsia="uk-UA"/>
              </w:rPr>
            </w:pPr>
            <w:r w:rsidRPr="00931B51">
              <w:rPr>
                <w:rFonts w:ascii="Arial" w:eastAsia="Times New Roman" w:hAnsi="Arial" w:cs="Arial"/>
                <w:color w:val="000000"/>
                <w:sz w:val="24"/>
                <w:szCs w:val="24"/>
                <w:lang w:eastAsia="uk-UA"/>
              </w:rPr>
              <w:t>Дата видання наказу</w:t>
            </w:r>
          </w:p>
        </w:tc>
        <w:tc>
          <w:tcPr>
            <w:tcW w:w="148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931B51" w:rsidRPr="00931B51" w:rsidRDefault="00931B51" w:rsidP="00931B51">
            <w:pPr>
              <w:spacing w:after="0" w:line="240" w:lineRule="auto"/>
              <w:jc w:val="center"/>
              <w:rPr>
                <w:rFonts w:ascii="Arial" w:eastAsia="Times New Roman" w:hAnsi="Arial" w:cs="Arial"/>
                <w:color w:val="000000"/>
                <w:sz w:val="24"/>
                <w:szCs w:val="24"/>
                <w:lang w:eastAsia="uk-UA"/>
              </w:rPr>
            </w:pPr>
            <w:r w:rsidRPr="00931B51">
              <w:rPr>
                <w:rFonts w:ascii="Arial" w:eastAsia="Times New Roman" w:hAnsi="Arial" w:cs="Arial"/>
                <w:color w:val="000000"/>
                <w:sz w:val="24"/>
                <w:szCs w:val="24"/>
                <w:lang w:eastAsia="uk-UA"/>
              </w:rPr>
              <w:t>Короткий зміст</w:t>
            </w:r>
          </w:p>
        </w:tc>
        <w:tc>
          <w:tcPr>
            <w:tcW w:w="171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931B51" w:rsidRPr="00931B51" w:rsidRDefault="00931B51" w:rsidP="00931B51">
            <w:pPr>
              <w:spacing w:after="0" w:line="240" w:lineRule="auto"/>
              <w:jc w:val="center"/>
              <w:rPr>
                <w:rFonts w:ascii="Arial" w:eastAsia="Times New Roman" w:hAnsi="Arial" w:cs="Arial"/>
                <w:color w:val="000000"/>
                <w:sz w:val="24"/>
                <w:szCs w:val="24"/>
                <w:lang w:eastAsia="uk-UA"/>
              </w:rPr>
            </w:pPr>
            <w:r w:rsidRPr="00931B51">
              <w:rPr>
                <w:rFonts w:ascii="Arial" w:eastAsia="Times New Roman" w:hAnsi="Arial" w:cs="Arial"/>
                <w:color w:val="000000"/>
                <w:sz w:val="24"/>
                <w:szCs w:val="24"/>
                <w:lang w:eastAsia="uk-UA"/>
              </w:rPr>
              <w:t>Ким підписаний</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931B51" w:rsidRPr="00931B51" w:rsidRDefault="00931B51" w:rsidP="00931B51">
            <w:pPr>
              <w:spacing w:after="0" w:line="240" w:lineRule="auto"/>
              <w:jc w:val="center"/>
              <w:rPr>
                <w:rFonts w:ascii="Arial" w:eastAsia="Times New Roman" w:hAnsi="Arial" w:cs="Arial"/>
                <w:color w:val="000000"/>
                <w:sz w:val="24"/>
                <w:szCs w:val="24"/>
                <w:lang w:eastAsia="uk-UA"/>
              </w:rPr>
            </w:pPr>
            <w:r w:rsidRPr="00931B51">
              <w:rPr>
                <w:rFonts w:ascii="Arial" w:eastAsia="Times New Roman" w:hAnsi="Arial" w:cs="Arial"/>
                <w:color w:val="000000"/>
                <w:sz w:val="24"/>
                <w:szCs w:val="24"/>
                <w:lang w:eastAsia="uk-UA"/>
              </w:rPr>
              <w:t>Примітки</w:t>
            </w:r>
          </w:p>
        </w:tc>
      </w:tr>
    </w:tbl>
    <w:p w:rsidR="00931B51" w:rsidRPr="00931B51" w:rsidRDefault="00931B51" w:rsidP="00931B51">
      <w:p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b/>
          <w:bCs/>
          <w:i/>
          <w:iCs/>
          <w:color w:val="000000"/>
          <w:sz w:val="28"/>
          <w:szCs w:val="28"/>
          <w:lang w:eastAsia="uk-UA"/>
        </w:rPr>
        <w:t>Автобіографія</w:t>
      </w:r>
      <w:r w:rsidRPr="00931B51">
        <w:rPr>
          <w:rFonts w:ascii="Arial" w:eastAsia="Times New Roman" w:hAnsi="Arial" w:cs="Arial"/>
          <w:color w:val="000000"/>
          <w:sz w:val="28"/>
          <w:szCs w:val="28"/>
          <w:lang w:eastAsia="uk-UA"/>
        </w:rPr>
        <w:t> – це документ, який автор складає самостійно. Автобіографія типової форми не має і складається довільно. Однак, окремі складові частини і реквізити повинні міститися в автобіографії обов'язково. Пишуть автобіографію рукописним способом. Форма викладу – оповідальна. Уся інформація викладається у хронологічному порядку і таким чином, щоб можна було скласти уявлення про життєвий шлях, ділову кваліфікацію працівника.</w:t>
      </w:r>
    </w:p>
    <w:p w:rsidR="00931B51" w:rsidRPr="00931B51" w:rsidRDefault="00931B51" w:rsidP="00931B51">
      <w:p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В автобіографії, як правило, вказують: назву документа, ім'я, по батькові і прізвище автора, число, місяць і рік народження, дані про батьків; освіту і спеціальність за освітою; вид трудової діяльності; сімейний стан і склад родини; домашню адресу і телефон; дату; особистий підпис.</w:t>
      </w:r>
    </w:p>
    <w:p w:rsidR="00931B51" w:rsidRPr="00F94021" w:rsidRDefault="00931B51" w:rsidP="00931B51">
      <w:p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На кожного працівника підприємства у кадровій службі формується особиста справа. До особистої справи входять:</w:t>
      </w:r>
    </w:p>
    <w:p w:rsidR="00F94021" w:rsidRPr="00931B51" w:rsidRDefault="00F94021" w:rsidP="00931B51">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lastRenderedPageBreak/>
        <w:drawing>
          <wp:inline distT="0" distB="0" distL="0" distR="0" wp14:anchorId="75F2BC2A" wp14:editId="05112664">
            <wp:extent cx="4198620" cy="2842260"/>
            <wp:effectExtent l="0" t="0" r="0" b="0"/>
            <wp:docPr id="25" name="Рисунок 10" descr="Последний разговор Римуса Люпина и Гарри Поттера / Римус Люпин уходит с  Хогварт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Последний разговор Римуса Люпина и Гарри Поттера / Римус Люпин уходит с  Хогвартса"/>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99374" cy="2842770"/>
                    </a:xfrm>
                    <a:prstGeom prst="rect">
                      <a:avLst/>
                    </a:prstGeom>
                    <a:noFill/>
                    <a:ln>
                      <a:noFill/>
                    </a:ln>
                  </pic:spPr>
                </pic:pic>
              </a:graphicData>
            </a:graphic>
          </wp:inline>
        </w:drawing>
      </w:r>
    </w:p>
    <w:p w:rsidR="00931B51" w:rsidRPr="00931B51" w:rsidRDefault="00931B51" w:rsidP="00931B51">
      <w:pPr>
        <w:numPr>
          <w:ilvl w:val="0"/>
          <w:numId w:val="20"/>
        </w:num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внутрішній опис документів, що знаходяться в особистій справі;</w:t>
      </w:r>
    </w:p>
    <w:p w:rsidR="00931B51" w:rsidRPr="00931B51" w:rsidRDefault="00931B51" w:rsidP="00931B51">
      <w:pPr>
        <w:numPr>
          <w:ilvl w:val="0"/>
          <w:numId w:val="20"/>
        </w:num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заява про прийом на роботу;</w:t>
      </w:r>
    </w:p>
    <w:p w:rsidR="00931B51" w:rsidRPr="00931B51" w:rsidRDefault="00931B51" w:rsidP="00931B51">
      <w:pPr>
        <w:numPr>
          <w:ilvl w:val="0"/>
          <w:numId w:val="20"/>
        </w:num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контракт між працівником і підприємством;</w:t>
      </w:r>
    </w:p>
    <w:p w:rsidR="00931B51" w:rsidRPr="00931B51" w:rsidRDefault="00931B51" w:rsidP="00931B51">
      <w:pPr>
        <w:numPr>
          <w:ilvl w:val="0"/>
          <w:numId w:val="20"/>
        </w:num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особовий листок з обліку кадрів;</w:t>
      </w:r>
    </w:p>
    <w:p w:rsidR="00931B51" w:rsidRPr="00931B51" w:rsidRDefault="00931B51" w:rsidP="00931B51">
      <w:pPr>
        <w:numPr>
          <w:ilvl w:val="0"/>
          <w:numId w:val="20"/>
        </w:num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автобіографія;</w:t>
      </w:r>
    </w:p>
    <w:p w:rsidR="00931B51" w:rsidRPr="00931B51" w:rsidRDefault="00931B51" w:rsidP="00931B51">
      <w:pPr>
        <w:numPr>
          <w:ilvl w:val="0"/>
          <w:numId w:val="20"/>
        </w:num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копія документа про освіту;</w:t>
      </w:r>
    </w:p>
    <w:p w:rsidR="00931B51" w:rsidRPr="00931B51" w:rsidRDefault="00931B51" w:rsidP="00931B51">
      <w:pPr>
        <w:numPr>
          <w:ilvl w:val="0"/>
          <w:numId w:val="20"/>
        </w:num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витяги з наказів (про прийом, переміщення, звільнення);</w:t>
      </w:r>
    </w:p>
    <w:p w:rsidR="00931B51" w:rsidRPr="00931B51" w:rsidRDefault="00931B51" w:rsidP="00931B51">
      <w:pPr>
        <w:numPr>
          <w:ilvl w:val="0"/>
          <w:numId w:val="20"/>
        </w:numPr>
        <w:spacing w:before="100" w:beforeAutospacing="1" w:after="100" w:afterAutospacing="1" w:line="240" w:lineRule="auto"/>
        <w:rPr>
          <w:rFonts w:ascii="Arial" w:eastAsia="Times New Roman" w:hAnsi="Arial" w:cs="Arial"/>
          <w:color w:val="000000"/>
          <w:sz w:val="28"/>
          <w:szCs w:val="28"/>
          <w:lang w:eastAsia="uk-UA"/>
        </w:rPr>
      </w:pPr>
      <w:r w:rsidRPr="00931B51">
        <w:rPr>
          <w:rFonts w:ascii="Arial" w:eastAsia="Times New Roman" w:hAnsi="Arial" w:cs="Arial"/>
          <w:color w:val="000000"/>
          <w:sz w:val="28"/>
          <w:szCs w:val="28"/>
          <w:lang w:eastAsia="uk-UA"/>
        </w:rPr>
        <w:t>довідки та інші документи, що стосуються даного працівника; трудова книжка.</w:t>
      </w:r>
    </w:p>
    <w:p w:rsidR="00931B51" w:rsidRDefault="00931B51" w:rsidP="00931B51">
      <w:pPr>
        <w:spacing w:before="100" w:beforeAutospacing="1" w:after="100" w:afterAutospacing="1" w:line="240" w:lineRule="auto"/>
        <w:rPr>
          <w:rFonts w:ascii="Arial" w:eastAsia="Times New Roman" w:hAnsi="Arial" w:cs="Arial"/>
          <w:color w:val="000000"/>
          <w:sz w:val="32"/>
          <w:szCs w:val="32"/>
          <w:lang w:eastAsia="uk-UA"/>
        </w:rPr>
      </w:pPr>
      <w:r w:rsidRPr="00931B51">
        <w:rPr>
          <w:rFonts w:ascii="Arial" w:eastAsia="Times New Roman" w:hAnsi="Arial" w:cs="Arial"/>
          <w:color w:val="000000"/>
          <w:sz w:val="32"/>
          <w:szCs w:val="32"/>
          <w:lang w:eastAsia="uk-UA"/>
        </w:rPr>
        <w:t>До того ж, у кадровій службі підприємства повинна вестися алфавітна книга (додаток А).</w:t>
      </w:r>
    </w:p>
    <w:p w:rsidR="00F94021" w:rsidRPr="00F94021" w:rsidRDefault="00F94021" w:rsidP="00F94021">
      <w:pPr>
        <w:spacing w:before="100" w:beforeAutospacing="1" w:after="100" w:afterAutospacing="1" w:line="240" w:lineRule="auto"/>
        <w:jc w:val="center"/>
        <w:outlineLvl w:val="0"/>
        <w:rPr>
          <w:rFonts w:ascii="Arial" w:eastAsia="Times New Roman" w:hAnsi="Arial" w:cs="Arial"/>
          <w:color w:val="000000"/>
          <w:kern w:val="36"/>
          <w:sz w:val="32"/>
          <w:szCs w:val="32"/>
          <w:lang w:eastAsia="uk-UA"/>
        </w:rPr>
      </w:pPr>
      <w:r w:rsidRPr="00F94021">
        <w:rPr>
          <w:rFonts w:ascii="Arial" w:eastAsia="Times New Roman" w:hAnsi="Arial" w:cs="Arial"/>
          <w:color w:val="000000"/>
          <w:kern w:val="36"/>
          <w:sz w:val="32"/>
          <w:szCs w:val="32"/>
          <w:lang w:eastAsia="uk-UA"/>
        </w:rPr>
        <w:t>Форма штатно-посадової книги</w:t>
      </w:r>
    </w:p>
    <w:p w:rsidR="00F94021" w:rsidRPr="00F94021" w:rsidRDefault="00F94021" w:rsidP="00F94021">
      <w:pPr>
        <w:spacing w:before="100" w:beforeAutospacing="1" w:after="100" w:afterAutospacing="1" w:line="240" w:lineRule="auto"/>
        <w:jc w:val="center"/>
        <w:rPr>
          <w:rFonts w:ascii="Arial" w:eastAsia="Times New Roman" w:hAnsi="Arial" w:cs="Arial"/>
          <w:color w:val="000000"/>
          <w:sz w:val="32"/>
          <w:szCs w:val="32"/>
          <w:lang w:eastAsia="uk-UA"/>
        </w:rPr>
      </w:pPr>
      <w:r w:rsidRPr="00F94021">
        <w:rPr>
          <w:rFonts w:ascii="Arial" w:eastAsia="Times New Roman" w:hAnsi="Arial" w:cs="Arial"/>
          <w:color w:val="000000"/>
          <w:sz w:val="32"/>
          <w:szCs w:val="32"/>
          <w:lang w:eastAsia="uk-UA"/>
        </w:rPr>
        <w:t>(складається за структурою штатного розпису підприємства)</w:t>
      </w:r>
    </w:p>
    <w:tbl>
      <w:tblPr>
        <w:tblW w:w="7872" w:type="dxa"/>
        <w:tblBorders>
          <w:top w:val="single" w:sz="6" w:space="0" w:color="000000"/>
          <w:left w:val="single" w:sz="6" w:space="0" w:color="000000"/>
          <w:bottom w:val="single" w:sz="6" w:space="0" w:color="000000"/>
          <w:right w:val="single" w:sz="6" w:space="0" w:color="000000"/>
        </w:tblBorders>
        <w:tblCellMar>
          <w:top w:w="84" w:type="dxa"/>
          <w:left w:w="84" w:type="dxa"/>
          <w:bottom w:w="84" w:type="dxa"/>
          <w:right w:w="84" w:type="dxa"/>
        </w:tblCellMar>
        <w:tblLook w:val="04A0" w:firstRow="1" w:lastRow="0" w:firstColumn="1" w:lastColumn="0" w:noHBand="0" w:noVBand="1"/>
      </w:tblPr>
      <w:tblGrid>
        <w:gridCol w:w="471"/>
        <w:gridCol w:w="940"/>
        <w:gridCol w:w="1307"/>
        <w:gridCol w:w="1215"/>
        <w:gridCol w:w="1432"/>
        <w:gridCol w:w="1390"/>
        <w:gridCol w:w="1572"/>
        <w:gridCol w:w="1296"/>
      </w:tblGrid>
      <w:tr w:rsidR="00F94021" w:rsidRPr="00F94021" w:rsidTr="00F94021">
        <w:trPr>
          <w:trHeight w:val="996"/>
        </w:trPr>
        <w:tc>
          <w:tcPr>
            <w:tcW w:w="336"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 п/п</w:t>
            </w:r>
          </w:p>
        </w:tc>
        <w:tc>
          <w:tcPr>
            <w:tcW w:w="588"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Посада</w:t>
            </w:r>
          </w:p>
        </w:tc>
        <w:tc>
          <w:tcPr>
            <w:tcW w:w="900"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Посадовий оклад (грн.)</w:t>
            </w:r>
          </w:p>
        </w:tc>
        <w:tc>
          <w:tcPr>
            <w:tcW w:w="888"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Прізвище, ім'я, по батькові</w:t>
            </w:r>
          </w:p>
        </w:tc>
        <w:tc>
          <w:tcPr>
            <w:tcW w:w="612"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Дата народження</w:t>
            </w:r>
          </w:p>
        </w:tc>
        <w:tc>
          <w:tcPr>
            <w:tcW w:w="960"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Освіта (коли і який навчальний заклад закінчив)</w:t>
            </w:r>
          </w:p>
        </w:tc>
        <w:tc>
          <w:tcPr>
            <w:tcW w:w="1056"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Кваліфікація (звання) та спеціальність за освітою</w:t>
            </w:r>
          </w:p>
        </w:tc>
        <w:tc>
          <w:tcPr>
            <w:tcW w:w="1152"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 і дата наказів: про прийняття на роботу, про звільнення</w:t>
            </w:r>
          </w:p>
        </w:tc>
      </w:tr>
      <w:tr w:rsidR="00F94021" w:rsidRPr="00F94021" w:rsidTr="00F94021">
        <w:tc>
          <w:tcPr>
            <w:tcW w:w="336"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1</w:t>
            </w:r>
          </w:p>
        </w:tc>
        <w:tc>
          <w:tcPr>
            <w:tcW w:w="588"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2</w:t>
            </w:r>
          </w:p>
        </w:tc>
        <w:tc>
          <w:tcPr>
            <w:tcW w:w="900"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3</w:t>
            </w:r>
          </w:p>
        </w:tc>
        <w:tc>
          <w:tcPr>
            <w:tcW w:w="888"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4</w:t>
            </w:r>
          </w:p>
        </w:tc>
        <w:tc>
          <w:tcPr>
            <w:tcW w:w="612"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5</w:t>
            </w:r>
          </w:p>
        </w:tc>
        <w:tc>
          <w:tcPr>
            <w:tcW w:w="960"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6</w:t>
            </w:r>
          </w:p>
        </w:tc>
        <w:tc>
          <w:tcPr>
            <w:tcW w:w="1056"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7</w:t>
            </w:r>
          </w:p>
        </w:tc>
        <w:tc>
          <w:tcPr>
            <w:tcW w:w="1152"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8</w:t>
            </w:r>
          </w:p>
        </w:tc>
      </w:tr>
      <w:tr w:rsidR="00F94021" w:rsidRPr="00F94021" w:rsidTr="00F94021">
        <w:tc>
          <w:tcPr>
            <w:tcW w:w="336"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Arial" w:eastAsia="Times New Roman" w:hAnsi="Arial" w:cs="Arial"/>
                <w:color w:val="000000"/>
                <w:sz w:val="24"/>
                <w:szCs w:val="24"/>
                <w:lang w:eastAsia="uk-UA"/>
              </w:rPr>
            </w:pPr>
          </w:p>
        </w:tc>
        <w:tc>
          <w:tcPr>
            <w:tcW w:w="588"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c>
          <w:tcPr>
            <w:tcW w:w="900"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c>
          <w:tcPr>
            <w:tcW w:w="888"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c>
          <w:tcPr>
            <w:tcW w:w="612"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c>
          <w:tcPr>
            <w:tcW w:w="960"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c>
          <w:tcPr>
            <w:tcW w:w="1056"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c>
          <w:tcPr>
            <w:tcW w:w="1152"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r>
    </w:tbl>
    <w:p w:rsidR="00F94021" w:rsidRPr="00F94021" w:rsidRDefault="00F94021" w:rsidP="00F94021">
      <w:pPr>
        <w:spacing w:after="0" w:line="240" w:lineRule="auto"/>
        <w:jc w:val="center"/>
        <w:outlineLvl w:val="1"/>
        <w:rPr>
          <w:rFonts w:ascii="Arial" w:eastAsia="Times New Roman" w:hAnsi="Arial" w:cs="Arial"/>
          <w:color w:val="000000"/>
          <w:sz w:val="36"/>
          <w:szCs w:val="36"/>
          <w:lang w:eastAsia="uk-UA"/>
        </w:rPr>
      </w:pPr>
      <w:r w:rsidRPr="00F94021">
        <w:rPr>
          <w:rFonts w:ascii="Arial" w:eastAsia="Times New Roman" w:hAnsi="Arial" w:cs="Arial"/>
          <w:color w:val="000000"/>
          <w:sz w:val="36"/>
          <w:szCs w:val="36"/>
          <w:lang w:eastAsia="uk-UA"/>
        </w:rPr>
        <w:t>Форма алфавітної книги</w:t>
      </w:r>
    </w:p>
    <w:tbl>
      <w:tblPr>
        <w:tblW w:w="7884" w:type="dxa"/>
        <w:tblBorders>
          <w:top w:val="single" w:sz="6" w:space="0" w:color="000000"/>
          <w:left w:val="single" w:sz="6" w:space="0" w:color="000000"/>
          <w:bottom w:val="single" w:sz="6" w:space="0" w:color="000000"/>
          <w:right w:val="single" w:sz="6" w:space="0" w:color="000000"/>
        </w:tblBorders>
        <w:tblCellMar>
          <w:top w:w="84" w:type="dxa"/>
          <w:left w:w="84" w:type="dxa"/>
          <w:bottom w:w="84" w:type="dxa"/>
          <w:right w:w="84" w:type="dxa"/>
        </w:tblCellMar>
        <w:tblLook w:val="04A0" w:firstRow="1" w:lastRow="0" w:firstColumn="1" w:lastColumn="0" w:noHBand="0" w:noVBand="1"/>
      </w:tblPr>
      <w:tblGrid>
        <w:gridCol w:w="1297"/>
        <w:gridCol w:w="1153"/>
        <w:gridCol w:w="1661"/>
        <w:gridCol w:w="1298"/>
        <w:gridCol w:w="1741"/>
        <w:gridCol w:w="1384"/>
        <w:gridCol w:w="1089"/>
      </w:tblGrid>
      <w:tr w:rsidR="00F94021" w:rsidRPr="00F94021" w:rsidTr="00F94021">
        <w:tc>
          <w:tcPr>
            <w:tcW w:w="828" w:type="dxa"/>
            <w:vMerge w:val="restart"/>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Прізвище, ім'я, по батькові</w:t>
            </w:r>
          </w:p>
        </w:tc>
        <w:tc>
          <w:tcPr>
            <w:tcW w:w="924" w:type="dxa"/>
            <w:vMerge w:val="restart"/>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Номер особової справи, особової картки</w:t>
            </w:r>
          </w:p>
        </w:tc>
        <w:tc>
          <w:tcPr>
            <w:tcW w:w="1560" w:type="dxa"/>
            <w:vMerge w:val="restart"/>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Місце роботи, номер наказу про призначення, переведення на іншу роботу</w:t>
            </w:r>
          </w:p>
        </w:tc>
        <w:tc>
          <w:tcPr>
            <w:tcW w:w="1956" w:type="dxa"/>
            <w:gridSpan w:val="2"/>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Стаж роботи</w:t>
            </w:r>
          </w:p>
        </w:tc>
        <w:tc>
          <w:tcPr>
            <w:tcW w:w="912" w:type="dxa"/>
            <w:vMerge w:val="restart"/>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 і дата наказу про звільнення</w:t>
            </w:r>
          </w:p>
        </w:tc>
        <w:tc>
          <w:tcPr>
            <w:tcW w:w="672" w:type="dxa"/>
            <w:vMerge w:val="restart"/>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Алфавіт</w:t>
            </w:r>
          </w:p>
        </w:tc>
      </w:tr>
      <w:tr w:rsidR="00F94021" w:rsidRPr="00F94021" w:rsidTr="00F94021">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rPr>
                <w:rFonts w:ascii="Arial" w:eastAsia="Times New Roman" w:hAnsi="Arial" w:cs="Arial"/>
                <w:color w:val="000000"/>
                <w:sz w:val="24"/>
                <w:szCs w:val="24"/>
                <w:lang w:eastAsia="uk-UA"/>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rPr>
                <w:rFonts w:ascii="Arial" w:eastAsia="Times New Roman" w:hAnsi="Arial" w:cs="Arial"/>
                <w:color w:val="000000"/>
                <w:sz w:val="24"/>
                <w:szCs w:val="24"/>
                <w:lang w:eastAsia="uk-UA"/>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rPr>
                <w:rFonts w:ascii="Arial" w:eastAsia="Times New Roman" w:hAnsi="Arial" w:cs="Arial"/>
                <w:color w:val="000000"/>
                <w:sz w:val="24"/>
                <w:szCs w:val="24"/>
                <w:lang w:eastAsia="uk-UA"/>
              </w:rPr>
            </w:pPr>
          </w:p>
        </w:tc>
        <w:tc>
          <w:tcPr>
            <w:tcW w:w="852"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загальний</w:t>
            </w:r>
          </w:p>
        </w:tc>
        <w:tc>
          <w:tcPr>
            <w:tcW w:w="936"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безперервний</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rPr>
                <w:rFonts w:ascii="Arial" w:eastAsia="Times New Roman" w:hAnsi="Arial" w:cs="Arial"/>
                <w:color w:val="000000"/>
                <w:sz w:val="24"/>
                <w:szCs w:val="24"/>
                <w:lang w:eastAsia="uk-UA"/>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rPr>
                <w:rFonts w:ascii="Arial" w:eastAsia="Times New Roman" w:hAnsi="Arial" w:cs="Arial"/>
                <w:color w:val="000000"/>
                <w:sz w:val="24"/>
                <w:szCs w:val="24"/>
                <w:lang w:eastAsia="uk-UA"/>
              </w:rPr>
            </w:pPr>
          </w:p>
        </w:tc>
      </w:tr>
      <w:tr w:rsidR="00F94021" w:rsidRPr="00F94021" w:rsidTr="00F94021">
        <w:tc>
          <w:tcPr>
            <w:tcW w:w="828"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Arial" w:eastAsia="Times New Roman" w:hAnsi="Arial" w:cs="Arial"/>
                <w:color w:val="000000"/>
                <w:sz w:val="24"/>
                <w:szCs w:val="24"/>
                <w:lang w:eastAsia="uk-UA"/>
              </w:rPr>
            </w:pPr>
          </w:p>
        </w:tc>
        <w:tc>
          <w:tcPr>
            <w:tcW w:w="924"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c>
          <w:tcPr>
            <w:tcW w:w="1560"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c>
          <w:tcPr>
            <w:tcW w:w="852"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c>
          <w:tcPr>
            <w:tcW w:w="936"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c>
          <w:tcPr>
            <w:tcW w:w="912" w:type="dxa"/>
            <w:tcBorders>
              <w:top w:val="single" w:sz="6" w:space="0" w:color="000000"/>
              <w:left w:val="single" w:sz="6" w:space="0" w:color="000000"/>
              <w:bottom w:val="single" w:sz="6" w:space="0" w:color="000000"/>
              <w:right w:val="single" w:sz="6" w:space="0" w:color="000000"/>
            </w:tcBorders>
            <w:hideMark/>
          </w:tcPr>
          <w:p w:rsidR="00F94021" w:rsidRPr="00F94021" w:rsidRDefault="00F94021" w:rsidP="00F94021">
            <w:pPr>
              <w:spacing w:after="0" w:line="240" w:lineRule="auto"/>
              <w:rPr>
                <w:rFonts w:ascii="Times New Roman" w:eastAsia="Times New Roman" w:hAnsi="Times New Roman" w:cs="Times New Roman"/>
                <w:sz w:val="20"/>
                <w:szCs w:val="20"/>
                <w:lang w:eastAsia="uk-UA"/>
              </w:rPr>
            </w:pPr>
          </w:p>
        </w:tc>
        <w:tc>
          <w:tcPr>
            <w:tcW w:w="672" w:type="dxa"/>
            <w:tcBorders>
              <w:top w:val="single" w:sz="6" w:space="0" w:color="000000"/>
              <w:left w:val="single" w:sz="6" w:space="0" w:color="000000"/>
              <w:bottom w:val="single" w:sz="6" w:space="0" w:color="000000"/>
              <w:right w:val="single" w:sz="6" w:space="0" w:color="000000"/>
            </w:tcBorders>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А</w:t>
            </w:r>
          </w:p>
        </w:tc>
      </w:tr>
    </w:tbl>
    <w:p w:rsidR="00F94021" w:rsidRDefault="00F94021" w:rsidP="00F94021">
      <w:pPr>
        <w:spacing w:before="100" w:beforeAutospacing="1" w:after="100" w:afterAutospacing="1" w:line="240" w:lineRule="auto"/>
        <w:rPr>
          <w:rFonts w:ascii="Arial" w:eastAsia="Times New Roman" w:hAnsi="Arial" w:cs="Arial"/>
          <w:b/>
          <w:bCs/>
          <w:i/>
          <w:iCs/>
          <w:color w:val="000000"/>
          <w:sz w:val="28"/>
          <w:szCs w:val="28"/>
          <w:lang w:eastAsia="uk-UA"/>
        </w:rPr>
      </w:pPr>
      <w:r w:rsidRPr="00F94021">
        <w:rPr>
          <w:rFonts w:ascii="Arial" w:eastAsia="Times New Roman" w:hAnsi="Arial" w:cs="Arial"/>
          <w:b/>
          <w:bCs/>
          <w:i/>
          <w:iCs/>
          <w:color w:val="000000"/>
          <w:sz w:val="28"/>
          <w:szCs w:val="28"/>
          <w:lang w:eastAsia="uk-UA"/>
        </w:rPr>
        <w:t>Трудова книжка</w:t>
      </w:r>
    </w:p>
    <w:p w:rsidR="00F94021" w:rsidRDefault="00F94021" w:rsidP="00F94021">
      <w:pPr>
        <w:spacing w:before="100" w:beforeAutospacing="1" w:after="100" w:afterAutospacing="1" w:line="240" w:lineRule="auto"/>
        <w:rPr>
          <w:rFonts w:ascii="Arial" w:eastAsia="Times New Roman" w:hAnsi="Arial" w:cs="Arial"/>
          <w:color w:val="000000"/>
          <w:sz w:val="28"/>
          <w:szCs w:val="28"/>
          <w:lang w:val="ru-RU" w:eastAsia="uk-UA"/>
        </w:rPr>
      </w:pPr>
      <w:r>
        <w:rPr>
          <w:noProof/>
          <w:lang w:eastAsia="uk-UA"/>
        </w:rPr>
        <w:drawing>
          <wp:inline distT="0" distB="0" distL="0" distR="0" wp14:anchorId="3B87FA6F" wp14:editId="2B389B0D">
            <wp:extent cx="2689860" cy="2819400"/>
            <wp:effectExtent l="0" t="0" r="0" b="0"/>
            <wp:docPr id="26" name="Рисунок 11" descr="Элронд :: фильм «Властелин Колец» и «Хобби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Элронд :: фильм «Властелин Колец» и «Хоббит»"/>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89860" cy="2819400"/>
                    </a:xfrm>
                    <a:prstGeom prst="rect">
                      <a:avLst/>
                    </a:prstGeom>
                    <a:noFill/>
                    <a:ln>
                      <a:noFill/>
                    </a:ln>
                  </pic:spPr>
                </pic:pic>
              </a:graphicData>
            </a:graphic>
          </wp:inline>
        </w:drawing>
      </w:r>
    </w:p>
    <w:p w:rsidR="00F94021" w:rsidRPr="00F94021" w:rsidRDefault="00F94021" w:rsidP="00F94021">
      <w:pPr>
        <w:spacing w:before="100" w:beforeAutospacing="1" w:after="100" w:afterAutospacing="1" w:line="240" w:lineRule="auto"/>
        <w:rPr>
          <w:rFonts w:ascii="Arial" w:eastAsia="Times New Roman" w:hAnsi="Arial" w:cs="Arial"/>
          <w:color w:val="000000"/>
          <w:sz w:val="28"/>
          <w:szCs w:val="28"/>
          <w:lang w:eastAsia="uk-UA"/>
        </w:rPr>
      </w:pPr>
      <w:r>
        <w:rPr>
          <w:rFonts w:ascii="Arial" w:eastAsia="Times New Roman" w:hAnsi="Arial" w:cs="Arial"/>
          <w:color w:val="000000"/>
          <w:sz w:val="28"/>
          <w:szCs w:val="28"/>
          <w:lang w:val="ru-RU" w:eastAsia="uk-UA"/>
        </w:rPr>
        <w:t>Ц</w:t>
      </w:r>
      <w:r w:rsidRPr="00F94021">
        <w:rPr>
          <w:rFonts w:ascii="Arial" w:eastAsia="Times New Roman" w:hAnsi="Arial" w:cs="Arial"/>
          <w:color w:val="000000"/>
          <w:sz w:val="28"/>
          <w:szCs w:val="28"/>
          <w:lang w:eastAsia="uk-UA"/>
        </w:rPr>
        <w:t>е основний документ, що підтверджує діяльність працівника, і є основою для встановлення загального, безупинного і спеціального стажу. При прийомі на роботу трудова книжка заповнюється на усіх працівників, незалежно від виду діяльності і форми власності підприємства. У трудову книжку вносяться: дані про працівника (П.І.Б., дата народження, освіта, професія, спеціальність), дані про роботу (прийом на роботу, переведення на іншу роботу, звільнення). При звільненні усі записи, внесені в трудову книжку, повинні бути завірені підписом керівника підприємства з печаткою.</w:t>
      </w:r>
    </w:p>
    <w:p w:rsidR="00F94021" w:rsidRPr="00F94021" w:rsidRDefault="00F94021" w:rsidP="00F94021">
      <w:p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Для реєстрації трудових книжок у підприємстві ведуться журнали реєстрації трудових книжок за такою формою:</w:t>
      </w:r>
    </w:p>
    <w:tbl>
      <w:tblPr>
        <w:tblW w:w="7644" w:type="dxa"/>
        <w:tblBorders>
          <w:top w:val="single" w:sz="6" w:space="0" w:color="000000"/>
          <w:left w:val="single" w:sz="6" w:space="0" w:color="000000"/>
          <w:bottom w:val="single" w:sz="6" w:space="0" w:color="000000"/>
          <w:right w:val="single" w:sz="6" w:space="0" w:color="000000"/>
        </w:tblBorders>
        <w:tblCellMar>
          <w:top w:w="36" w:type="dxa"/>
          <w:left w:w="36" w:type="dxa"/>
          <w:bottom w:w="36" w:type="dxa"/>
          <w:right w:w="36" w:type="dxa"/>
        </w:tblCellMar>
        <w:tblLook w:val="04A0" w:firstRow="1" w:lastRow="0" w:firstColumn="1" w:lastColumn="0" w:noHBand="0" w:noVBand="1"/>
      </w:tblPr>
      <w:tblGrid>
        <w:gridCol w:w="1124"/>
        <w:gridCol w:w="986"/>
        <w:gridCol w:w="2047"/>
        <w:gridCol w:w="1895"/>
        <w:gridCol w:w="1592"/>
      </w:tblGrid>
      <w:tr w:rsidR="00F94021" w:rsidRPr="00F94021" w:rsidTr="00F94021">
        <w:trPr>
          <w:trHeight w:val="852"/>
        </w:trPr>
        <w:tc>
          <w:tcPr>
            <w:tcW w:w="106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 трудової книжки</w:t>
            </w:r>
          </w:p>
        </w:tc>
        <w:tc>
          <w:tcPr>
            <w:tcW w:w="93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П.І.Б.</w:t>
            </w:r>
          </w:p>
        </w:tc>
        <w:tc>
          <w:tcPr>
            <w:tcW w:w="194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 дата і формулювання наказу про прийом на роботу</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 дата і формулювання наказу про звільнення</w:t>
            </w:r>
          </w:p>
        </w:tc>
        <w:tc>
          <w:tcPr>
            <w:tcW w:w="151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F94021" w:rsidRPr="00F94021" w:rsidRDefault="00F94021" w:rsidP="00F94021">
            <w:pPr>
              <w:spacing w:after="0" w:line="240" w:lineRule="auto"/>
              <w:jc w:val="center"/>
              <w:rPr>
                <w:rFonts w:ascii="Arial" w:eastAsia="Times New Roman" w:hAnsi="Arial" w:cs="Arial"/>
                <w:color w:val="000000"/>
                <w:sz w:val="24"/>
                <w:szCs w:val="24"/>
                <w:lang w:eastAsia="uk-UA"/>
              </w:rPr>
            </w:pPr>
            <w:r w:rsidRPr="00F94021">
              <w:rPr>
                <w:rFonts w:ascii="Arial" w:eastAsia="Times New Roman" w:hAnsi="Arial" w:cs="Arial"/>
                <w:color w:val="000000"/>
                <w:sz w:val="24"/>
                <w:szCs w:val="24"/>
                <w:lang w:eastAsia="uk-UA"/>
              </w:rPr>
              <w:t>Підпис начальника відділу кадрів</w:t>
            </w:r>
          </w:p>
        </w:tc>
      </w:tr>
    </w:tbl>
    <w:p w:rsidR="00F94021" w:rsidRPr="00F94021" w:rsidRDefault="00F94021" w:rsidP="00F94021">
      <w:p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lastRenderedPageBreak/>
        <w:t>Підготовка документів з особового складу вимагає дотримання усіх норм і вимог, що забезпечує їхню юридичну чинність.</w:t>
      </w:r>
    </w:p>
    <w:p w:rsidR="00F94021" w:rsidRPr="00F15CE0" w:rsidRDefault="00F94021" w:rsidP="00F94021">
      <w:pPr>
        <w:spacing w:before="100" w:beforeAutospacing="1" w:after="100" w:afterAutospacing="1" w:line="240" w:lineRule="auto"/>
        <w:rPr>
          <w:rFonts w:ascii="Arial" w:eastAsia="Times New Roman" w:hAnsi="Arial" w:cs="Arial"/>
          <w:color w:val="000000"/>
          <w:sz w:val="32"/>
          <w:szCs w:val="32"/>
          <w:lang w:eastAsia="uk-UA"/>
        </w:rPr>
      </w:pPr>
      <w:r w:rsidRPr="00F15CE0">
        <w:rPr>
          <w:rFonts w:ascii="Arial" w:eastAsia="Times New Roman" w:hAnsi="Arial" w:cs="Arial"/>
          <w:color w:val="000000"/>
          <w:sz w:val="32"/>
          <w:szCs w:val="32"/>
          <w:lang w:eastAsia="uk-UA"/>
        </w:rPr>
        <w:t>Сучасний кадровий менеджмент виконує </w:t>
      </w:r>
      <w:r w:rsidRPr="00F15CE0">
        <w:rPr>
          <w:rFonts w:ascii="Arial" w:eastAsia="Times New Roman" w:hAnsi="Arial" w:cs="Arial"/>
          <w:b/>
          <w:bCs/>
          <w:color w:val="000000"/>
          <w:sz w:val="32"/>
          <w:szCs w:val="32"/>
          <w:lang w:eastAsia="uk-UA"/>
        </w:rPr>
        <w:t>стратегічні</w:t>
      </w:r>
      <w:r w:rsidRPr="00F15CE0">
        <w:rPr>
          <w:rFonts w:ascii="Arial" w:eastAsia="Times New Roman" w:hAnsi="Arial" w:cs="Arial"/>
          <w:color w:val="000000"/>
          <w:sz w:val="32"/>
          <w:szCs w:val="32"/>
          <w:lang w:eastAsia="uk-UA"/>
        </w:rPr>
        <w:t> </w:t>
      </w:r>
      <w:r w:rsidRPr="00F15CE0">
        <w:rPr>
          <w:rFonts w:ascii="Arial" w:eastAsia="Times New Roman" w:hAnsi="Arial" w:cs="Arial"/>
          <w:b/>
          <w:bCs/>
          <w:color w:val="000000"/>
          <w:sz w:val="32"/>
          <w:szCs w:val="32"/>
          <w:lang w:eastAsia="uk-UA"/>
        </w:rPr>
        <w:t>завдання</w:t>
      </w:r>
      <w:r w:rsidRPr="00F15CE0">
        <w:rPr>
          <w:rFonts w:ascii="Arial" w:eastAsia="Times New Roman" w:hAnsi="Arial" w:cs="Arial"/>
          <w:color w:val="000000"/>
          <w:sz w:val="32"/>
          <w:szCs w:val="32"/>
          <w:lang w:eastAsia="uk-UA"/>
        </w:rPr>
        <w:t>, які орієнтовані на розробку кадрової політики. Її основні напрямки:</w:t>
      </w:r>
    </w:p>
    <w:p w:rsidR="00F94021" w:rsidRPr="00F94021" w:rsidRDefault="00F94021" w:rsidP="00F94021">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drawing>
          <wp:inline distT="0" distB="0" distL="0" distR="0" wp14:anchorId="45366BEA" wp14:editId="59288194">
            <wp:extent cx="3771900" cy="2476500"/>
            <wp:effectExtent l="0" t="0" r="0" b="0"/>
            <wp:docPr id="27" name="Рисунок 12" descr="Гламур по-советски: 10 самых стильных героинь советского кино | theGi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Гламур по-советски: 10 самых стильных героинь советского кино | theGir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71900" cy="2476500"/>
                    </a:xfrm>
                    <a:prstGeom prst="rect">
                      <a:avLst/>
                    </a:prstGeom>
                    <a:noFill/>
                    <a:ln>
                      <a:noFill/>
                    </a:ln>
                  </pic:spPr>
                </pic:pic>
              </a:graphicData>
            </a:graphic>
          </wp:inline>
        </w:drawing>
      </w:r>
    </w:p>
    <w:p w:rsidR="00F94021" w:rsidRPr="00F94021" w:rsidRDefault="00F94021" w:rsidP="00F94021">
      <w:pPr>
        <w:numPr>
          <w:ilvl w:val="0"/>
          <w:numId w:val="21"/>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масова перекваліфікація кадрів у зв’язку з оновленням виробничого, торгового, управлінського персоналу, переходом на нові технології;</w:t>
      </w:r>
    </w:p>
    <w:p w:rsidR="00F94021" w:rsidRPr="00F94021" w:rsidRDefault="00F94021" w:rsidP="00F94021">
      <w:pPr>
        <w:numPr>
          <w:ilvl w:val="0"/>
          <w:numId w:val="21"/>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омолодження кадрів шляхом залучення молодих спеціалістів і стимулювання виходу на пенсію, у тому числі дострокового, осіб, які не спроможні освоїти сучасні методи роботи;</w:t>
      </w:r>
    </w:p>
    <w:p w:rsidR="00F94021" w:rsidRPr="00F94021" w:rsidRDefault="00F94021" w:rsidP="00F94021">
      <w:pPr>
        <w:numPr>
          <w:ilvl w:val="0"/>
          <w:numId w:val="21"/>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залучення працівників до участі в управлінні організацією тощо.</w:t>
      </w:r>
    </w:p>
    <w:p w:rsidR="00F94021" w:rsidRPr="00F94021" w:rsidRDefault="00F94021" w:rsidP="00F94021">
      <w:p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Важливим завданням кадрового менеджменту є </w:t>
      </w:r>
      <w:r w:rsidRPr="00F94021">
        <w:rPr>
          <w:rFonts w:ascii="Arial" w:eastAsia="Times New Roman" w:hAnsi="Arial" w:cs="Arial"/>
          <w:b/>
          <w:bCs/>
          <w:color w:val="000000"/>
          <w:sz w:val="28"/>
          <w:szCs w:val="28"/>
          <w:lang w:eastAsia="uk-UA"/>
        </w:rPr>
        <w:t>контролінг</w:t>
      </w:r>
      <w:r w:rsidRPr="00F94021">
        <w:rPr>
          <w:rFonts w:ascii="Arial" w:eastAsia="Times New Roman" w:hAnsi="Arial" w:cs="Arial"/>
          <w:color w:val="000000"/>
          <w:sz w:val="28"/>
          <w:szCs w:val="28"/>
          <w:lang w:eastAsia="uk-UA"/>
        </w:rPr>
        <w:t> </w:t>
      </w:r>
      <w:r w:rsidRPr="00F94021">
        <w:rPr>
          <w:rFonts w:ascii="Arial" w:eastAsia="Times New Roman" w:hAnsi="Arial" w:cs="Arial"/>
          <w:b/>
          <w:bCs/>
          <w:color w:val="000000"/>
          <w:sz w:val="28"/>
          <w:szCs w:val="28"/>
          <w:lang w:eastAsia="uk-UA"/>
        </w:rPr>
        <w:t>персоналу</w:t>
      </w:r>
      <w:r w:rsidRPr="00F94021">
        <w:rPr>
          <w:rFonts w:ascii="Arial" w:eastAsia="Times New Roman" w:hAnsi="Arial" w:cs="Arial"/>
          <w:color w:val="000000"/>
          <w:sz w:val="28"/>
          <w:szCs w:val="28"/>
          <w:lang w:eastAsia="uk-UA"/>
        </w:rPr>
        <w:t>, суть якого полягає у вивченні його впливу на результати роботи організації, координації планування персоналу з іншими сферами її діяльності; визначенні соціальної та економічної ефективності використання різних методів і прийомів управління.</w:t>
      </w:r>
    </w:p>
    <w:p w:rsidR="00F94021" w:rsidRPr="00F94021" w:rsidRDefault="00F94021" w:rsidP="00F94021">
      <w:p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Більш повному задоволенню потреб організацій у кваліфікованих кадрах сприяє </w:t>
      </w:r>
      <w:r w:rsidRPr="00F94021">
        <w:rPr>
          <w:rFonts w:ascii="Arial" w:eastAsia="Times New Roman" w:hAnsi="Arial" w:cs="Arial"/>
          <w:b/>
          <w:bCs/>
          <w:color w:val="000000"/>
          <w:sz w:val="28"/>
          <w:szCs w:val="28"/>
          <w:lang w:eastAsia="uk-UA"/>
        </w:rPr>
        <w:t>кадровий маркетинг</w:t>
      </w:r>
      <w:r w:rsidRPr="00F94021">
        <w:rPr>
          <w:rFonts w:ascii="Arial" w:eastAsia="Times New Roman" w:hAnsi="Arial" w:cs="Arial"/>
          <w:color w:val="000000"/>
          <w:sz w:val="28"/>
          <w:szCs w:val="28"/>
          <w:lang w:eastAsia="uk-UA"/>
        </w:rPr>
        <w:t>. Він здійснюється кількома способами:</w:t>
      </w:r>
    </w:p>
    <w:p w:rsidR="00F94021" w:rsidRPr="00F94021" w:rsidRDefault="00F94021" w:rsidP="00F94021">
      <w:pPr>
        <w:numPr>
          <w:ilvl w:val="0"/>
          <w:numId w:val="22"/>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пошук перспективних студентів вузів, технікумів, коледжів, яким надається робота під час канікул, допомога при проходженні практики, під час підготовки дипломної роботи;</w:t>
      </w:r>
    </w:p>
    <w:p w:rsidR="00F94021" w:rsidRPr="00F94021" w:rsidRDefault="00F94021" w:rsidP="00F94021">
      <w:pPr>
        <w:numPr>
          <w:ilvl w:val="0"/>
          <w:numId w:val="22"/>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використання можливостей державної служби зайнятості і приватних фірм з підбору і підготовки менеджерів та іншого персоналу;</w:t>
      </w:r>
    </w:p>
    <w:p w:rsidR="00F94021" w:rsidRPr="00F94021" w:rsidRDefault="00F94021" w:rsidP="00F94021">
      <w:pPr>
        <w:numPr>
          <w:ilvl w:val="0"/>
          <w:numId w:val="22"/>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співробітництво з організаціями, що здійснюють лізинг персоналу, тобто надають їм право тимчасово працювати в інших організаціях.</w:t>
      </w:r>
    </w:p>
    <w:p w:rsidR="00F94021" w:rsidRPr="00F94021" w:rsidRDefault="00F94021" w:rsidP="00F94021">
      <w:p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lastRenderedPageBreak/>
        <w:t xml:space="preserve">Робота з кадрами підприємства здійснюється спеціалізованим функціональним підрозділом підприємства — кадровою службою. У практиці використовуються різноманіття різних назв, таких як відділ кадрів, кадрова служба, служба кадрів, відділ роботи з персоналом і </w:t>
      </w:r>
      <w:proofErr w:type="spellStart"/>
      <w:r w:rsidRPr="00F94021">
        <w:rPr>
          <w:rFonts w:ascii="Arial" w:eastAsia="Times New Roman" w:hAnsi="Arial" w:cs="Arial"/>
          <w:color w:val="000000"/>
          <w:sz w:val="28"/>
          <w:szCs w:val="28"/>
          <w:lang w:eastAsia="uk-UA"/>
        </w:rPr>
        <w:t>т.д</w:t>
      </w:r>
      <w:proofErr w:type="spellEnd"/>
      <w:r w:rsidRPr="00F94021">
        <w:rPr>
          <w:rFonts w:ascii="Arial" w:eastAsia="Times New Roman" w:hAnsi="Arial" w:cs="Arial"/>
          <w:color w:val="000000"/>
          <w:sz w:val="28"/>
          <w:szCs w:val="28"/>
          <w:lang w:eastAsia="uk-UA"/>
        </w:rPr>
        <w:t>. Усі ці назви мають однакове значення для діяльності підприємства і виконують функції організації роботи з персоналом конкретного підприємства.</w:t>
      </w:r>
    </w:p>
    <w:p w:rsidR="00F94021" w:rsidRPr="00F94021" w:rsidRDefault="00F94021" w:rsidP="00F94021">
      <w:p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Функції кадрової служби підприємства випливають із загальних функцій управління і містять у собі:</w:t>
      </w:r>
    </w:p>
    <w:p w:rsidR="00F94021" w:rsidRPr="00F94021" w:rsidRDefault="00F94021" w:rsidP="00F94021">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drawing>
          <wp:inline distT="0" distB="0" distL="0" distR="0" wp14:anchorId="57B42548" wp14:editId="42F719E2">
            <wp:extent cx="4290060" cy="2598420"/>
            <wp:effectExtent l="0" t="0" r="0" b="0"/>
            <wp:docPr id="28" name="Рисунок 13" descr="10+ персонажей старого кино, которые оказались теми еще темными лошадками,  а мы не заметили / Ad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 персонажей старого кино, которые оказались теми еще темными лошадками,  а мы не заметили / AdM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90758" cy="2598843"/>
                    </a:xfrm>
                    <a:prstGeom prst="rect">
                      <a:avLst/>
                    </a:prstGeom>
                    <a:noFill/>
                    <a:ln>
                      <a:noFill/>
                    </a:ln>
                  </pic:spPr>
                </pic:pic>
              </a:graphicData>
            </a:graphic>
          </wp:inline>
        </w:drawing>
      </w:r>
    </w:p>
    <w:p w:rsidR="00F94021" w:rsidRPr="00F94021" w:rsidRDefault="00F94021" w:rsidP="00F94021">
      <w:pPr>
        <w:numPr>
          <w:ilvl w:val="0"/>
          <w:numId w:val="23"/>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визначення потреб у кадрах управління, планування кадрового забезпечення і руху кадрів;</w:t>
      </w:r>
    </w:p>
    <w:p w:rsidR="00F94021" w:rsidRPr="00F94021" w:rsidRDefault="00F94021" w:rsidP="00F94021">
      <w:pPr>
        <w:numPr>
          <w:ilvl w:val="0"/>
          <w:numId w:val="23"/>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організація підбору, розміщення і виховання персоналу;</w:t>
      </w:r>
    </w:p>
    <w:p w:rsidR="00F94021" w:rsidRPr="00F94021" w:rsidRDefault="00F94021" w:rsidP="00F94021">
      <w:pPr>
        <w:numPr>
          <w:ilvl w:val="0"/>
          <w:numId w:val="23"/>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дослідження й аналіз ділових, професійних і особистісних якостей працівників підприємства;</w:t>
      </w:r>
    </w:p>
    <w:p w:rsidR="00F94021" w:rsidRPr="00F94021" w:rsidRDefault="00F94021" w:rsidP="00F94021">
      <w:pPr>
        <w:numPr>
          <w:ilvl w:val="0"/>
          <w:numId w:val="23"/>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організація діловодства по роботі з персоналом;</w:t>
      </w:r>
    </w:p>
    <w:p w:rsidR="00F94021" w:rsidRPr="00F94021" w:rsidRDefault="00F94021" w:rsidP="00F94021">
      <w:pPr>
        <w:numPr>
          <w:ilvl w:val="0"/>
          <w:numId w:val="23"/>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оцінка й атестація персоналу підприємства;</w:t>
      </w:r>
    </w:p>
    <w:p w:rsidR="00F94021" w:rsidRPr="00F94021" w:rsidRDefault="00F94021" w:rsidP="00F94021">
      <w:pPr>
        <w:numPr>
          <w:ilvl w:val="0"/>
          <w:numId w:val="23"/>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організація навчання і підвищення кваліфікації персоналу;</w:t>
      </w:r>
    </w:p>
    <w:p w:rsidR="00F94021" w:rsidRPr="00F94021" w:rsidRDefault="00F94021" w:rsidP="00F94021">
      <w:pPr>
        <w:numPr>
          <w:ilvl w:val="0"/>
          <w:numId w:val="23"/>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формування кадрового резерву, підготовка керівних кадрів і управління просуванням по службі;</w:t>
      </w:r>
    </w:p>
    <w:p w:rsidR="00F94021" w:rsidRPr="00F94021" w:rsidRDefault="00F94021" w:rsidP="00F94021">
      <w:pPr>
        <w:numPr>
          <w:ilvl w:val="0"/>
          <w:numId w:val="23"/>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формування горизонтальної і вертикальної кар'єри працівників.</w:t>
      </w:r>
    </w:p>
    <w:p w:rsidR="00F94021" w:rsidRPr="00F94021" w:rsidRDefault="00F94021" w:rsidP="00F94021">
      <w:p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Всі види робіт з персоналом витікають з функцій кадрової служби, взаємопов'язані між собою, мають конкретний науковий і практичний зміст, а також мотивують працю працівників кадрової служби по їх виконанню. Робота кадрових служб має свою специфіку відповідно до особливостей керованого об'єкта, що характеризуються профілем його діяльності (виробнича, комерційна, фінансова тощо).</w:t>
      </w:r>
    </w:p>
    <w:p w:rsidR="00F94021" w:rsidRPr="00F94021" w:rsidRDefault="00F94021" w:rsidP="00F94021">
      <w:p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Діяльність кадрової служби підприємства регламентується </w:t>
      </w:r>
      <w:r w:rsidRPr="00F94021">
        <w:rPr>
          <w:rFonts w:ascii="Arial" w:eastAsia="Times New Roman" w:hAnsi="Arial" w:cs="Arial"/>
          <w:b/>
          <w:bCs/>
          <w:color w:val="000000"/>
          <w:sz w:val="28"/>
          <w:szCs w:val="28"/>
          <w:lang w:eastAsia="uk-UA"/>
        </w:rPr>
        <w:t>положенням про функціональну службу</w:t>
      </w:r>
      <w:r w:rsidRPr="00F94021">
        <w:rPr>
          <w:rFonts w:ascii="Arial" w:eastAsia="Times New Roman" w:hAnsi="Arial" w:cs="Arial"/>
          <w:color w:val="000000"/>
          <w:sz w:val="28"/>
          <w:szCs w:val="28"/>
          <w:lang w:eastAsia="uk-UA"/>
        </w:rPr>
        <w:t>. Це положення містить у собі наступні розділи:</w:t>
      </w:r>
    </w:p>
    <w:p w:rsidR="00F94021" w:rsidRPr="00F94021" w:rsidRDefault="00F94021" w:rsidP="00F94021">
      <w:pPr>
        <w:numPr>
          <w:ilvl w:val="0"/>
          <w:numId w:val="24"/>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lastRenderedPageBreak/>
        <w:t>загальні положення – зазначається, що кадрова служба є самостійним структурним підрозділом апарата управління і підпорядковується керівникові підприємства;</w:t>
      </w:r>
    </w:p>
    <w:p w:rsidR="00F94021" w:rsidRPr="00F94021" w:rsidRDefault="00F94021" w:rsidP="00F94021">
      <w:pPr>
        <w:numPr>
          <w:ilvl w:val="0"/>
          <w:numId w:val="24"/>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задачі відділу – вказуються заходи щодо формування стабільного трудового колективу, зниження плинності кадрів і зміцнення трудової дисципліни;</w:t>
      </w:r>
    </w:p>
    <w:p w:rsidR="00F94021" w:rsidRPr="00F94021" w:rsidRDefault="00F94021" w:rsidP="00F94021">
      <w:pPr>
        <w:numPr>
          <w:ilvl w:val="0"/>
          <w:numId w:val="24"/>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функції відділу – полягають в складанні перспективних і поточних планів потреби в кадрах, організації прийому на роботу, переведення, звільнення, атестації і надання відпусток працівникам підприємства, оформленні, збереженні і видачі трудових книжок тощо;</w:t>
      </w:r>
    </w:p>
    <w:p w:rsidR="00F94021" w:rsidRPr="00F94021" w:rsidRDefault="00F94021" w:rsidP="00F94021">
      <w:pPr>
        <w:numPr>
          <w:ilvl w:val="0"/>
          <w:numId w:val="24"/>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права відділу — виражаються в повноваженнях начальника відділу кадрів і його працівників, обумовлених посадовими інструкціями;</w:t>
      </w:r>
    </w:p>
    <w:p w:rsidR="00F94021" w:rsidRPr="00F94021" w:rsidRDefault="00F94021" w:rsidP="00F94021">
      <w:pPr>
        <w:numPr>
          <w:ilvl w:val="0"/>
          <w:numId w:val="24"/>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відповідальність відділу – визначається відповідальність начальника відділу кадрів, його працівників залежно від посадових функцій і в цілому – задач відділу кадрів.</w:t>
      </w:r>
    </w:p>
    <w:p w:rsidR="00F94021" w:rsidRPr="00F94021" w:rsidRDefault="00F94021" w:rsidP="00F94021">
      <w:p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Служба управління персоналом може виконати свої завдання через:</w:t>
      </w:r>
    </w:p>
    <w:p w:rsidR="00F94021" w:rsidRPr="00F94021" w:rsidRDefault="00F94021" w:rsidP="00F94021">
      <w:pPr>
        <w:numPr>
          <w:ilvl w:val="0"/>
          <w:numId w:val="25"/>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викликану лінійними керівниками консультативну допомогу;</w:t>
      </w:r>
    </w:p>
    <w:p w:rsidR="00F94021" w:rsidRPr="00F94021" w:rsidRDefault="00F94021" w:rsidP="00F94021">
      <w:pPr>
        <w:numPr>
          <w:ilvl w:val="0"/>
          <w:numId w:val="25"/>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спільну з лінійними керівниками розробку рішень і заходів щодо їх реалізації;</w:t>
      </w:r>
    </w:p>
    <w:p w:rsidR="00F94021" w:rsidRPr="00F94021" w:rsidRDefault="00F94021" w:rsidP="00F94021">
      <w:pPr>
        <w:numPr>
          <w:ilvl w:val="0"/>
          <w:numId w:val="25"/>
        </w:numPr>
        <w:spacing w:before="100" w:beforeAutospacing="1" w:after="100" w:afterAutospacing="1" w:line="240" w:lineRule="auto"/>
        <w:rPr>
          <w:rFonts w:ascii="Arial" w:eastAsia="Times New Roman" w:hAnsi="Arial" w:cs="Arial"/>
          <w:color w:val="000000"/>
          <w:sz w:val="28"/>
          <w:szCs w:val="28"/>
          <w:lang w:eastAsia="uk-UA"/>
        </w:rPr>
      </w:pPr>
      <w:r w:rsidRPr="00F94021">
        <w:rPr>
          <w:rFonts w:ascii="Arial" w:eastAsia="Times New Roman" w:hAnsi="Arial" w:cs="Arial"/>
          <w:color w:val="000000"/>
          <w:sz w:val="28"/>
          <w:szCs w:val="28"/>
          <w:lang w:eastAsia="uk-UA"/>
        </w:rPr>
        <w:t>власні управлінські повноваження з виконання відповідних заходів.</w:t>
      </w:r>
    </w:p>
    <w:p w:rsidR="00F43798" w:rsidRPr="00F43798" w:rsidRDefault="00F43798" w:rsidP="00F43798">
      <w:pPr>
        <w:spacing w:before="100" w:beforeAutospacing="1" w:after="100" w:afterAutospacing="1" w:line="240" w:lineRule="auto"/>
        <w:rPr>
          <w:rFonts w:ascii="Arial" w:eastAsia="Times New Roman" w:hAnsi="Arial" w:cs="Arial"/>
          <w:color w:val="000000"/>
          <w:sz w:val="32"/>
          <w:szCs w:val="32"/>
          <w:lang w:eastAsia="uk-UA"/>
        </w:rPr>
      </w:pPr>
      <w:r w:rsidRPr="00F43798">
        <w:rPr>
          <w:rFonts w:ascii="Arial" w:eastAsia="Times New Roman" w:hAnsi="Arial" w:cs="Arial"/>
          <w:color w:val="000000"/>
          <w:sz w:val="32"/>
          <w:szCs w:val="32"/>
          <w:lang w:eastAsia="uk-UA"/>
        </w:rPr>
        <w:t>В даний час</w:t>
      </w:r>
    </w:p>
    <w:p w:rsidR="00F43798" w:rsidRDefault="00F43798" w:rsidP="00F43798">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drawing>
          <wp:inline distT="0" distB="0" distL="0" distR="0" wp14:anchorId="135CA884" wp14:editId="4B76641A">
            <wp:extent cx="3672840" cy="2537460"/>
            <wp:effectExtent l="0" t="0" r="3810" b="0"/>
            <wp:docPr id="29" name="Рисунок 14" descr="Герои советских фильмов, которых сегодня зачислили бы в сексисты и абьюзеры  - Газета.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Герои советских фильмов, которых сегодня зачислили бы в сексисты и абьюзеры  - Газета.Ru"/>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72840" cy="2537460"/>
                    </a:xfrm>
                    <a:prstGeom prst="rect">
                      <a:avLst/>
                    </a:prstGeom>
                    <a:noFill/>
                    <a:ln>
                      <a:noFill/>
                    </a:ln>
                  </pic:spPr>
                </pic:pic>
              </a:graphicData>
            </a:graphic>
          </wp:inline>
        </w:drawing>
      </w:r>
    </w:p>
    <w:p w:rsidR="00F43798" w:rsidRPr="00F43798" w:rsidRDefault="00F43798" w:rsidP="00F43798">
      <w:p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val="ru-RU" w:eastAsia="uk-UA"/>
        </w:rPr>
        <w:t>К</w:t>
      </w:r>
      <w:proofErr w:type="spellStart"/>
      <w:r w:rsidRPr="00F43798">
        <w:rPr>
          <w:rFonts w:ascii="Arial" w:eastAsia="Times New Roman" w:hAnsi="Arial" w:cs="Arial"/>
          <w:color w:val="000000"/>
          <w:sz w:val="28"/>
          <w:szCs w:val="28"/>
          <w:lang w:eastAsia="uk-UA"/>
        </w:rPr>
        <w:t>адрові</w:t>
      </w:r>
      <w:proofErr w:type="spellEnd"/>
      <w:r w:rsidRPr="00F43798">
        <w:rPr>
          <w:rFonts w:ascii="Arial" w:eastAsia="Times New Roman" w:hAnsi="Arial" w:cs="Arial"/>
          <w:color w:val="000000"/>
          <w:sz w:val="28"/>
          <w:szCs w:val="28"/>
          <w:lang w:eastAsia="uk-UA"/>
        </w:rPr>
        <w:t xml:space="preserve"> служби вітчизняних організацій укомплектовані в багатьох випадках людьми, що не мають професійних навичок, в силу чого служби управління персоналом є слабкими в професійному відношенні. До того ж вимоги до кадрів і посадові інструкції не відповідають сучасним задачам організацій. У зв’язку з цим вони не виконують цілий ряд задач, таких як:</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соціально-психологічна діагностика;</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lastRenderedPageBreak/>
        <w:t>аналіз і регулювання групових і особистісних взаємин, відносин керівника і підлеглих;</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управління виробничими і соціальними конфліктами і стресами;</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інформаційне забезпечення системи кадрового управління;</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управління зайнятістю;</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оцінка і підбор кандидатів на вакантні посади;</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аналіз кадрового потенціалу і потреби в персоналі;</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маркетинг кадрів;</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планування і контроль ділової кар'єри;</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професійна і соціально-психологічна адаптація працівників;</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управління трудовою мотивацією;</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регулювання правових питань трудових відносин;</w:t>
      </w:r>
    </w:p>
    <w:p w:rsidR="00F43798" w:rsidRPr="00F43798" w:rsidRDefault="00F43798" w:rsidP="00F43798">
      <w:pPr>
        <w:numPr>
          <w:ilvl w:val="0"/>
          <w:numId w:val="26"/>
        </w:num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дотримання вимог психофізіології, ергономіки й естетики праці.</w:t>
      </w:r>
    </w:p>
    <w:p w:rsidR="00F43798" w:rsidRPr="00F15CE0" w:rsidRDefault="00F43798" w:rsidP="00F43798">
      <w:pPr>
        <w:spacing w:before="100" w:beforeAutospacing="1" w:after="100" w:afterAutospacing="1" w:line="240" w:lineRule="auto"/>
        <w:rPr>
          <w:rFonts w:ascii="Arial" w:eastAsia="Times New Roman" w:hAnsi="Arial" w:cs="Arial"/>
          <w:color w:val="000000"/>
          <w:sz w:val="28"/>
          <w:szCs w:val="28"/>
          <w:lang w:eastAsia="uk-UA"/>
        </w:rPr>
      </w:pPr>
      <w:r w:rsidRPr="00F15CE0">
        <w:rPr>
          <w:rFonts w:ascii="Arial" w:eastAsia="Times New Roman" w:hAnsi="Arial" w:cs="Arial"/>
          <w:color w:val="000000"/>
          <w:sz w:val="28"/>
          <w:szCs w:val="28"/>
          <w:lang w:eastAsia="uk-UA"/>
        </w:rPr>
        <w:t>У зв'язку з цим при створенні ефективної системи управління персоналом в Україні необхідно враховувати наступне:</w:t>
      </w:r>
    </w:p>
    <w:p w:rsidR="00F43798" w:rsidRPr="00F43798" w:rsidRDefault="00F43798" w:rsidP="00F43798">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drawing>
          <wp:inline distT="0" distB="0" distL="0" distR="0" wp14:anchorId="704F8757" wp14:editId="4C26BFFF">
            <wp:extent cx="4137660" cy="2781300"/>
            <wp:effectExtent l="0" t="0" r="0" b="0"/>
            <wp:docPr id="30" name="Рисунок 15" descr="Идеи на тему «Пираты карибского моря» (13) | пираты карибского моря, пираты,  капитан дже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Идеи на тему «Пираты карибского моря» (13) | пираты карибского моря, пираты,  капитан джек"/>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37956" cy="2781499"/>
                    </a:xfrm>
                    <a:prstGeom prst="rect">
                      <a:avLst/>
                    </a:prstGeom>
                    <a:noFill/>
                    <a:ln>
                      <a:noFill/>
                    </a:ln>
                  </pic:spPr>
                </pic:pic>
              </a:graphicData>
            </a:graphic>
          </wp:inline>
        </w:drawing>
      </w:r>
    </w:p>
    <w:p w:rsidR="00F43798" w:rsidRPr="00F15CE0" w:rsidRDefault="00F43798" w:rsidP="00F43798">
      <w:pPr>
        <w:numPr>
          <w:ilvl w:val="0"/>
          <w:numId w:val="27"/>
        </w:numPr>
        <w:spacing w:before="100" w:beforeAutospacing="1" w:after="100" w:afterAutospacing="1" w:line="240" w:lineRule="auto"/>
        <w:rPr>
          <w:rFonts w:ascii="Arial" w:eastAsia="Times New Roman" w:hAnsi="Arial" w:cs="Arial"/>
          <w:color w:val="000000"/>
          <w:sz w:val="28"/>
          <w:szCs w:val="28"/>
          <w:lang w:eastAsia="uk-UA"/>
        </w:rPr>
      </w:pPr>
      <w:r w:rsidRPr="00F15CE0">
        <w:rPr>
          <w:rFonts w:ascii="Arial" w:eastAsia="Times New Roman" w:hAnsi="Arial" w:cs="Arial"/>
          <w:color w:val="000000"/>
          <w:sz w:val="28"/>
          <w:szCs w:val="28"/>
          <w:lang w:eastAsia="uk-UA"/>
        </w:rPr>
        <w:t>у суспільстві, що трансформується, процес навчання кадровиків і освоєння ними нових методів управління повинний стати усвідомленим і безперервним;</w:t>
      </w:r>
    </w:p>
    <w:p w:rsidR="00F43798" w:rsidRPr="00F15CE0" w:rsidRDefault="00F43798" w:rsidP="00F43798">
      <w:pPr>
        <w:numPr>
          <w:ilvl w:val="0"/>
          <w:numId w:val="27"/>
        </w:numPr>
        <w:spacing w:before="100" w:beforeAutospacing="1" w:after="100" w:afterAutospacing="1" w:line="240" w:lineRule="auto"/>
        <w:rPr>
          <w:rFonts w:ascii="Arial" w:eastAsia="Times New Roman" w:hAnsi="Arial" w:cs="Arial"/>
          <w:color w:val="000000"/>
          <w:sz w:val="28"/>
          <w:szCs w:val="28"/>
          <w:lang w:eastAsia="uk-UA"/>
        </w:rPr>
      </w:pPr>
      <w:r w:rsidRPr="00F15CE0">
        <w:rPr>
          <w:rFonts w:ascii="Arial" w:eastAsia="Times New Roman" w:hAnsi="Arial" w:cs="Arial"/>
          <w:color w:val="000000"/>
          <w:sz w:val="28"/>
          <w:szCs w:val="28"/>
          <w:lang w:eastAsia="uk-UA"/>
        </w:rPr>
        <w:t>українські кадровики зобов'язані знати соціокультурні особливості середовища, у якому вони працюють, і те, чим воно відрізняється від «іншого світу»;</w:t>
      </w:r>
    </w:p>
    <w:p w:rsidR="00F43798" w:rsidRPr="00F15CE0" w:rsidRDefault="00F43798" w:rsidP="00F43798">
      <w:pPr>
        <w:numPr>
          <w:ilvl w:val="0"/>
          <w:numId w:val="27"/>
        </w:numPr>
        <w:spacing w:before="100" w:beforeAutospacing="1" w:after="100" w:afterAutospacing="1" w:line="240" w:lineRule="auto"/>
        <w:rPr>
          <w:rFonts w:ascii="Arial" w:eastAsia="Times New Roman" w:hAnsi="Arial" w:cs="Arial"/>
          <w:color w:val="000000"/>
          <w:sz w:val="28"/>
          <w:szCs w:val="28"/>
          <w:lang w:eastAsia="uk-UA"/>
        </w:rPr>
      </w:pPr>
      <w:r w:rsidRPr="00F15CE0">
        <w:rPr>
          <w:rFonts w:ascii="Arial" w:eastAsia="Times New Roman" w:hAnsi="Arial" w:cs="Arial"/>
          <w:color w:val="000000"/>
          <w:sz w:val="28"/>
          <w:szCs w:val="28"/>
          <w:lang w:eastAsia="uk-UA"/>
        </w:rPr>
        <w:t>вітчизняні фахівці з кадрів повинні володіти основами закордонної теорії і практики управління і вміти співвідносити їх з реаліями української культури;</w:t>
      </w:r>
    </w:p>
    <w:p w:rsidR="00F43798" w:rsidRPr="00F15CE0" w:rsidRDefault="00F43798" w:rsidP="00F43798">
      <w:pPr>
        <w:numPr>
          <w:ilvl w:val="0"/>
          <w:numId w:val="27"/>
        </w:numPr>
        <w:spacing w:before="100" w:beforeAutospacing="1" w:after="100" w:afterAutospacing="1" w:line="240" w:lineRule="auto"/>
        <w:rPr>
          <w:rFonts w:ascii="Arial" w:eastAsia="Times New Roman" w:hAnsi="Arial" w:cs="Arial"/>
          <w:color w:val="000000"/>
          <w:sz w:val="28"/>
          <w:szCs w:val="28"/>
          <w:lang w:eastAsia="uk-UA"/>
        </w:rPr>
      </w:pPr>
      <w:r w:rsidRPr="00F15CE0">
        <w:rPr>
          <w:rFonts w:ascii="Arial" w:eastAsia="Times New Roman" w:hAnsi="Arial" w:cs="Arial"/>
          <w:color w:val="000000"/>
          <w:sz w:val="28"/>
          <w:szCs w:val="28"/>
          <w:lang w:eastAsia="uk-UA"/>
        </w:rPr>
        <w:t>цінуючи свій накопичений досвід, українські кадровики повинні адаптувати його до наявних економічних умов з урахуванням нової західної технології;</w:t>
      </w:r>
    </w:p>
    <w:p w:rsidR="00F43798" w:rsidRPr="00F15CE0" w:rsidRDefault="00F43798" w:rsidP="00F43798">
      <w:pPr>
        <w:numPr>
          <w:ilvl w:val="0"/>
          <w:numId w:val="27"/>
        </w:numPr>
        <w:spacing w:before="100" w:beforeAutospacing="1" w:after="100" w:afterAutospacing="1" w:line="240" w:lineRule="auto"/>
        <w:rPr>
          <w:rFonts w:ascii="Arial" w:eastAsia="Times New Roman" w:hAnsi="Arial" w:cs="Arial"/>
          <w:color w:val="000000"/>
          <w:sz w:val="28"/>
          <w:szCs w:val="28"/>
          <w:lang w:eastAsia="uk-UA"/>
        </w:rPr>
      </w:pPr>
      <w:r w:rsidRPr="00F15CE0">
        <w:rPr>
          <w:rFonts w:ascii="Arial" w:eastAsia="Times New Roman" w:hAnsi="Arial" w:cs="Arial"/>
          <w:color w:val="000000"/>
          <w:sz w:val="28"/>
          <w:szCs w:val="28"/>
          <w:lang w:eastAsia="uk-UA"/>
        </w:rPr>
        <w:t>не слід механічно копіювати закордонні методи управління персоналом.</w:t>
      </w:r>
    </w:p>
    <w:p w:rsidR="00F43798" w:rsidRPr="00F43798" w:rsidRDefault="00F43798" w:rsidP="00F43798">
      <w:pPr>
        <w:spacing w:before="100" w:beforeAutospacing="1" w:after="100" w:afterAutospacing="1" w:line="240" w:lineRule="auto"/>
        <w:rPr>
          <w:rFonts w:ascii="Arial" w:eastAsia="Times New Roman" w:hAnsi="Arial" w:cs="Arial"/>
          <w:color w:val="000000"/>
          <w:sz w:val="32"/>
          <w:szCs w:val="32"/>
          <w:lang w:eastAsia="uk-UA"/>
        </w:rPr>
      </w:pPr>
      <w:r w:rsidRPr="00F43798">
        <w:rPr>
          <w:rFonts w:ascii="Arial" w:eastAsia="Times New Roman" w:hAnsi="Arial" w:cs="Arial"/>
          <w:color w:val="000000"/>
          <w:sz w:val="32"/>
          <w:szCs w:val="32"/>
          <w:lang w:eastAsia="uk-UA"/>
        </w:rPr>
        <w:lastRenderedPageBreak/>
        <w:t xml:space="preserve">Європейська асоціація </w:t>
      </w:r>
    </w:p>
    <w:p w:rsidR="00F43798" w:rsidRDefault="00F43798" w:rsidP="00F43798">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drawing>
          <wp:inline distT="0" distB="0" distL="0" distR="0" wp14:anchorId="0AEB397F" wp14:editId="43E2F961">
            <wp:extent cx="3749040" cy="2781300"/>
            <wp:effectExtent l="0" t="0" r="3810" b="0"/>
            <wp:docPr id="31" name="Рисунок 16" descr="Как тебе такое, Дюма-отец? 5 секретов фильма «Д'Артаньян и три мушкетёра» |  Аргументы и Фак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Как тебе такое, Дюма-отец? 5 секретов фильма «Д'Артаньян и три мушкетёра» |  Аргументы и Факты"/>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49040" cy="2781300"/>
                    </a:xfrm>
                    <a:prstGeom prst="rect">
                      <a:avLst/>
                    </a:prstGeom>
                    <a:noFill/>
                    <a:ln>
                      <a:noFill/>
                    </a:ln>
                  </pic:spPr>
                </pic:pic>
              </a:graphicData>
            </a:graphic>
          </wp:inline>
        </w:drawing>
      </w:r>
    </w:p>
    <w:p w:rsidR="00F43798" w:rsidRPr="00F43798" w:rsidRDefault="00F43798" w:rsidP="00F43798">
      <w:p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val="ru-RU" w:eastAsia="uk-UA"/>
        </w:rPr>
        <w:t>Д</w:t>
      </w:r>
      <w:proofErr w:type="spellStart"/>
      <w:r w:rsidRPr="00F43798">
        <w:rPr>
          <w:rFonts w:ascii="Arial" w:eastAsia="Times New Roman" w:hAnsi="Arial" w:cs="Arial"/>
          <w:color w:val="000000"/>
          <w:sz w:val="28"/>
          <w:szCs w:val="28"/>
          <w:lang w:eastAsia="uk-UA"/>
        </w:rPr>
        <w:t>иректорів</w:t>
      </w:r>
      <w:proofErr w:type="spellEnd"/>
      <w:r w:rsidRPr="00F43798">
        <w:rPr>
          <w:rFonts w:ascii="Arial" w:eastAsia="Times New Roman" w:hAnsi="Arial" w:cs="Arial"/>
          <w:color w:val="000000"/>
          <w:sz w:val="28"/>
          <w:szCs w:val="28"/>
          <w:lang w:eastAsia="uk-UA"/>
        </w:rPr>
        <w:t xml:space="preserve"> відділів кадрів запропонувала наступний ідеальний портрет-робот: «Він (керівник кадрової служби) повинний бути пунктуальним і методичним, динамічним і наполегливим, товариським, здатним переконувати, справедливим, строгим, доступним, широко освіченим, здатним до міркування, дипломатом, психологом, добрим порадником, повинний мати інтуїцію, бути гуманним. Він повинний уміти слухати і вселяти довіру».</w:t>
      </w:r>
    </w:p>
    <w:p w:rsidR="00F43798" w:rsidRPr="00F43798" w:rsidRDefault="00F43798" w:rsidP="00F43798">
      <w:pPr>
        <w:spacing w:before="100" w:beforeAutospacing="1" w:after="100" w:afterAutospacing="1" w:line="240" w:lineRule="auto"/>
        <w:rPr>
          <w:rFonts w:ascii="Arial" w:eastAsia="Times New Roman" w:hAnsi="Arial" w:cs="Arial"/>
          <w:color w:val="000000"/>
          <w:sz w:val="28"/>
          <w:szCs w:val="28"/>
          <w:lang w:eastAsia="uk-UA"/>
        </w:rPr>
      </w:pPr>
      <w:r w:rsidRPr="00F43798">
        <w:rPr>
          <w:rFonts w:ascii="Arial" w:eastAsia="Times New Roman" w:hAnsi="Arial" w:cs="Arial"/>
          <w:color w:val="000000"/>
          <w:sz w:val="28"/>
          <w:szCs w:val="28"/>
          <w:lang w:eastAsia="uk-UA"/>
        </w:rPr>
        <w:t>Ряд експертів по управлінню персоналом вважає, що майбутні вищі адміністратори прийдуть зі сфери управління людськими ресурсами. На їхню думку, управління персоналом (людськими ресурсами) може виявитися критичним фактором, що визначає успіх або невдачу організації, особливо в найближчі 10-20 років у зв'язку зі значним зростанням конкуренції. Професіонал в області управління людськими ресурсами може стати воістину лідером майбутнього.</w:t>
      </w:r>
    </w:p>
    <w:p w:rsidR="00F43798" w:rsidRPr="00F43798" w:rsidRDefault="00F43798" w:rsidP="00F43798">
      <w:pPr>
        <w:spacing w:before="100" w:beforeAutospacing="1" w:after="100" w:afterAutospacing="1" w:line="240" w:lineRule="auto"/>
        <w:jc w:val="center"/>
        <w:rPr>
          <w:rFonts w:ascii="Arial" w:eastAsia="Times New Roman" w:hAnsi="Arial" w:cs="Arial"/>
          <w:color w:val="000000"/>
          <w:sz w:val="32"/>
          <w:szCs w:val="32"/>
          <w:lang w:eastAsia="uk-UA"/>
        </w:rPr>
      </w:pPr>
      <w:r w:rsidRPr="00F43798">
        <w:rPr>
          <w:rFonts w:ascii="Arial" w:eastAsia="Times New Roman" w:hAnsi="Arial" w:cs="Arial"/>
          <w:color w:val="000000"/>
          <w:sz w:val="32"/>
          <w:szCs w:val="32"/>
          <w:lang w:eastAsia="uk-UA"/>
        </w:rPr>
        <w:t>Організація інформаційних процесів, включаючи розробку схем документообороту</w:t>
      </w:r>
    </w:p>
    <w:p w:rsidR="00F43798" w:rsidRDefault="00F43798" w:rsidP="00F43798">
      <w:pPr>
        <w:spacing w:after="0" w:line="240" w:lineRule="auto"/>
        <w:rPr>
          <w:rFonts w:ascii="Arial" w:eastAsia="Times New Roman" w:hAnsi="Arial" w:cs="Arial"/>
          <w:color w:val="000000"/>
          <w:sz w:val="24"/>
          <w:szCs w:val="24"/>
          <w:lang w:eastAsia="uk-UA"/>
        </w:rPr>
      </w:pPr>
    </w:p>
    <w:p w:rsidR="00F43798" w:rsidRDefault="00F43798" w:rsidP="00F43798">
      <w:pPr>
        <w:spacing w:after="0" w:line="240" w:lineRule="auto"/>
        <w:rPr>
          <w:rFonts w:ascii="Arial" w:eastAsia="Times New Roman" w:hAnsi="Arial" w:cs="Arial"/>
          <w:color w:val="000000"/>
          <w:sz w:val="24"/>
          <w:szCs w:val="24"/>
          <w:lang w:eastAsia="uk-UA"/>
        </w:rPr>
      </w:pPr>
    </w:p>
    <w:p w:rsidR="00F43798" w:rsidRDefault="00F43798" w:rsidP="00F43798">
      <w:pPr>
        <w:spacing w:after="0" w:line="240" w:lineRule="auto"/>
        <w:rPr>
          <w:rFonts w:ascii="Arial" w:eastAsia="Times New Roman" w:hAnsi="Arial" w:cs="Arial"/>
          <w:color w:val="000000"/>
          <w:sz w:val="24"/>
          <w:szCs w:val="24"/>
          <w:lang w:eastAsia="uk-UA"/>
        </w:rPr>
      </w:pPr>
    </w:p>
    <w:p w:rsidR="00F15CE0" w:rsidRDefault="00F15CE0" w:rsidP="00F43798">
      <w:pPr>
        <w:spacing w:after="0" w:line="240" w:lineRule="auto"/>
        <w:rPr>
          <w:rFonts w:ascii="Arial" w:eastAsia="Times New Roman" w:hAnsi="Arial" w:cs="Arial"/>
          <w:b/>
          <w:bCs/>
          <w:color w:val="000000"/>
          <w:sz w:val="24"/>
          <w:szCs w:val="24"/>
          <w:lang w:eastAsia="uk-UA"/>
        </w:rPr>
      </w:pPr>
    </w:p>
    <w:p w:rsidR="00F15CE0" w:rsidRDefault="00F15CE0" w:rsidP="00F43798">
      <w:pPr>
        <w:spacing w:after="0" w:line="240" w:lineRule="auto"/>
        <w:rPr>
          <w:rFonts w:ascii="Arial" w:eastAsia="Times New Roman" w:hAnsi="Arial" w:cs="Arial"/>
          <w:b/>
          <w:bCs/>
          <w:color w:val="000000"/>
          <w:sz w:val="24"/>
          <w:szCs w:val="24"/>
          <w:lang w:eastAsia="uk-UA"/>
        </w:rPr>
      </w:pPr>
    </w:p>
    <w:p w:rsidR="00F15CE0" w:rsidRDefault="00F15CE0" w:rsidP="00F43798">
      <w:pPr>
        <w:spacing w:after="0" w:line="240" w:lineRule="auto"/>
        <w:rPr>
          <w:rFonts w:ascii="Arial" w:eastAsia="Times New Roman" w:hAnsi="Arial" w:cs="Arial"/>
          <w:b/>
          <w:bCs/>
          <w:color w:val="000000"/>
          <w:sz w:val="24"/>
          <w:szCs w:val="24"/>
          <w:lang w:eastAsia="uk-UA"/>
        </w:rPr>
      </w:pPr>
    </w:p>
    <w:p w:rsidR="00F15CE0" w:rsidRDefault="00F15CE0" w:rsidP="00F43798">
      <w:pPr>
        <w:spacing w:after="0" w:line="240" w:lineRule="auto"/>
        <w:rPr>
          <w:rFonts w:ascii="Arial" w:eastAsia="Times New Roman" w:hAnsi="Arial" w:cs="Arial"/>
          <w:b/>
          <w:bCs/>
          <w:color w:val="000000"/>
          <w:sz w:val="24"/>
          <w:szCs w:val="24"/>
          <w:lang w:eastAsia="uk-UA"/>
        </w:rPr>
      </w:pPr>
    </w:p>
    <w:p w:rsidR="00F15CE0" w:rsidRDefault="00F15CE0" w:rsidP="00F43798">
      <w:pPr>
        <w:spacing w:after="0" w:line="240" w:lineRule="auto"/>
        <w:rPr>
          <w:rFonts w:ascii="Arial" w:eastAsia="Times New Roman" w:hAnsi="Arial" w:cs="Arial"/>
          <w:b/>
          <w:bCs/>
          <w:color w:val="000000"/>
          <w:sz w:val="24"/>
          <w:szCs w:val="24"/>
          <w:lang w:eastAsia="uk-UA"/>
        </w:rPr>
      </w:pPr>
    </w:p>
    <w:p w:rsidR="00F15CE0" w:rsidRDefault="00F15CE0" w:rsidP="00F43798">
      <w:pPr>
        <w:spacing w:after="0" w:line="240" w:lineRule="auto"/>
        <w:rPr>
          <w:rFonts w:ascii="Arial" w:eastAsia="Times New Roman" w:hAnsi="Arial" w:cs="Arial"/>
          <w:b/>
          <w:bCs/>
          <w:color w:val="000000"/>
          <w:sz w:val="24"/>
          <w:szCs w:val="24"/>
          <w:lang w:eastAsia="uk-UA"/>
        </w:rPr>
      </w:pPr>
    </w:p>
    <w:p w:rsidR="00F15CE0" w:rsidRDefault="00F15CE0" w:rsidP="00F43798">
      <w:pPr>
        <w:spacing w:after="0" w:line="240" w:lineRule="auto"/>
        <w:rPr>
          <w:rFonts w:ascii="Arial" w:eastAsia="Times New Roman" w:hAnsi="Arial" w:cs="Arial"/>
          <w:b/>
          <w:bCs/>
          <w:color w:val="000000"/>
          <w:sz w:val="24"/>
          <w:szCs w:val="24"/>
          <w:lang w:eastAsia="uk-UA"/>
        </w:rPr>
      </w:pPr>
    </w:p>
    <w:p w:rsidR="00F15CE0" w:rsidRDefault="00F15CE0" w:rsidP="00F43798">
      <w:pPr>
        <w:spacing w:after="0" w:line="240" w:lineRule="auto"/>
        <w:rPr>
          <w:rFonts w:ascii="Arial" w:eastAsia="Times New Roman" w:hAnsi="Arial" w:cs="Arial"/>
          <w:b/>
          <w:bCs/>
          <w:color w:val="000000"/>
          <w:sz w:val="24"/>
          <w:szCs w:val="24"/>
          <w:lang w:eastAsia="uk-UA"/>
        </w:rPr>
      </w:pPr>
    </w:p>
    <w:p w:rsidR="00F15CE0" w:rsidRDefault="00F15CE0" w:rsidP="00F43798">
      <w:pPr>
        <w:spacing w:after="0" w:line="240" w:lineRule="auto"/>
        <w:rPr>
          <w:rFonts w:ascii="Arial" w:eastAsia="Times New Roman" w:hAnsi="Arial" w:cs="Arial"/>
          <w:b/>
          <w:bCs/>
          <w:color w:val="000000"/>
          <w:sz w:val="24"/>
          <w:szCs w:val="24"/>
          <w:lang w:eastAsia="uk-UA"/>
        </w:rPr>
      </w:pPr>
    </w:p>
    <w:p w:rsidR="00F15CE0" w:rsidRDefault="00F15CE0" w:rsidP="00F43798">
      <w:pPr>
        <w:spacing w:after="0" w:line="240" w:lineRule="auto"/>
        <w:rPr>
          <w:rFonts w:ascii="Arial" w:eastAsia="Times New Roman" w:hAnsi="Arial" w:cs="Arial"/>
          <w:b/>
          <w:bCs/>
          <w:color w:val="000000"/>
          <w:sz w:val="24"/>
          <w:szCs w:val="24"/>
          <w:lang w:eastAsia="uk-UA"/>
        </w:rPr>
      </w:pPr>
    </w:p>
    <w:p w:rsidR="00F15CE0" w:rsidRPr="00F15CE0" w:rsidRDefault="00F15CE0" w:rsidP="00F43798">
      <w:pPr>
        <w:spacing w:after="0" w:line="240" w:lineRule="auto"/>
        <w:rPr>
          <w:rFonts w:ascii="Arial" w:eastAsia="Times New Roman" w:hAnsi="Arial" w:cs="Arial"/>
          <w:b/>
          <w:bCs/>
          <w:color w:val="000000"/>
          <w:sz w:val="32"/>
          <w:szCs w:val="32"/>
          <w:lang w:eastAsia="uk-UA"/>
        </w:rPr>
      </w:pPr>
      <w:r w:rsidRPr="00F15CE0">
        <w:rPr>
          <w:rFonts w:ascii="Arial" w:eastAsia="Times New Roman" w:hAnsi="Arial" w:cs="Arial"/>
          <w:b/>
          <w:bCs/>
          <w:color w:val="000000"/>
          <w:sz w:val="32"/>
          <w:szCs w:val="32"/>
          <w:lang w:eastAsia="uk-UA"/>
        </w:rPr>
        <w:lastRenderedPageBreak/>
        <w:t>Інформаційне забезпечення </w:t>
      </w:r>
    </w:p>
    <w:p w:rsidR="00F15CE0" w:rsidRDefault="00F15CE0" w:rsidP="00F43798">
      <w:pPr>
        <w:spacing w:after="0" w:line="240" w:lineRule="auto"/>
        <w:rPr>
          <w:rFonts w:ascii="Arial" w:eastAsia="Times New Roman" w:hAnsi="Arial" w:cs="Arial"/>
          <w:b/>
          <w:bCs/>
          <w:color w:val="000000"/>
          <w:sz w:val="24"/>
          <w:szCs w:val="24"/>
          <w:lang w:eastAsia="uk-UA"/>
        </w:rPr>
      </w:pPr>
    </w:p>
    <w:p w:rsidR="00F15CE0" w:rsidRDefault="00F15CE0" w:rsidP="00F43798">
      <w:pPr>
        <w:spacing w:after="0" w:line="240" w:lineRule="auto"/>
        <w:rPr>
          <w:rFonts w:ascii="Arial" w:eastAsia="Times New Roman" w:hAnsi="Arial" w:cs="Arial"/>
          <w:b/>
          <w:bCs/>
          <w:color w:val="000000"/>
          <w:sz w:val="24"/>
          <w:szCs w:val="24"/>
          <w:lang w:eastAsia="uk-UA"/>
        </w:rPr>
      </w:pPr>
      <w:r>
        <w:rPr>
          <w:noProof/>
          <w:lang w:eastAsia="uk-UA"/>
        </w:rPr>
        <w:drawing>
          <wp:inline distT="0" distB="0" distL="0" distR="0" wp14:anchorId="4C186FF2" wp14:editId="608B8535">
            <wp:extent cx="2499360" cy="2849880"/>
            <wp:effectExtent l="0" t="0" r="0" b="7620"/>
            <wp:docPr id="36" name="Рисунок 24" descr="𝓖𝓪𝓫𝓻𝓲𝓮𝓵 𝓐𝓰𝓻𝓮𝓼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𝓖𝓪𝓫𝓻𝓲𝓮𝓵 𝓐𝓰𝓻𝓮𝓼𝓽"/>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99360" cy="2849880"/>
                    </a:xfrm>
                    <a:prstGeom prst="rect">
                      <a:avLst/>
                    </a:prstGeom>
                    <a:noFill/>
                    <a:ln>
                      <a:noFill/>
                    </a:ln>
                  </pic:spPr>
                </pic:pic>
              </a:graphicData>
            </a:graphic>
          </wp:inline>
        </w:drawing>
      </w:r>
    </w:p>
    <w:p w:rsidR="00F15CE0" w:rsidRDefault="00F15CE0" w:rsidP="00F43798">
      <w:pPr>
        <w:spacing w:after="0" w:line="240" w:lineRule="auto"/>
        <w:rPr>
          <w:rFonts w:ascii="Arial" w:eastAsia="Times New Roman" w:hAnsi="Arial" w:cs="Arial"/>
          <w:b/>
          <w:bCs/>
          <w:color w:val="000000"/>
          <w:sz w:val="24"/>
          <w:szCs w:val="24"/>
          <w:lang w:eastAsia="uk-UA"/>
        </w:rPr>
      </w:pPr>
    </w:p>
    <w:p w:rsidR="00F43798" w:rsidRPr="00F15CE0" w:rsidRDefault="00F43798" w:rsidP="00F15CE0">
      <w:pPr>
        <w:rPr>
          <w:rFonts w:ascii="Times New Roman" w:hAnsi="Times New Roman" w:cs="Times New Roman"/>
          <w:sz w:val="32"/>
          <w:szCs w:val="32"/>
          <w:lang w:eastAsia="uk-UA"/>
        </w:rPr>
      </w:pPr>
      <w:r w:rsidRPr="00F15CE0">
        <w:rPr>
          <w:rFonts w:ascii="Times New Roman" w:hAnsi="Times New Roman" w:cs="Times New Roman"/>
          <w:noProof/>
          <w:sz w:val="32"/>
          <w:szCs w:val="32"/>
          <w:lang w:eastAsia="uk-UA"/>
        </w:rPr>
        <w:drawing>
          <wp:anchor distT="0" distB="0" distL="114300" distR="114300" simplePos="0" relativeHeight="251659264" behindDoc="0" locked="0" layoutInCell="1" allowOverlap="0" wp14:anchorId="43923C54" wp14:editId="5C2133F6">
            <wp:simplePos x="0" y="0"/>
            <wp:positionH relativeFrom="column">
              <wp:align>left</wp:align>
            </wp:positionH>
            <wp:positionV relativeFrom="line">
              <wp:posOffset>0</wp:posOffset>
            </wp:positionV>
            <wp:extent cx="76200" cy="9525"/>
            <wp:effectExtent l="0" t="0" r="0" b="0"/>
            <wp:wrapSquare wrapText="bothSides"/>
            <wp:docPr id="32" name="Рисунок 2" descr="https://studfile.net/html/2706/885/html_k8ipttTO9u.rqmK/img-kcyW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2706/885/html_k8ipttTO9u.rqmK/img-kcyWEt.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200" cy="9525"/>
                    </a:xfrm>
                    <a:prstGeom prst="rect">
                      <a:avLst/>
                    </a:prstGeom>
                    <a:noFill/>
                    <a:ln>
                      <a:noFill/>
                    </a:ln>
                  </pic:spPr>
                </pic:pic>
              </a:graphicData>
            </a:graphic>
            <wp14:sizeRelH relativeFrom="page">
              <wp14:pctWidth>0</wp14:pctWidth>
            </wp14:sizeRelH>
            <wp14:sizeRelV relativeFrom="page">
              <wp14:pctHeight>0</wp14:pctHeight>
            </wp14:sizeRelV>
          </wp:anchor>
        </w:drawing>
      </w:r>
      <w:r w:rsidR="00F15CE0" w:rsidRPr="00F15CE0">
        <w:rPr>
          <w:rFonts w:ascii="Times New Roman" w:hAnsi="Times New Roman" w:cs="Times New Roman"/>
          <w:sz w:val="32"/>
          <w:szCs w:val="32"/>
          <w:lang w:eastAsia="uk-UA"/>
        </w:rPr>
        <w:t xml:space="preserve"> С</w:t>
      </w:r>
      <w:r w:rsidRPr="00F15CE0">
        <w:rPr>
          <w:rFonts w:ascii="Times New Roman" w:hAnsi="Times New Roman" w:cs="Times New Roman"/>
          <w:sz w:val="32"/>
          <w:szCs w:val="32"/>
          <w:lang w:eastAsia="uk-UA"/>
        </w:rPr>
        <w:t>истеми управління персоналом являє собою сукупність реалізованих рішень по обсягу, розміщенню і формам організації інформації, яка циркулює в системі управління при її функціонуванні. Вона включає оперативну інформацію, нормативно-довідкову інформацію, класифікатори техніко-економічної інформації і системи документації (уніфіковані і спеціальні).</w:t>
      </w:r>
    </w:p>
    <w:p w:rsidR="00F43798" w:rsidRPr="00F43798" w:rsidRDefault="00F43798" w:rsidP="00F43798">
      <w:pPr>
        <w:spacing w:before="100" w:beforeAutospacing="1" w:after="100" w:afterAutospacing="1" w:line="240" w:lineRule="auto"/>
        <w:rPr>
          <w:rFonts w:ascii="Times New Roman" w:eastAsia="Times New Roman" w:hAnsi="Times New Roman" w:cs="Times New Roman"/>
          <w:color w:val="000000"/>
          <w:sz w:val="36"/>
          <w:szCs w:val="36"/>
          <w:lang w:eastAsia="uk-UA"/>
        </w:rPr>
      </w:pPr>
      <w:r w:rsidRPr="00F43798">
        <w:rPr>
          <w:rFonts w:ascii="Times New Roman" w:eastAsia="Times New Roman" w:hAnsi="Times New Roman" w:cs="Times New Roman"/>
          <w:color w:val="000000"/>
          <w:sz w:val="36"/>
          <w:szCs w:val="36"/>
          <w:lang w:eastAsia="uk-UA"/>
        </w:rPr>
        <w:t>Вимоги до інформації про персонал:</w:t>
      </w:r>
    </w:p>
    <w:p w:rsidR="00F43798" w:rsidRPr="00F43798" w:rsidRDefault="00F43798" w:rsidP="00F43798">
      <w:pPr>
        <w:spacing w:before="100" w:beforeAutospacing="1" w:after="100" w:afterAutospacing="1" w:line="240" w:lineRule="auto"/>
        <w:rPr>
          <w:rFonts w:ascii="Arial" w:eastAsia="Times New Roman" w:hAnsi="Arial" w:cs="Arial"/>
          <w:color w:val="000000"/>
          <w:sz w:val="24"/>
          <w:szCs w:val="24"/>
          <w:lang w:eastAsia="uk-UA"/>
        </w:rPr>
      </w:pPr>
      <w:r w:rsidRPr="00F43798">
        <w:rPr>
          <w:rFonts w:ascii="Arial" w:eastAsia="Times New Roman" w:hAnsi="Arial" w:cs="Arial"/>
          <w:b/>
          <w:bCs/>
          <w:color w:val="000000"/>
          <w:sz w:val="24"/>
          <w:szCs w:val="24"/>
          <w:lang w:eastAsia="uk-UA"/>
        </w:rPr>
        <w:t>простота</w:t>
      </w:r>
      <w:r w:rsidRPr="00F43798">
        <w:rPr>
          <w:rFonts w:ascii="Arial" w:eastAsia="Times New Roman" w:hAnsi="Arial" w:cs="Arial"/>
          <w:color w:val="000000"/>
          <w:sz w:val="24"/>
          <w:szCs w:val="24"/>
          <w:lang w:eastAsia="uk-UA"/>
        </w:rPr>
        <w:t> – це значить, що інформація повинна містити стільки даних і тільки в тім обсязі, скільки й у якому обсязі необхідно в даному конкретному випадку;</w:t>
      </w:r>
    </w:p>
    <w:p w:rsidR="00F43798" w:rsidRPr="00F43798" w:rsidRDefault="00F43798" w:rsidP="00F43798">
      <w:pPr>
        <w:spacing w:before="100" w:beforeAutospacing="1" w:after="100" w:afterAutospacing="1" w:line="240" w:lineRule="auto"/>
        <w:rPr>
          <w:rFonts w:ascii="Arial" w:eastAsia="Times New Roman" w:hAnsi="Arial" w:cs="Arial"/>
          <w:color w:val="000000"/>
          <w:sz w:val="24"/>
          <w:szCs w:val="24"/>
          <w:lang w:eastAsia="uk-UA"/>
        </w:rPr>
      </w:pPr>
      <w:r w:rsidRPr="00F43798">
        <w:rPr>
          <w:rFonts w:ascii="Arial" w:eastAsia="Times New Roman" w:hAnsi="Arial" w:cs="Arial"/>
          <w:b/>
          <w:bCs/>
          <w:color w:val="000000"/>
          <w:sz w:val="24"/>
          <w:szCs w:val="24"/>
          <w:lang w:eastAsia="uk-UA"/>
        </w:rPr>
        <w:t>наочність </w:t>
      </w:r>
      <w:r w:rsidRPr="00F43798">
        <w:rPr>
          <w:rFonts w:ascii="Arial" w:eastAsia="Times New Roman" w:hAnsi="Arial" w:cs="Arial"/>
          <w:color w:val="000000"/>
          <w:sz w:val="24"/>
          <w:szCs w:val="24"/>
          <w:lang w:eastAsia="uk-UA"/>
        </w:rPr>
        <w:t>– відомості повинні бути представлені таким чином, щоб дати можливість швидко визначити головне, а не ховати його за багатослівністю. Для цього варто використовувати таблиці, графіки, кольорове оформлення;</w:t>
      </w:r>
    </w:p>
    <w:p w:rsidR="00F43798" w:rsidRPr="00F43798" w:rsidRDefault="00F43798" w:rsidP="00F43798">
      <w:pPr>
        <w:spacing w:before="100" w:beforeAutospacing="1" w:after="100" w:afterAutospacing="1" w:line="240" w:lineRule="auto"/>
        <w:rPr>
          <w:rFonts w:ascii="Arial" w:eastAsia="Times New Roman" w:hAnsi="Arial" w:cs="Arial"/>
          <w:color w:val="000000"/>
          <w:sz w:val="24"/>
          <w:szCs w:val="24"/>
          <w:lang w:eastAsia="uk-UA"/>
        </w:rPr>
      </w:pPr>
      <w:r w:rsidRPr="00F43798">
        <w:rPr>
          <w:rFonts w:ascii="Arial" w:eastAsia="Times New Roman" w:hAnsi="Arial" w:cs="Arial"/>
          <w:b/>
          <w:bCs/>
          <w:color w:val="000000"/>
          <w:sz w:val="24"/>
          <w:szCs w:val="24"/>
          <w:lang w:eastAsia="uk-UA"/>
        </w:rPr>
        <w:t>однозначність </w:t>
      </w:r>
      <w:r w:rsidRPr="00F43798">
        <w:rPr>
          <w:rFonts w:ascii="Arial" w:eastAsia="Times New Roman" w:hAnsi="Arial" w:cs="Arial"/>
          <w:color w:val="000000"/>
          <w:sz w:val="24"/>
          <w:szCs w:val="24"/>
          <w:lang w:eastAsia="uk-UA"/>
        </w:rPr>
        <w:t>– відомості повинні бути ясними, у їхньому тлумаченні повинна бути семантична, синтаксична і логічна однозначність матеріалу;</w:t>
      </w:r>
    </w:p>
    <w:p w:rsidR="00F43798" w:rsidRPr="00F43798" w:rsidRDefault="00F43798" w:rsidP="00F43798">
      <w:pPr>
        <w:spacing w:before="100" w:beforeAutospacing="1" w:after="100" w:afterAutospacing="1" w:line="240" w:lineRule="auto"/>
        <w:rPr>
          <w:rFonts w:ascii="Arial" w:eastAsia="Times New Roman" w:hAnsi="Arial" w:cs="Arial"/>
          <w:color w:val="000000"/>
          <w:sz w:val="24"/>
          <w:szCs w:val="24"/>
          <w:lang w:eastAsia="uk-UA"/>
        </w:rPr>
      </w:pPr>
      <w:r w:rsidRPr="00F43798">
        <w:rPr>
          <w:rFonts w:ascii="Arial" w:eastAsia="Times New Roman" w:hAnsi="Arial" w:cs="Arial"/>
          <w:b/>
          <w:bCs/>
          <w:color w:val="000000"/>
          <w:sz w:val="24"/>
          <w:szCs w:val="24"/>
          <w:lang w:eastAsia="uk-UA"/>
        </w:rPr>
        <w:t>порівнянність</w:t>
      </w:r>
      <w:r w:rsidRPr="00F43798">
        <w:rPr>
          <w:rFonts w:ascii="Arial" w:eastAsia="Times New Roman" w:hAnsi="Arial" w:cs="Arial"/>
          <w:color w:val="000000"/>
          <w:sz w:val="24"/>
          <w:szCs w:val="24"/>
          <w:lang w:eastAsia="uk-UA"/>
        </w:rPr>
        <w:t> – відомості повинні приводитися в порівнянних одиницях і відноситися до об'єктів, що піддаються порівнянню, як усередині організації, так і поза нею;</w:t>
      </w:r>
    </w:p>
    <w:p w:rsidR="00F43798" w:rsidRPr="00F43798" w:rsidRDefault="00F43798" w:rsidP="00F43798">
      <w:pPr>
        <w:spacing w:before="100" w:beforeAutospacing="1" w:after="100" w:afterAutospacing="1" w:line="240" w:lineRule="auto"/>
        <w:rPr>
          <w:rFonts w:ascii="Arial" w:eastAsia="Times New Roman" w:hAnsi="Arial" w:cs="Arial"/>
          <w:color w:val="000000"/>
          <w:sz w:val="24"/>
          <w:szCs w:val="24"/>
          <w:lang w:eastAsia="uk-UA"/>
        </w:rPr>
      </w:pPr>
      <w:r w:rsidRPr="00F43798">
        <w:rPr>
          <w:rFonts w:ascii="Arial" w:eastAsia="Times New Roman" w:hAnsi="Arial" w:cs="Arial"/>
          <w:b/>
          <w:bCs/>
          <w:color w:val="000000"/>
          <w:sz w:val="24"/>
          <w:szCs w:val="24"/>
          <w:lang w:eastAsia="uk-UA"/>
        </w:rPr>
        <w:t>послідовність</w:t>
      </w:r>
      <w:r w:rsidRPr="00F43798">
        <w:rPr>
          <w:rFonts w:ascii="Arial" w:eastAsia="Times New Roman" w:hAnsi="Arial" w:cs="Arial"/>
          <w:color w:val="000000"/>
          <w:sz w:val="24"/>
          <w:szCs w:val="24"/>
          <w:lang w:eastAsia="uk-UA"/>
        </w:rPr>
        <w:t> – відомості про кадри, які подаються за різні часові періоди, повинні мати одну методику підрахунків і однакові форми представлення;</w:t>
      </w:r>
    </w:p>
    <w:p w:rsidR="00F43798" w:rsidRPr="00F43798" w:rsidRDefault="00F43798" w:rsidP="00F43798">
      <w:pPr>
        <w:spacing w:before="100" w:beforeAutospacing="1" w:after="100" w:afterAutospacing="1" w:line="240" w:lineRule="auto"/>
        <w:jc w:val="center"/>
        <w:outlineLvl w:val="0"/>
        <w:rPr>
          <w:rFonts w:ascii="Arial" w:eastAsia="Times New Roman" w:hAnsi="Arial" w:cs="Arial"/>
          <w:color w:val="000000"/>
          <w:kern w:val="36"/>
          <w:sz w:val="33"/>
          <w:szCs w:val="33"/>
          <w:lang w:eastAsia="uk-UA"/>
        </w:rPr>
      </w:pPr>
      <w:r w:rsidRPr="00F43798">
        <w:rPr>
          <w:rFonts w:ascii="Arial" w:eastAsia="Times New Roman" w:hAnsi="Arial" w:cs="Arial"/>
          <w:color w:val="000000"/>
          <w:kern w:val="36"/>
          <w:sz w:val="33"/>
          <w:szCs w:val="33"/>
          <w:lang w:eastAsia="uk-UA"/>
        </w:rPr>
        <w:t>Організація обліку та звітності по персоналу</w:t>
      </w:r>
    </w:p>
    <w:tbl>
      <w:tblPr>
        <w:tblW w:w="7908" w:type="dxa"/>
        <w:tblBorders>
          <w:top w:val="single" w:sz="6" w:space="0" w:color="000000"/>
          <w:left w:val="single" w:sz="6" w:space="0" w:color="000000"/>
          <w:bottom w:val="single" w:sz="6" w:space="0" w:color="000000"/>
          <w:right w:val="single" w:sz="6" w:space="0" w:color="000000"/>
        </w:tblBorders>
        <w:tblCellMar>
          <w:top w:w="84" w:type="dxa"/>
          <w:left w:w="84" w:type="dxa"/>
          <w:bottom w:w="84" w:type="dxa"/>
          <w:right w:w="84" w:type="dxa"/>
        </w:tblCellMar>
        <w:tblLook w:val="04A0" w:firstRow="1" w:lastRow="0" w:firstColumn="1" w:lastColumn="0" w:noHBand="0" w:noVBand="1"/>
      </w:tblPr>
      <w:tblGrid>
        <w:gridCol w:w="4478"/>
        <w:gridCol w:w="3430"/>
      </w:tblGrid>
      <w:tr w:rsidR="00F43798" w:rsidRPr="00F43798" w:rsidTr="00F43798">
        <w:trPr>
          <w:trHeight w:val="144"/>
        </w:trPr>
        <w:tc>
          <w:tcPr>
            <w:tcW w:w="4356"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jc w:val="center"/>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Форма звітності</w:t>
            </w:r>
          </w:p>
        </w:tc>
        <w:tc>
          <w:tcPr>
            <w:tcW w:w="3168"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jc w:val="center"/>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Термін надання</w:t>
            </w:r>
          </w:p>
        </w:tc>
      </w:tr>
      <w:tr w:rsidR="00F43798" w:rsidRPr="00F43798" w:rsidTr="00F43798">
        <w:tc>
          <w:tcPr>
            <w:tcW w:w="4356"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lastRenderedPageBreak/>
              <w:t>1-ПВ (умови праці) річна „Звіт про стан умов праці, пільги і компенсації за роботу в несприятливих умовах”</w:t>
            </w:r>
          </w:p>
        </w:tc>
        <w:tc>
          <w:tcPr>
            <w:tcW w:w="3168"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Не пізніше 31.01. року, наступного за звітним</w:t>
            </w:r>
          </w:p>
        </w:tc>
      </w:tr>
      <w:tr w:rsidR="00F43798" w:rsidRPr="00F43798" w:rsidTr="00F43798">
        <w:tc>
          <w:tcPr>
            <w:tcW w:w="4356"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6-ПВ (річна) „Чисельність окремих категорій працівників та підготовка кадрів”</w:t>
            </w:r>
          </w:p>
        </w:tc>
        <w:tc>
          <w:tcPr>
            <w:tcW w:w="3168"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Не пізніше 5.01. року, наступного за звітним</w:t>
            </w:r>
          </w:p>
        </w:tc>
      </w:tr>
      <w:tr w:rsidR="00F43798" w:rsidRPr="00F43798" w:rsidTr="00F43798">
        <w:tc>
          <w:tcPr>
            <w:tcW w:w="4356"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3-ПВ термінова – квартальна „Звіт про використання робочого часу”</w:t>
            </w:r>
          </w:p>
        </w:tc>
        <w:tc>
          <w:tcPr>
            <w:tcW w:w="3168" w:type="dxa"/>
            <w:vMerge w:val="restart"/>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До 7 числа місяця, наступного за звітним кварталом</w:t>
            </w:r>
          </w:p>
        </w:tc>
      </w:tr>
      <w:tr w:rsidR="00F43798" w:rsidRPr="00F43798" w:rsidTr="00F43798">
        <w:tc>
          <w:tcPr>
            <w:tcW w:w="4356"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3-ПВ термінова – квартальна (зведена) „Зведений звіт про використання робочого часу”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p>
        </w:tc>
      </w:tr>
      <w:tr w:rsidR="00F43798" w:rsidRPr="00F43798" w:rsidTr="00F43798">
        <w:tc>
          <w:tcPr>
            <w:tcW w:w="4356"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1-РС поштова „Звіт про витрати на утримання робочої сили</w:t>
            </w:r>
          </w:p>
        </w:tc>
        <w:tc>
          <w:tcPr>
            <w:tcW w:w="3168"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Не пізніше 7 березня</w:t>
            </w:r>
          </w:p>
        </w:tc>
      </w:tr>
      <w:tr w:rsidR="00F43798" w:rsidRPr="00F43798" w:rsidTr="00F43798">
        <w:tc>
          <w:tcPr>
            <w:tcW w:w="7692" w:type="dxa"/>
            <w:gridSpan w:val="2"/>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Форма № 1-РС надається раз у два роки підприємствами, установами, організаціями, які включені у вибіркову сукупність об’єктів дослідження, за вказівкою органів державної статистики</w:t>
            </w:r>
          </w:p>
        </w:tc>
      </w:tr>
      <w:tr w:rsidR="00F43798" w:rsidRPr="00F43798" w:rsidTr="00F43798">
        <w:tc>
          <w:tcPr>
            <w:tcW w:w="4356"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1-ПВ термінова – місячна „Звіт з праці”</w:t>
            </w:r>
          </w:p>
        </w:tc>
        <w:tc>
          <w:tcPr>
            <w:tcW w:w="3168"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Не пізніше 7 числа після звітного періоду</w:t>
            </w:r>
          </w:p>
        </w:tc>
      </w:tr>
      <w:tr w:rsidR="00F43798" w:rsidRPr="00F43798" w:rsidTr="00F43798">
        <w:tc>
          <w:tcPr>
            <w:tcW w:w="4356"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1-ПВ термінова – квартальна „Звіт з праці”</w:t>
            </w:r>
          </w:p>
        </w:tc>
        <w:tc>
          <w:tcPr>
            <w:tcW w:w="3168" w:type="dxa"/>
            <w:tcBorders>
              <w:top w:val="single" w:sz="6" w:space="0" w:color="000000"/>
              <w:left w:val="single" w:sz="6" w:space="0" w:color="000000"/>
              <w:bottom w:val="single" w:sz="6" w:space="0" w:color="000000"/>
              <w:right w:val="single" w:sz="6" w:space="0" w:color="000000"/>
            </w:tcBorders>
            <w:vAlign w:val="center"/>
            <w:hideMark/>
          </w:tcPr>
          <w:p w:rsidR="00F43798" w:rsidRPr="00F43798" w:rsidRDefault="00F43798" w:rsidP="00F43798">
            <w:pPr>
              <w:spacing w:after="0" w:line="240" w:lineRule="auto"/>
              <w:rPr>
                <w:rFonts w:ascii="Arial" w:eastAsia="Times New Roman" w:hAnsi="Arial" w:cs="Arial"/>
                <w:color w:val="000000"/>
                <w:sz w:val="24"/>
                <w:szCs w:val="24"/>
                <w:lang w:eastAsia="uk-UA"/>
              </w:rPr>
            </w:pPr>
            <w:r w:rsidRPr="00F43798">
              <w:rPr>
                <w:rFonts w:ascii="Arial" w:eastAsia="Times New Roman" w:hAnsi="Arial" w:cs="Arial"/>
                <w:color w:val="000000"/>
                <w:sz w:val="24"/>
                <w:szCs w:val="24"/>
                <w:lang w:eastAsia="uk-UA"/>
              </w:rPr>
              <w:t>Не пізніше 7 числа після звітного періоду (одночасно з формою № 1-ПВ термінова - місячна)</w:t>
            </w:r>
          </w:p>
        </w:tc>
      </w:tr>
    </w:tbl>
    <w:p w:rsidR="00931B51" w:rsidRDefault="00931B51">
      <w:pPr>
        <w:rPr>
          <w:rFonts w:ascii="Times New Roman" w:hAnsi="Times New Roman" w:cs="Times New Roman"/>
          <w:sz w:val="28"/>
          <w:szCs w:val="28"/>
        </w:rPr>
      </w:pPr>
    </w:p>
    <w:p w:rsidR="00F43798" w:rsidRPr="00F15CE0" w:rsidRDefault="00F43798" w:rsidP="00F43798">
      <w:pPr>
        <w:spacing w:after="0" w:line="240" w:lineRule="auto"/>
        <w:jc w:val="center"/>
        <w:outlineLvl w:val="1"/>
        <w:rPr>
          <w:rFonts w:ascii="Arial" w:eastAsia="Times New Roman" w:hAnsi="Arial" w:cs="Arial"/>
          <w:color w:val="000000"/>
          <w:sz w:val="28"/>
          <w:szCs w:val="28"/>
          <w:lang w:eastAsia="uk-UA"/>
        </w:rPr>
      </w:pPr>
      <w:r w:rsidRPr="00F15CE0">
        <w:rPr>
          <w:rFonts w:ascii="Arial" w:eastAsia="Times New Roman" w:hAnsi="Arial" w:cs="Arial"/>
          <w:color w:val="000000"/>
          <w:sz w:val="28"/>
          <w:szCs w:val="28"/>
          <w:lang w:eastAsia="uk-UA"/>
        </w:rPr>
        <w:t>Робота з документами по особовому складу</w:t>
      </w:r>
    </w:p>
    <w:p w:rsidR="00F43798" w:rsidRPr="00F15CE0" w:rsidRDefault="00F43798" w:rsidP="00F43798">
      <w:pPr>
        <w:spacing w:before="100" w:beforeAutospacing="1" w:after="100" w:afterAutospacing="1" w:line="240" w:lineRule="auto"/>
        <w:rPr>
          <w:rFonts w:ascii="Arial" w:eastAsia="Times New Roman" w:hAnsi="Arial" w:cs="Arial"/>
          <w:color w:val="000000"/>
          <w:sz w:val="28"/>
          <w:szCs w:val="28"/>
          <w:lang w:eastAsia="uk-UA"/>
        </w:rPr>
      </w:pPr>
      <w:r w:rsidRPr="00F15CE0">
        <w:rPr>
          <w:rFonts w:ascii="Arial" w:eastAsia="Times New Roman" w:hAnsi="Arial" w:cs="Arial"/>
          <w:color w:val="000000"/>
          <w:sz w:val="28"/>
          <w:szCs w:val="28"/>
          <w:lang w:eastAsia="uk-UA"/>
        </w:rPr>
        <w:t>Право прийому трудящих на роботу належить керівникові підприємства.</w:t>
      </w:r>
    </w:p>
    <w:p w:rsidR="00F43798" w:rsidRPr="00F15CE0" w:rsidRDefault="00F43798" w:rsidP="00F43798">
      <w:pPr>
        <w:spacing w:before="100" w:beforeAutospacing="1" w:after="100" w:afterAutospacing="1" w:line="240" w:lineRule="auto"/>
        <w:rPr>
          <w:rFonts w:ascii="Arial" w:eastAsia="Times New Roman" w:hAnsi="Arial" w:cs="Arial"/>
          <w:b/>
          <w:bCs/>
          <w:color w:val="000000"/>
          <w:sz w:val="28"/>
          <w:szCs w:val="28"/>
          <w:lang w:eastAsia="uk-UA"/>
        </w:rPr>
      </w:pPr>
      <w:r w:rsidRPr="00F15CE0">
        <w:rPr>
          <w:rFonts w:ascii="Arial" w:eastAsia="Times New Roman" w:hAnsi="Arial" w:cs="Arial"/>
          <w:b/>
          <w:bCs/>
          <w:color w:val="000000"/>
          <w:sz w:val="28"/>
          <w:szCs w:val="28"/>
          <w:lang w:eastAsia="uk-UA"/>
        </w:rPr>
        <w:t>Перелік обов'язкових до виконання документів по персоналу:</w:t>
      </w:r>
    </w:p>
    <w:p w:rsidR="00F43798" w:rsidRPr="00F43798" w:rsidRDefault="00F43798" w:rsidP="00F43798">
      <w:pPr>
        <w:spacing w:before="100" w:beforeAutospacing="1" w:after="100" w:afterAutospacing="1" w:line="240" w:lineRule="auto"/>
        <w:rPr>
          <w:rFonts w:ascii="Arial" w:eastAsia="Times New Roman" w:hAnsi="Arial" w:cs="Arial"/>
          <w:color w:val="000000"/>
          <w:sz w:val="24"/>
          <w:szCs w:val="24"/>
          <w:lang w:eastAsia="uk-UA"/>
        </w:rPr>
      </w:pPr>
      <w:r>
        <w:rPr>
          <w:noProof/>
          <w:lang w:eastAsia="uk-UA"/>
        </w:rPr>
        <w:drawing>
          <wp:inline distT="0" distB="0" distL="0" distR="0" wp14:anchorId="7EA10D49" wp14:editId="2E10AA27">
            <wp:extent cx="4389120" cy="2628900"/>
            <wp:effectExtent l="0" t="0" r="0" b="0"/>
            <wp:docPr id="37" name="Рисунок 25" descr="Первый мститель, фильм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Первый мститель, фильм 20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9120" cy="2628900"/>
                    </a:xfrm>
                    <a:prstGeom prst="rect">
                      <a:avLst/>
                    </a:prstGeom>
                    <a:noFill/>
                    <a:ln>
                      <a:noFill/>
                    </a:ln>
                  </pic:spPr>
                </pic:pic>
              </a:graphicData>
            </a:graphic>
          </wp:inline>
        </w:drawing>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особисті справи співробітників;</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особисті картки;</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lastRenderedPageBreak/>
        <w:t>трудові книжки;</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медичні книжки;</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накази по кадрових питаннях;</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навчальний план підвищення кваліфікації;</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дані по плинності кадрів;</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графік відпусток;</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список резерву;</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штатний розклад з урахуванням вакансій;</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табелі обліку робочого часу;</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трудові договори (контракти);</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графік атестації співробітників;</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посадові інструкції співробітників;</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правила внутрішнього розпорядку;</w:t>
      </w:r>
    </w:p>
    <w:p w:rsidR="00F43798" w:rsidRPr="00F43798" w:rsidRDefault="00F43798" w:rsidP="00F43798">
      <w:pPr>
        <w:numPr>
          <w:ilvl w:val="0"/>
          <w:numId w:val="28"/>
        </w:numPr>
        <w:spacing w:before="100" w:beforeAutospacing="1" w:after="100" w:afterAutospacing="1" w:line="240" w:lineRule="auto"/>
        <w:rPr>
          <w:rFonts w:ascii="Times New Roman" w:eastAsia="Times New Roman" w:hAnsi="Times New Roman" w:cs="Times New Roman"/>
          <w:color w:val="000000"/>
          <w:sz w:val="28"/>
          <w:szCs w:val="28"/>
          <w:lang w:eastAsia="uk-UA"/>
        </w:rPr>
      </w:pPr>
      <w:r w:rsidRPr="00F43798">
        <w:rPr>
          <w:rFonts w:ascii="Times New Roman" w:eastAsia="Times New Roman" w:hAnsi="Times New Roman" w:cs="Times New Roman"/>
          <w:color w:val="000000"/>
          <w:sz w:val="28"/>
          <w:szCs w:val="28"/>
          <w:lang w:eastAsia="uk-UA"/>
        </w:rPr>
        <w:t>журнали реєстрації трудових і медичних книжок, пропусків, виданих довідок.</w:t>
      </w:r>
    </w:p>
    <w:p w:rsidR="00F43798" w:rsidRPr="00F15CE0" w:rsidRDefault="00F43798" w:rsidP="00F43798">
      <w:pPr>
        <w:spacing w:before="100" w:beforeAutospacing="1" w:after="100" w:afterAutospacing="1" w:line="240" w:lineRule="auto"/>
        <w:rPr>
          <w:rFonts w:ascii="Times New Roman" w:eastAsia="Times New Roman" w:hAnsi="Times New Roman" w:cs="Times New Roman"/>
          <w:color w:val="000000"/>
          <w:sz w:val="32"/>
          <w:szCs w:val="32"/>
          <w:lang w:eastAsia="uk-UA"/>
        </w:rPr>
      </w:pPr>
      <w:r w:rsidRPr="00F15CE0">
        <w:rPr>
          <w:rFonts w:ascii="Times New Roman" w:eastAsia="Times New Roman" w:hAnsi="Times New Roman" w:cs="Times New Roman"/>
          <w:color w:val="000000"/>
          <w:sz w:val="32"/>
          <w:szCs w:val="32"/>
          <w:lang w:eastAsia="uk-UA"/>
        </w:rPr>
        <w:t>Документація по роботі з персоналом ведеться з моменту надходження працівника на підприємство. Вона виділена в самостійну групу, що обумовлено рядом особливостей документування роботи з персоналом.</w:t>
      </w:r>
    </w:p>
    <w:p w:rsidR="00F43798" w:rsidRPr="008E115A" w:rsidRDefault="00F43798">
      <w:pPr>
        <w:rPr>
          <w:rFonts w:ascii="Times New Roman" w:hAnsi="Times New Roman" w:cs="Times New Roman"/>
          <w:sz w:val="36"/>
          <w:szCs w:val="36"/>
        </w:rPr>
      </w:pPr>
      <w:r w:rsidRPr="008E115A">
        <w:rPr>
          <w:rFonts w:ascii="Times New Roman" w:hAnsi="Times New Roman" w:cs="Times New Roman"/>
          <w:sz w:val="36"/>
          <w:szCs w:val="36"/>
        </w:rPr>
        <w:t xml:space="preserve">Висновки щодо списку </w:t>
      </w:r>
    </w:p>
    <w:p w:rsidR="00F43798" w:rsidRDefault="00F43798">
      <w:pPr>
        <w:rPr>
          <w:rFonts w:ascii="Times New Roman" w:hAnsi="Times New Roman" w:cs="Times New Roman"/>
          <w:sz w:val="28"/>
          <w:szCs w:val="28"/>
          <w:lang w:val="ru-RU"/>
        </w:rPr>
      </w:pPr>
      <w:r>
        <w:rPr>
          <w:noProof/>
          <w:lang w:eastAsia="uk-UA"/>
        </w:rPr>
        <w:drawing>
          <wp:inline distT="0" distB="0" distL="0" distR="0" wp14:anchorId="0814C0D0" wp14:editId="299C68B0">
            <wp:extent cx="4175760" cy="2514600"/>
            <wp:effectExtent l="0" t="0" r="0" b="0"/>
            <wp:docPr id="38" name="Рисунок 26" descr="Звёздное дитя (2023-2026) - My Star - Ребёнок идола - Oshi no Ko - 【推しの子】 -  кадры из фильма - азиатские мультфильмы - Кино-Театр.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Звёздное дитя (2023-2026) - My Star - Ребёнок идола - Oshi no Ko - 【推しの子】 -  кадры из фильма - азиатские мультфильмы - Кино-Театр.Ру"/>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75760" cy="2514600"/>
                    </a:xfrm>
                    <a:prstGeom prst="rect">
                      <a:avLst/>
                    </a:prstGeom>
                    <a:noFill/>
                    <a:ln>
                      <a:noFill/>
                    </a:ln>
                  </pic:spPr>
                </pic:pic>
              </a:graphicData>
            </a:graphic>
          </wp:inline>
        </w:drawing>
      </w:r>
    </w:p>
    <w:p w:rsidR="00F43798" w:rsidRPr="008E115A" w:rsidRDefault="00F43798">
      <w:pPr>
        <w:rPr>
          <w:rFonts w:ascii="Times New Roman" w:hAnsi="Times New Roman" w:cs="Times New Roman"/>
          <w:color w:val="212121"/>
          <w:sz w:val="32"/>
          <w:szCs w:val="32"/>
          <w:shd w:val="clear" w:color="auto" w:fill="FFFFFF"/>
        </w:rPr>
      </w:pPr>
      <w:r w:rsidRPr="008E115A">
        <w:rPr>
          <w:rFonts w:ascii="Times New Roman" w:hAnsi="Times New Roman" w:cs="Times New Roman"/>
          <w:color w:val="212121"/>
          <w:sz w:val="32"/>
          <w:szCs w:val="32"/>
          <w:shd w:val="clear" w:color="auto" w:fill="FFFFFF"/>
          <w:lang w:val="ru-RU"/>
        </w:rPr>
        <w:t>При п</w:t>
      </w:r>
      <w:proofErr w:type="spellStart"/>
      <w:r w:rsidRPr="008E115A">
        <w:rPr>
          <w:rFonts w:ascii="Times New Roman" w:hAnsi="Times New Roman" w:cs="Times New Roman"/>
          <w:color w:val="212121"/>
          <w:sz w:val="32"/>
          <w:szCs w:val="32"/>
          <w:shd w:val="clear" w:color="auto" w:fill="FFFFFF"/>
        </w:rPr>
        <w:t>еревір</w:t>
      </w:r>
      <w:r w:rsidRPr="008E115A">
        <w:rPr>
          <w:rFonts w:ascii="Times New Roman" w:hAnsi="Times New Roman" w:cs="Times New Roman"/>
          <w:color w:val="212121"/>
          <w:sz w:val="32"/>
          <w:szCs w:val="32"/>
          <w:shd w:val="clear" w:color="auto" w:fill="FFFFFF"/>
          <w:lang w:val="ru-RU"/>
        </w:rPr>
        <w:t>янн</w:t>
      </w:r>
      <w:proofErr w:type="spellEnd"/>
      <w:r w:rsidRPr="008E115A">
        <w:rPr>
          <w:rFonts w:ascii="Times New Roman" w:hAnsi="Times New Roman" w:cs="Times New Roman"/>
          <w:color w:val="212121"/>
          <w:sz w:val="32"/>
          <w:szCs w:val="32"/>
          <w:shd w:val="clear" w:color="auto" w:fill="FFFFFF"/>
        </w:rPr>
        <w:t>і свого кредитн</w:t>
      </w:r>
      <w:r w:rsidR="008E115A" w:rsidRPr="008E115A">
        <w:rPr>
          <w:rFonts w:ascii="Times New Roman" w:hAnsi="Times New Roman" w:cs="Times New Roman"/>
          <w:color w:val="212121"/>
          <w:sz w:val="32"/>
          <w:szCs w:val="32"/>
          <w:shd w:val="clear" w:color="auto" w:fill="FFFFFF"/>
        </w:rPr>
        <w:t>ої</w:t>
      </w:r>
      <w:r w:rsidRPr="008E115A">
        <w:rPr>
          <w:rFonts w:ascii="Times New Roman" w:hAnsi="Times New Roman" w:cs="Times New Roman"/>
          <w:color w:val="212121"/>
          <w:sz w:val="32"/>
          <w:szCs w:val="32"/>
          <w:shd w:val="clear" w:color="auto" w:fill="FFFFFF"/>
        </w:rPr>
        <w:t xml:space="preserve"> історію, перш ніж звертатися по новий кредит, щоб переконатися, що інформація щодо вже закритих або поточних кредитів достовірна й актуальна. Це дозвол</w:t>
      </w:r>
      <w:r w:rsidR="008E115A" w:rsidRPr="008E115A">
        <w:rPr>
          <w:rFonts w:ascii="Times New Roman" w:hAnsi="Times New Roman" w:cs="Times New Roman"/>
          <w:color w:val="212121"/>
          <w:sz w:val="32"/>
          <w:szCs w:val="32"/>
          <w:shd w:val="clear" w:color="auto" w:fill="FFFFFF"/>
        </w:rPr>
        <w:t>е</w:t>
      </w:r>
      <w:r w:rsidRPr="008E115A">
        <w:rPr>
          <w:rFonts w:ascii="Times New Roman" w:hAnsi="Times New Roman" w:cs="Times New Roman"/>
          <w:color w:val="212121"/>
          <w:sz w:val="32"/>
          <w:szCs w:val="32"/>
          <w:shd w:val="clear" w:color="auto" w:fill="FFFFFF"/>
        </w:rPr>
        <w:t xml:space="preserve"> уникнути несподіваної відмови та заощадить ваш час. Один раз на рік кредитна історія надається безкоштовно.</w:t>
      </w:r>
      <w:r w:rsidR="008E115A" w:rsidRPr="008E115A">
        <w:rPr>
          <w:rFonts w:ascii="Times New Roman" w:hAnsi="Times New Roman" w:cs="Times New Roman"/>
          <w:color w:val="212121"/>
          <w:sz w:val="32"/>
          <w:szCs w:val="32"/>
          <w:shd w:val="clear" w:color="auto" w:fill="FFFFFF"/>
        </w:rPr>
        <w:t xml:space="preserve"> 80% відмов у видачі кредиту відбуваються через негативну кредитну історію. Іноді позичальники навіть не здогадуються про наявні проблеми у своїй кредитній історії. Це може бути незначна заборгованість на старій кредитній картці, що </w:t>
      </w:r>
      <w:r w:rsidR="008E115A" w:rsidRPr="008E115A">
        <w:rPr>
          <w:rFonts w:ascii="Times New Roman" w:hAnsi="Times New Roman" w:cs="Times New Roman"/>
          <w:color w:val="212121"/>
          <w:sz w:val="32"/>
          <w:szCs w:val="32"/>
          <w:shd w:val="clear" w:color="auto" w:fill="FFFFFF"/>
        </w:rPr>
        <w:lastRenderedPageBreak/>
        <w:t xml:space="preserve">була </w:t>
      </w:r>
      <w:proofErr w:type="spellStart"/>
      <w:r w:rsidR="008E115A" w:rsidRPr="008E115A">
        <w:rPr>
          <w:rFonts w:ascii="Times New Roman" w:hAnsi="Times New Roman" w:cs="Times New Roman"/>
          <w:color w:val="212121"/>
          <w:sz w:val="32"/>
          <w:szCs w:val="32"/>
          <w:shd w:val="clear" w:color="auto" w:fill="FFFFFF"/>
        </w:rPr>
        <w:t>протермінована</w:t>
      </w:r>
      <w:proofErr w:type="spellEnd"/>
      <w:r w:rsidR="008E115A" w:rsidRPr="008E115A">
        <w:rPr>
          <w:rFonts w:ascii="Times New Roman" w:hAnsi="Times New Roman" w:cs="Times New Roman"/>
          <w:color w:val="212121"/>
          <w:sz w:val="32"/>
          <w:szCs w:val="32"/>
          <w:shd w:val="clear" w:color="auto" w:fill="FFFFFF"/>
        </w:rPr>
        <w:t xml:space="preserve"> та виросла через нарахування пені та штрафів, або шахрайські позики, відкриті за втраченими чи </w:t>
      </w:r>
      <w:proofErr w:type="spellStart"/>
      <w:r w:rsidR="008E115A" w:rsidRPr="008E115A">
        <w:rPr>
          <w:rFonts w:ascii="Times New Roman" w:hAnsi="Times New Roman" w:cs="Times New Roman"/>
          <w:color w:val="212121"/>
          <w:sz w:val="32"/>
          <w:szCs w:val="32"/>
          <w:shd w:val="clear" w:color="auto" w:fill="FFFFFF"/>
        </w:rPr>
        <w:t>підробними</w:t>
      </w:r>
      <w:proofErr w:type="spellEnd"/>
      <w:r w:rsidR="008E115A" w:rsidRPr="008E115A">
        <w:rPr>
          <w:rFonts w:ascii="Times New Roman" w:hAnsi="Times New Roman" w:cs="Times New Roman"/>
          <w:color w:val="212121"/>
          <w:sz w:val="32"/>
          <w:szCs w:val="32"/>
          <w:shd w:val="clear" w:color="auto" w:fill="FFFFFF"/>
        </w:rPr>
        <w:t xml:space="preserve"> документами тощо. Навіть якщо допускалася </w:t>
      </w:r>
      <w:proofErr w:type="spellStart"/>
      <w:r w:rsidR="008E115A" w:rsidRPr="008E115A">
        <w:rPr>
          <w:rFonts w:ascii="Times New Roman" w:hAnsi="Times New Roman" w:cs="Times New Roman"/>
          <w:color w:val="212121"/>
          <w:sz w:val="32"/>
          <w:szCs w:val="32"/>
          <w:shd w:val="clear" w:color="auto" w:fill="FFFFFF"/>
        </w:rPr>
        <w:t>протермінування</w:t>
      </w:r>
      <w:proofErr w:type="spellEnd"/>
      <w:r w:rsidR="008E115A" w:rsidRPr="008E115A">
        <w:rPr>
          <w:rFonts w:ascii="Times New Roman" w:hAnsi="Times New Roman" w:cs="Times New Roman"/>
          <w:color w:val="212121"/>
          <w:sz w:val="32"/>
          <w:szCs w:val="32"/>
          <w:shd w:val="clear" w:color="auto" w:fill="FFFFFF"/>
        </w:rPr>
        <w:t xml:space="preserve"> в минулому, завжди є можливість поліпшити свою кредитну історію.</w:t>
      </w:r>
    </w:p>
    <w:p w:rsidR="008E115A" w:rsidRDefault="008E115A">
      <w:pPr>
        <w:rPr>
          <w:rFonts w:ascii="Times New Roman" w:hAnsi="Times New Roman" w:cs="Times New Roman"/>
          <w:sz w:val="32"/>
          <w:szCs w:val="32"/>
        </w:rPr>
      </w:pPr>
      <w:r w:rsidRPr="008E115A">
        <w:rPr>
          <w:rFonts w:ascii="Times New Roman" w:hAnsi="Times New Roman" w:cs="Times New Roman"/>
          <w:color w:val="212121"/>
          <w:sz w:val="32"/>
          <w:szCs w:val="32"/>
          <w:shd w:val="clear" w:color="auto" w:fill="FFFFFF"/>
        </w:rPr>
        <w:t xml:space="preserve">Якщо є дуже активним позичальником та мається велика кількість відкритих позик — </w:t>
      </w:r>
      <w:proofErr w:type="spellStart"/>
      <w:r w:rsidRPr="008E115A">
        <w:rPr>
          <w:rFonts w:ascii="Times New Roman" w:hAnsi="Times New Roman" w:cs="Times New Roman"/>
          <w:color w:val="212121"/>
          <w:sz w:val="32"/>
          <w:szCs w:val="32"/>
          <w:shd w:val="clear" w:color="auto" w:fill="FFFFFF"/>
        </w:rPr>
        <w:t>перевіряня</w:t>
      </w:r>
      <w:proofErr w:type="spellEnd"/>
      <w:r w:rsidRPr="008E115A">
        <w:rPr>
          <w:rFonts w:ascii="Times New Roman" w:hAnsi="Times New Roman" w:cs="Times New Roman"/>
          <w:color w:val="212121"/>
          <w:sz w:val="32"/>
          <w:szCs w:val="32"/>
          <w:shd w:val="clear" w:color="auto" w:fill="FFFFFF"/>
        </w:rPr>
        <w:t xml:space="preserve"> кредитна історія, щоб слідкувати за її станом та бачити всю заборгованість в одному місці.  При отриманні кредитної історії, щоб </w:t>
      </w:r>
      <w:proofErr w:type="spellStart"/>
      <w:r w:rsidRPr="008E115A">
        <w:rPr>
          <w:rFonts w:ascii="Times New Roman" w:hAnsi="Times New Roman" w:cs="Times New Roman"/>
          <w:color w:val="212121"/>
          <w:sz w:val="32"/>
          <w:szCs w:val="32"/>
          <w:shd w:val="clear" w:color="auto" w:fill="FFFFFF"/>
        </w:rPr>
        <w:t>можно</w:t>
      </w:r>
      <w:proofErr w:type="spellEnd"/>
      <w:r w:rsidRPr="008E115A">
        <w:rPr>
          <w:rFonts w:ascii="Times New Roman" w:hAnsi="Times New Roman" w:cs="Times New Roman"/>
          <w:color w:val="212121"/>
          <w:sz w:val="32"/>
          <w:szCs w:val="32"/>
          <w:shd w:val="clear" w:color="auto" w:fill="FFFFFF"/>
        </w:rPr>
        <w:t xml:space="preserve"> було перевірити усі кредити на ваше ім’я та переконатися у відсутності невідомих вам позик. Треба </w:t>
      </w:r>
      <w:proofErr w:type="spellStart"/>
      <w:r w:rsidRPr="008E115A">
        <w:rPr>
          <w:rFonts w:ascii="Times New Roman" w:hAnsi="Times New Roman" w:cs="Times New Roman"/>
          <w:color w:val="212121"/>
          <w:sz w:val="32"/>
          <w:szCs w:val="32"/>
          <w:shd w:val="clear" w:color="auto" w:fill="FFFFFF"/>
        </w:rPr>
        <w:t>активівувати</w:t>
      </w:r>
      <w:proofErr w:type="spellEnd"/>
      <w:r w:rsidRPr="008E115A">
        <w:rPr>
          <w:rFonts w:ascii="Times New Roman" w:hAnsi="Times New Roman" w:cs="Times New Roman"/>
          <w:color w:val="212121"/>
          <w:sz w:val="32"/>
          <w:szCs w:val="32"/>
          <w:shd w:val="clear" w:color="auto" w:fill="FFFFFF"/>
        </w:rPr>
        <w:t xml:space="preserve"> сповіщення по кредитній історії у додатку Дія або підключіть послугу </w:t>
      </w:r>
      <w:proofErr w:type="spellStart"/>
      <w:r w:rsidRPr="008E115A">
        <w:rPr>
          <w:rFonts w:ascii="Times New Roman" w:hAnsi="Times New Roman" w:cs="Times New Roman"/>
          <w:color w:val="212121"/>
          <w:sz w:val="32"/>
          <w:szCs w:val="32"/>
          <w:shd w:val="clear" w:color="auto" w:fill="FFFFFF"/>
        </w:rPr>
        <w:t>СтатусКонтроль</w:t>
      </w:r>
      <w:proofErr w:type="spellEnd"/>
      <w:r w:rsidRPr="008E115A">
        <w:rPr>
          <w:rFonts w:ascii="Times New Roman" w:hAnsi="Times New Roman" w:cs="Times New Roman"/>
          <w:color w:val="212121"/>
          <w:sz w:val="32"/>
          <w:szCs w:val="32"/>
          <w:shd w:val="clear" w:color="auto" w:fill="FFFFFF"/>
        </w:rPr>
        <w:t xml:space="preserve">, щоб отримувати сповіщення у разі, якщо хтось спробує оформити кредит на вас, та мати можливість </w:t>
      </w:r>
      <w:proofErr w:type="spellStart"/>
      <w:r w:rsidRPr="008E115A">
        <w:rPr>
          <w:rFonts w:ascii="Times New Roman" w:hAnsi="Times New Roman" w:cs="Times New Roman"/>
          <w:color w:val="212121"/>
          <w:sz w:val="32"/>
          <w:szCs w:val="32"/>
          <w:shd w:val="clear" w:color="auto" w:fill="FFFFFF"/>
        </w:rPr>
        <w:t>оперативно</w:t>
      </w:r>
      <w:proofErr w:type="spellEnd"/>
      <w:r w:rsidRPr="008E115A">
        <w:rPr>
          <w:rFonts w:ascii="Times New Roman" w:hAnsi="Times New Roman" w:cs="Times New Roman"/>
          <w:color w:val="212121"/>
          <w:sz w:val="32"/>
          <w:szCs w:val="32"/>
          <w:shd w:val="clear" w:color="auto" w:fill="FFFFFF"/>
        </w:rPr>
        <w:t xml:space="preserve"> протидіяти таким спробам.</w:t>
      </w:r>
      <w:r w:rsidRPr="008E115A">
        <w:rPr>
          <w:rFonts w:ascii="Times New Roman" w:hAnsi="Times New Roman" w:cs="Times New Roman"/>
          <w:color w:val="212121"/>
          <w:sz w:val="32"/>
          <w:szCs w:val="32"/>
        </w:rPr>
        <w:br/>
      </w:r>
    </w:p>
    <w:p w:rsidR="008E115A" w:rsidRDefault="008E115A" w:rsidP="008E115A">
      <w:pPr>
        <w:shd w:val="clear" w:color="auto" w:fill="FFFFFF"/>
        <w:spacing w:after="150" w:line="240" w:lineRule="auto"/>
        <w:rPr>
          <w:rFonts w:ascii="Times New Roman" w:eastAsia="Times New Roman" w:hAnsi="Times New Roman" w:cs="Times New Roman"/>
          <w:color w:val="212121"/>
          <w:sz w:val="32"/>
          <w:szCs w:val="32"/>
          <w:lang w:eastAsia="uk-UA"/>
        </w:rPr>
      </w:pPr>
      <w:r w:rsidRPr="008E115A">
        <w:rPr>
          <w:rFonts w:ascii="Times New Roman" w:eastAsia="Times New Roman" w:hAnsi="Times New Roman" w:cs="Times New Roman"/>
          <w:color w:val="212121"/>
          <w:sz w:val="32"/>
          <w:szCs w:val="32"/>
          <w:lang w:eastAsia="uk-UA"/>
        </w:rPr>
        <w:t>Якщо запит кредитної історії було здійснено без звернення до відповідного кредитора:</w:t>
      </w:r>
    </w:p>
    <w:p w:rsidR="008E115A" w:rsidRDefault="008E115A" w:rsidP="008E115A">
      <w:pPr>
        <w:shd w:val="clear" w:color="auto" w:fill="FFFFFF"/>
        <w:spacing w:after="150" w:line="240" w:lineRule="auto"/>
        <w:rPr>
          <w:rFonts w:ascii="Times New Roman" w:eastAsia="Times New Roman" w:hAnsi="Times New Roman" w:cs="Times New Roman"/>
          <w:color w:val="212121"/>
          <w:sz w:val="32"/>
          <w:szCs w:val="32"/>
          <w:lang w:eastAsia="uk-UA"/>
        </w:rPr>
      </w:pPr>
    </w:p>
    <w:p w:rsidR="008E115A" w:rsidRPr="008E115A" w:rsidRDefault="008E115A" w:rsidP="008E115A">
      <w:pPr>
        <w:shd w:val="clear" w:color="auto" w:fill="FFFFFF"/>
        <w:spacing w:after="150" w:line="240" w:lineRule="auto"/>
        <w:rPr>
          <w:rFonts w:ascii="Times New Roman" w:eastAsia="Times New Roman" w:hAnsi="Times New Roman" w:cs="Times New Roman"/>
          <w:color w:val="212121"/>
          <w:sz w:val="32"/>
          <w:szCs w:val="32"/>
          <w:lang w:eastAsia="uk-UA"/>
        </w:rPr>
      </w:pPr>
      <w:r>
        <w:rPr>
          <w:noProof/>
          <w:lang w:eastAsia="uk-UA"/>
        </w:rPr>
        <w:drawing>
          <wp:inline distT="0" distB="0" distL="0" distR="0" wp14:anchorId="166ECDA2" wp14:editId="1A9FAFB6">
            <wp:extent cx="3322320" cy="1950720"/>
            <wp:effectExtent l="0" t="0" r="0" b="0"/>
            <wp:docPr id="39" name="Рисунок 28" descr="Ну как тебе 2 серия аниме: «Звездное дитя»?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Ну как тебе 2 серия аниме: «Звездное дитя»? - YouTub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22320" cy="1950720"/>
                    </a:xfrm>
                    <a:prstGeom prst="rect">
                      <a:avLst/>
                    </a:prstGeom>
                    <a:noFill/>
                    <a:ln>
                      <a:noFill/>
                    </a:ln>
                  </pic:spPr>
                </pic:pic>
              </a:graphicData>
            </a:graphic>
          </wp:inline>
        </w:drawing>
      </w:r>
    </w:p>
    <w:p w:rsidR="008E115A" w:rsidRPr="008E115A" w:rsidRDefault="008E115A" w:rsidP="008E115A">
      <w:pPr>
        <w:shd w:val="clear" w:color="auto" w:fill="FFFFFF"/>
        <w:spacing w:after="150" w:line="240" w:lineRule="auto"/>
        <w:rPr>
          <w:rFonts w:ascii="Times New Roman" w:eastAsia="Times New Roman" w:hAnsi="Times New Roman" w:cs="Times New Roman"/>
          <w:color w:val="212121"/>
          <w:sz w:val="32"/>
          <w:szCs w:val="32"/>
          <w:lang w:eastAsia="uk-UA"/>
        </w:rPr>
      </w:pPr>
      <w:r w:rsidRPr="008E115A">
        <w:rPr>
          <w:rFonts w:ascii="Times New Roman" w:eastAsia="Times New Roman" w:hAnsi="Times New Roman" w:cs="Times New Roman"/>
          <w:color w:val="212121"/>
          <w:sz w:val="32"/>
          <w:szCs w:val="32"/>
          <w:lang w:eastAsia="uk-UA"/>
        </w:rPr>
        <w:br/>
        <w:t>–  якнайшвидше зверніться до кредитора, щоб з’ясувати причину запиту та запобігти оформленню шахрайського кредиту,</w:t>
      </w:r>
      <w:r w:rsidRPr="008E115A">
        <w:rPr>
          <w:rFonts w:ascii="Times New Roman" w:eastAsia="Times New Roman" w:hAnsi="Times New Roman" w:cs="Times New Roman"/>
          <w:color w:val="212121"/>
          <w:sz w:val="32"/>
          <w:szCs w:val="32"/>
          <w:lang w:eastAsia="uk-UA"/>
        </w:rPr>
        <w:br/>
        <w:t>– зверніться до бюро для оскарження цього запиту.</w:t>
      </w:r>
    </w:p>
    <w:p w:rsidR="008E115A" w:rsidRPr="008E115A" w:rsidRDefault="008E115A" w:rsidP="008E115A">
      <w:pPr>
        <w:shd w:val="clear" w:color="auto" w:fill="FFFFFF"/>
        <w:spacing w:after="150" w:line="240" w:lineRule="auto"/>
        <w:rPr>
          <w:rFonts w:ascii="Times New Roman" w:eastAsia="Times New Roman" w:hAnsi="Times New Roman" w:cs="Times New Roman"/>
          <w:color w:val="212121"/>
          <w:sz w:val="32"/>
          <w:szCs w:val="32"/>
          <w:lang w:eastAsia="uk-UA"/>
        </w:rPr>
      </w:pPr>
    </w:p>
    <w:p w:rsidR="008E115A" w:rsidRPr="008E115A" w:rsidRDefault="008E115A" w:rsidP="008E115A">
      <w:pPr>
        <w:shd w:val="clear" w:color="auto" w:fill="FFFFFF"/>
        <w:spacing w:after="150" w:line="240" w:lineRule="auto"/>
        <w:rPr>
          <w:rFonts w:ascii="Times New Roman" w:eastAsia="Times New Roman" w:hAnsi="Times New Roman" w:cs="Times New Roman"/>
          <w:color w:val="212121"/>
          <w:sz w:val="32"/>
          <w:szCs w:val="32"/>
          <w:lang w:eastAsia="uk-UA"/>
        </w:rPr>
      </w:pPr>
      <w:r w:rsidRPr="008E115A">
        <w:rPr>
          <w:rFonts w:ascii="Times New Roman" w:eastAsia="Times New Roman" w:hAnsi="Times New Roman" w:cs="Times New Roman"/>
          <w:color w:val="212121"/>
          <w:sz w:val="32"/>
          <w:szCs w:val="32"/>
          <w:lang w:eastAsia="uk-UA"/>
        </w:rPr>
        <w:t>Якщо ви виявили шахрайський кредит у своїй кредитній історії:</w:t>
      </w:r>
    </w:p>
    <w:p w:rsidR="008E115A" w:rsidRDefault="008E115A" w:rsidP="008E115A">
      <w:pPr>
        <w:shd w:val="clear" w:color="auto" w:fill="FFFFFF"/>
        <w:spacing w:after="150" w:line="240" w:lineRule="auto"/>
        <w:rPr>
          <w:rFonts w:ascii="Times New Roman" w:eastAsia="Times New Roman" w:hAnsi="Times New Roman" w:cs="Times New Roman"/>
          <w:color w:val="212121"/>
          <w:sz w:val="32"/>
          <w:szCs w:val="32"/>
          <w:lang w:eastAsia="uk-UA"/>
        </w:rPr>
      </w:pPr>
      <w:r w:rsidRPr="008E115A">
        <w:rPr>
          <w:rFonts w:ascii="Times New Roman" w:eastAsia="Times New Roman" w:hAnsi="Times New Roman" w:cs="Times New Roman"/>
          <w:color w:val="212121"/>
          <w:sz w:val="32"/>
          <w:szCs w:val="32"/>
          <w:lang w:eastAsia="uk-UA"/>
        </w:rPr>
        <w:br/>
        <w:t>–  оскаржте його у бюро,</w:t>
      </w:r>
      <w:r w:rsidRPr="008E115A">
        <w:rPr>
          <w:rFonts w:ascii="Times New Roman" w:eastAsia="Times New Roman" w:hAnsi="Times New Roman" w:cs="Times New Roman"/>
          <w:color w:val="212121"/>
          <w:sz w:val="32"/>
          <w:szCs w:val="32"/>
          <w:lang w:eastAsia="uk-UA"/>
        </w:rPr>
        <w:br/>
        <w:t>–  зверн</w:t>
      </w:r>
      <w:r>
        <w:rPr>
          <w:rFonts w:ascii="Times New Roman" w:eastAsia="Times New Roman" w:hAnsi="Times New Roman" w:cs="Times New Roman"/>
          <w:color w:val="212121"/>
          <w:sz w:val="32"/>
          <w:szCs w:val="32"/>
          <w:lang w:eastAsia="uk-UA"/>
        </w:rPr>
        <w:t>у</w:t>
      </w:r>
      <w:r w:rsidRPr="008E115A">
        <w:rPr>
          <w:rFonts w:ascii="Times New Roman" w:eastAsia="Times New Roman" w:hAnsi="Times New Roman" w:cs="Times New Roman"/>
          <w:color w:val="212121"/>
          <w:sz w:val="32"/>
          <w:szCs w:val="32"/>
          <w:lang w:eastAsia="uk-UA"/>
        </w:rPr>
        <w:t>т</w:t>
      </w:r>
      <w:r>
        <w:rPr>
          <w:rFonts w:ascii="Times New Roman" w:eastAsia="Times New Roman" w:hAnsi="Times New Roman" w:cs="Times New Roman"/>
          <w:color w:val="212121"/>
          <w:sz w:val="32"/>
          <w:szCs w:val="32"/>
          <w:lang w:eastAsia="uk-UA"/>
        </w:rPr>
        <w:t>и</w:t>
      </w:r>
      <w:r w:rsidRPr="008E115A">
        <w:rPr>
          <w:rFonts w:ascii="Times New Roman" w:eastAsia="Times New Roman" w:hAnsi="Times New Roman" w:cs="Times New Roman"/>
          <w:color w:val="212121"/>
          <w:sz w:val="32"/>
          <w:szCs w:val="32"/>
          <w:lang w:eastAsia="uk-UA"/>
        </w:rPr>
        <w:t xml:space="preserve">ся до кредитора із заявою про те, що позику на ваше ім’я відкрито без вашого відома, та вимогою провести службове </w:t>
      </w:r>
      <w:r w:rsidRPr="008E115A">
        <w:rPr>
          <w:rFonts w:ascii="Times New Roman" w:eastAsia="Times New Roman" w:hAnsi="Times New Roman" w:cs="Times New Roman"/>
          <w:color w:val="212121"/>
          <w:sz w:val="32"/>
          <w:szCs w:val="32"/>
          <w:lang w:eastAsia="uk-UA"/>
        </w:rPr>
        <w:lastRenderedPageBreak/>
        <w:t>розслідування й анулювати кредитний договір,</w:t>
      </w:r>
      <w:r w:rsidRPr="008E115A">
        <w:rPr>
          <w:rFonts w:ascii="Times New Roman" w:eastAsia="Times New Roman" w:hAnsi="Times New Roman" w:cs="Times New Roman"/>
          <w:color w:val="212121"/>
          <w:sz w:val="32"/>
          <w:szCs w:val="32"/>
          <w:lang w:eastAsia="uk-UA"/>
        </w:rPr>
        <w:br/>
      </w:r>
    </w:p>
    <w:p w:rsidR="008E115A" w:rsidRPr="008E115A" w:rsidRDefault="008E115A" w:rsidP="008E115A">
      <w:pPr>
        <w:shd w:val="clear" w:color="auto" w:fill="FFFFFF"/>
        <w:spacing w:after="150" w:line="240" w:lineRule="auto"/>
        <w:rPr>
          <w:rFonts w:ascii="Times New Roman" w:eastAsia="Times New Roman" w:hAnsi="Times New Roman" w:cs="Times New Roman"/>
          <w:color w:val="212121"/>
          <w:sz w:val="32"/>
          <w:szCs w:val="32"/>
          <w:lang w:eastAsia="uk-UA"/>
        </w:rPr>
      </w:pPr>
      <w:r w:rsidRPr="008E115A">
        <w:rPr>
          <w:rFonts w:ascii="Times New Roman" w:eastAsia="Times New Roman" w:hAnsi="Times New Roman" w:cs="Times New Roman"/>
          <w:color w:val="212121"/>
          <w:sz w:val="32"/>
          <w:szCs w:val="32"/>
          <w:lang w:eastAsia="uk-UA"/>
        </w:rPr>
        <w:t>–  зверн</w:t>
      </w:r>
      <w:r>
        <w:rPr>
          <w:rFonts w:ascii="Times New Roman" w:eastAsia="Times New Roman" w:hAnsi="Times New Roman" w:cs="Times New Roman"/>
          <w:color w:val="212121"/>
          <w:sz w:val="32"/>
          <w:szCs w:val="32"/>
          <w:lang w:eastAsia="uk-UA"/>
        </w:rPr>
        <w:t>у</w:t>
      </w:r>
      <w:r w:rsidRPr="008E115A">
        <w:rPr>
          <w:rFonts w:ascii="Times New Roman" w:eastAsia="Times New Roman" w:hAnsi="Times New Roman" w:cs="Times New Roman"/>
          <w:color w:val="212121"/>
          <w:sz w:val="32"/>
          <w:szCs w:val="32"/>
          <w:lang w:eastAsia="uk-UA"/>
        </w:rPr>
        <w:t>т</w:t>
      </w:r>
      <w:r>
        <w:rPr>
          <w:rFonts w:ascii="Times New Roman" w:eastAsia="Times New Roman" w:hAnsi="Times New Roman" w:cs="Times New Roman"/>
          <w:color w:val="212121"/>
          <w:sz w:val="32"/>
          <w:szCs w:val="32"/>
          <w:lang w:eastAsia="uk-UA"/>
        </w:rPr>
        <w:t>и</w:t>
      </w:r>
      <w:r w:rsidRPr="008E115A">
        <w:rPr>
          <w:rFonts w:ascii="Times New Roman" w:eastAsia="Times New Roman" w:hAnsi="Times New Roman" w:cs="Times New Roman"/>
          <w:color w:val="212121"/>
          <w:sz w:val="32"/>
          <w:szCs w:val="32"/>
          <w:lang w:eastAsia="uk-UA"/>
        </w:rPr>
        <w:t>ся до правоохоронних органів із заявою про вчинення щодо вас кримінального правопорушення, зокрема шахрайства, яке полягає в оформленні на вас кредиту,</w:t>
      </w:r>
      <w:r w:rsidRPr="008E115A">
        <w:rPr>
          <w:rFonts w:ascii="Times New Roman" w:eastAsia="Times New Roman" w:hAnsi="Times New Roman" w:cs="Times New Roman"/>
          <w:color w:val="212121"/>
          <w:sz w:val="32"/>
          <w:szCs w:val="32"/>
          <w:lang w:eastAsia="uk-UA"/>
        </w:rPr>
        <w:br/>
        <w:t>– у разі відмови кредитора визнати кредитний договір недійсним — зверніться до суду.</w:t>
      </w:r>
    </w:p>
    <w:p w:rsidR="008E115A" w:rsidRPr="008E115A" w:rsidRDefault="008E115A">
      <w:pPr>
        <w:rPr>
          <w:rFonts w:ascii="Times New Roman" w:hAnsi="Times New Roman" w:cs="Times New Roman"/>
          <w:sz w:val="32"/>
          <w:szCs w:val="32"/>
        </w:rPr>
      </w:pPr>
      <w:r w:rsidRPr="008E115A">
        <w:rPr>
          <w:rFonts w:ascii="Times New Roman" w:hAnsi="Times New Roman" w:cs="Times New Roman"/>
          <w:color w:val="000000"/>
          <w:sz w:val="32"/>
          <w:szCs w:val="32"/>
        </w:rPr>
        <w:t>Звичайно вказують: назву документа; ім'я, по батькові і прізвища автора; число, місяць і рік народження; дані про батьків; освіту і спеціальність по освіті; вид трудової діяльності; сімейний стан і склад сім’ї; домашня адреса і телефон; дату; особистий підпис</w:t>
      </w:r>
      <w:r>
        <w:rPr>
          <w:rFonts w:ascii="Times New Roman" w:hAnsi="Times New Roman" w:cs="Times New Roman"/>
          <w:color w:val="000000"/>
          <w:sz w:val="32"/>
          <w:szCs w:val="32"/>
        </w:rPr>
        <w:t>, для того щоб не було ніяких проблем.</w:t>
      </w:r>
    </w:p>
    <w:p w:rsidR="008E115A" w:rsidRPr="008E115A" w:rsidRDefault="008E115A">
      <w:pPr>
        <w:rPr>
          <w:rFonts w:ascii="Times New Roman" w:hAnsi="Times New Roman" w:cs="Times New Roman"/>
          <w:sz w:val="32"/>
          <w:szCs w:val="32"/>
        </w:rPr>
      </w:pPr>
    </w:p>
    <w:sectPr w:rsidR="008E115A" w:rsidRPr="008E115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E79A0"/>
    <w:multiLevelType w:val="multilevel"/>
    <w:tmpl w:val="A42C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86C29"/>
    <w:multiLevelType w:val="multilevel"/>
    <w:tmpl w:val="3C30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57C5"/>
    <w:multiLevelType w:val="multilevel"/>
    <w:tmpl w:val="E74C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B0D32"/>
    <w:multiLevelType w:val="multilevel"/>
    <w:tmpl w:val="EA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F437C"/>
    <w:multiLevelType w:val="multilevel"/>
    <w:tmpl w:val="628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1187E"/>
    <w:multiLevelType w:val="multilevel"/>
    <w:tmpl w:val="B45E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938C0"/>
    <w:multiLevelType w:val="multilevel"/>
    <w:tmpl w:val="9500C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06FA5"/>
    <w:multiLevelType w:val="multilevel"/>
    <w:tmpl w:val="9F7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67E26"/>
    <w:multiLevelType w:val="multilevel"/>
    <w:tmpl w:val="A59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672A9"/>
    <w:multiLevelType w:val="multilevel"/>
    <w:tmpl w:val="FCF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C4F0A"/>
    <w:multiLevelType w:val="multilevel"/>
    <w:tmpl w:val="CCC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A125A"/>
    <w:multiLevelType w:val="multilevel"/>
    <w:tmpl w:val="5B14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4005B"/>
    <w:multiLevelType w:val="multilevel"/>
    <w:tmpl w:val="AC50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B67D5"/>
    <w:multiLevelType w:val="multilevel"/>
    <w:tmpl w:val="3B4E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31430"/>
    <w:multiLevelType w:val="multilevel"/>
    <w:tmpl w:val="6AE2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062D3"/>
    <w:multiLevelType w:val="multilevel"/>
    <w:tmpl w:val="22BE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671B2"/>
    <w:multiLevelType w:val="multilevel"/>
    <w:tmpl w:val="058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74141"/>
    <w:multiLevelType w:val="multilevel"/>
    <w:tmpl w:val="22CE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7080A"/>
    <w:multiLevelType w:val="multilevel"/>
    <w:tmpl w:val="1B0C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66A4E"/>
    <w:multiLevelType w:val="multilevel"/>
    <w:tmpl w:val="1ED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C3A86"/>
    <w:multiLevelType w:val="multilevel"/>
    <w:tmpl w:val="ADD4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128AB"/>
    <w:multiLevelType w:val="multilevel"/>
    <w:tmpl w:val="D232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F3A24"/>
    <w:multiLevelType w:val="multilevel"/>
    <w:tmpl w:val="9260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C24CF"/>
    <w:multiLevelType w:val="multilevel"/>
    <w:tmpl w:val="8CE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3566B"/>
    <w:multiLevelType w:val="multilevel"/>
    <w:tmpl w:val="086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F73333"/>
    <w:multiLevelType w:val="multilevel"/>
    <w:tmpl w:val="E13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A39ED"/>
    <w:multiLevelType w:val="multilevel"/>
    <w:tmpl w:val="FFC6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F5102"/>
    <w:multiLevelType w:val="multilevel"/>
    <w:tmpl w:val="188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2"/>
  </w:num>
  <w:num w:numId="3">
    <w:abstractNumId w:val="1"/>
  </w:num>
  <w:num w:numId="4">
    <w:abstractNumId w:val="26"/>
  </w:num>
  <w:num w:numId="5">
    <w:abstractNumId w:val="12"/>
  </w:num>
  <w:num w:numId="6">
    <w:abstractNumId w:val="20"/>
  </w:num>
  <w:num w:numId="7">
    <w:abstractNumId w:val="14"/>
  </w:num>
  <w:num w:numId="8">
    <w:abstractNumId w:val="25"/>
  </w:num>
  <w:num w:numId="9">
    <w:abstractNumId w:val="8"/>
  </w:num>
  <w:num w:numId="10">
    <w:abstractNumId w:val="0"/>
  </w:num>
  <w:num w:numId="11">
    <w:abstractNumId w:val="4"/>
  </w:num>
  <w:num w:numId="12">
    <w:abstractNumId w:val="7"/>
  </w:num>
  <w:num w:numId="13">
    <w:abstractNumId w:val="11"/>
  </w:num>
  <w:num w:numId="14">
    <w:abstractNumId w:val="2"/>
  </w:num>
  <w:num w:numId="15">
    <w:abstractNumId w:val="10"/>
  </w:num>
  <w:num w:numId="16">
    <w:abstractNumId w:val="21"/>
  </w:num>
  <w:num w:numId="17">
    <w:abstractNumId w:val="6"/>
  </w:num>
  <w:num w:numId="18">
    <w:abstractNumId w:val="23"/>
  </w:num>
  <w:num w:numId="19">
    <w:abstractNumId w:val="27"/>
  </w:num>
  <w:num w:numId="20">
    <w:abstractNumId w:val="13"/>
  </w:num>
  <w:num w:numId="21">
    <w:abstractNumId w:val="17"/>
  </w:num>
  <w:num w:numId="22">
    <w:abstractNumId w:val="9"/>
  </w:num>
  <w:num w:numId="23">
    <w:abstractNumId w:val="19"/>
  </w:num>
  <w:num w:numId="24">
    <w:abstractNumId w:val="16"/>
  </w:num>
  <w:num w:numId="25">
    <w:abstractNumId w:val="18"/>
  </w:num>
  <w:num w:numId="26">
    <w:abstractNumId w:val="3"/>
  </w:num>
  <w:num w:numId="27">
    <w:abstractNumId w:val="24"/>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952"/>
    <w:rsid w:val="000B6E60"/>
    <w:rsid w:val="001A3956"/>
    <w:rsid w:val="001E2952"/>
    <w:rsid w:val="00386F38"/>
    <w:rsid w:val="008E115A"/>
    <w:rsid w:val="00931B51"/>
    <w:rsid w:val="00BE79D4"/>
    <w:rsid w:val="00F15CE0"/>
    <w:rsid w:val="00F43798"/>
    <w:rsid w:val="00F9402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A5908"/>
  <w15:chartTrackingRefBased/>
  <w15:docId w15:val="{94299812-EDD5-497D-BC25-B59729624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E2952"/>
    <w:pPr>
      <w:keepNext/>
      <w:keepLines/>
      <w:spacing w:before="240" w:after="0" w:line="252" w:lineRule="auto"/>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940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E2952"/>
    <w:rPr>
      <w:rFonts w:asciiTheme="majorHAnsi" w:eastAsiaTheme="majorEastAsia" w:hAnsiTheme="majorHAnsi" w:cstheme="majorBidi"/>
      <w:color w:val="2E74B5" w:themeColor="accent1" w:themeShade="BF"/>
      <w:sz w:val="32"/>
      <w:szCs w:val="32"/>
    </w:rPr>
  </w:style>
  <w:style w:type="paragraph" w:styleId="a3">
    <w:name w:val="Normal (Web)"/>
    <w:basedOn w:val="a"/>
    <w:uiPriority w:val="99"/>
    <w:semiHidden/>
    <w:unhideWhenUsed/>
    <w:rsid w:val="001E2952"/>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List Paragraph"/>
    <w:basedOn w:val="a"/>
    <w:uiPriority w:val="34"/>
    <w:qFormat/>
    <w:rsid w:val="00931B51"/>
    <w:pPr>
      <w:ind w:left="720"/>
      <w:contextualSpacing/>
    </w:pPr>
  </w:style>
  <w:style w:type="character" w:customStyle="1" w:styleId="20">
    <w:name w:val="Заголовок 2 Знак"/>
    <w:basedOn w:val="a0"/>
    <w:link w:val="2"/>
    <w:uiPriority w:val="9"/>
    <w:semiHidden/>
    <w:rsid w:val="00F9402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57">
      <w:bodyDiv w:val="1"/>
      <w:marLeft w:val="0"/>
      <w:marRight w:val="0"/>
      <w:marTop w:val="0"/>
      <w:marBottom w:val="0"/>
      <w:divBdr>
        <w:top w:val="none" w:sz="0" w:space="0" w:color="auto"/>
        <w:left w:val="none" w:sz="0" w:space="0" w:color="auto"/>
        <w:bottom w:val="none" w:sz="0" w:space="0" w:color="auto"/>
        <w:right w:val="none" w:sz="0" w:space="0" w:color="auto"/>
      </w:divBdr>
    </w:div>
    <w:div w:id="214171700">
      <w:bodyDiv w:val="1"/>
      <w:marLeft w:val="0"/>
      <w:marRight w:val="0"/>
      <w:marTop w:val="0"/>
      <w:marBottom w:val="0"/>
      <w:divBdr>
        <w:top w:val="none" w:sz="0" w:space="0" w:color="auto"/>
        <w:left w:val="none" w:sz="0" w:space="0" w:color="auto"/>
        <w:bottom w:val="none" w:sz="0" w:space="0" w:color="auto"/>
        <w:right w:val="none" w:sz="0" w:space="0" w:color="auto"/>
      </w:divBdr>
    </w:div>
    <w:div w:id="245068804">
      <w:bodyDiv w:val="1"/>
      <w:marLeft w:val="0"/>
      <w:marRight w:val="0"/>
      <w:marTop w:val="0"/>
      <w:marBottom w:val="0"/>
      <w:divBdr>
        <w:top w:val="none" w:sz="0" w:space="0" w:color="auto"/>
        <w:left w:val="none" w:sz="0" w:space="0" w:color="auto"/>
        <w:bottom w:val="none" w:sz="0" w:space="0" w:color="auto"/>
        <w:right w:val="none" w:sz="0" w:space="0" w:color="auto"/>
      </w:divBdr>
    </w:div>
    <w:div w:id="282267981">
      <w:bodyDiv w:val="1"/>
      <w:marLeft w:val="0"/>
      <w:marRight w:val="0"/>
      <w:marTop w:val="0"/>
      <w:marBottom w:val="0"/>
      <w:divBdr>
        <w:top w:val="none" w:sz="0" w:space="0" w:color="auto"/>
        <w:left w:val="none" w:sz="0" w:space="0" w:color="auto"/>
        <w:bottom w:val="none" w:sz="0" w:space="0" w:color="auto"/>
        <w:right w:val="none" w:sz="0" w:space="0" w:color="auto"/>
      </w:divBdr>
    </w:div>
    <w:div w:id="466044576">
      <w:bodyDiv w:val="1"/>
      <w:marLeft w:val="0"/>
      <w:marRight w:val="0"/>
      <w:marTop w:val="0"/>
      <w:marBottom w:val="0"/>
      <w:divBdr>
        <w:top w:val="none" w:sz="0" w:space="0" w:color="auto"/>
        <w:left w:val="none" w:sz="0" w:space="0" w:color="auto"/>
        <w:bottom w:val="none" w:sz="0" w:space="0" w:color="auto"/>
        <w:right w:val="none" w:sz="0" w:space="0" w:color="auto"/>
      </w:divBdr>
    </w:div>
    <w:div w:id="596060452">
      <w:bodyDiv w:val="1"/>
      <w:marLeft w:val="0"/>
      <w:marRight w:val="0"/>
      <w:marTop w:val="0"/>
      <w:marBottom w:val="0"/>
      <w:divBdr>
        <w:top w:val="none" w:sz="0" w:space="0" w:color="auto"/>
        <w:left w:val="none" w:sz="0" w:space="0" w:color="auto"/>
        <w:bottom w:val="none" w:sz="0" w:space="0" w:color="auto"/>
        <w:right w:val="none" w:sz="0" w:space="0" w:color="auto"/>
      </w:divBdr>
    </w:div>
    <w:div w:id="639068495">
      <w:bodyDiv w:val="1"/>
      <w:marLeft w:val="0"/>
      <w:marRight w:val="0"/>
      <w:marTop w:val="0"/>
      <w:marBottom w:val="0"/>
      <w:divBdr>
        <w:top w:val="none" w:sz="0" w:space="0" w:color="auto"/>
        <w:left w:val="none" w:sz="0" w:space="0" w:color="auto"/>
        <w:bottom w:val="none" w:sz="0" w:space="0" w:color="auto"/>
        <w:right w:val="none" w:sz="0" w:space="0" w:color="auto"/>
      </w:divBdr>
    </w:div>
    <w:div w:id="642468941">
      <w:bodyDiv w:val="1"/>
      <w:marLeft w:val="0"/>
      <w:marRight w:val="0"/>
      <w:marTop w:val="0"/>
      <w:marBottom w:val="0"/>
      <w:divBdr>
        <w:top w:val="none" w:sz="0" w:space="0" w:color="auto"/>
        <w:left w:val="none" w:sz="0" w:space="0" w:color="auto"/>
        <w:bottom w:val="none" w:sz="0" w:space="0" w:color="auto"/>
        <w:right w:val="none" w:sz="0" w:space="0" w:color="auto"/>
      </w:divBdr>
    </w:div>
    <w:div w:id="689839033">
      <w:bodyDiv w:val="1"/>
      <w:marLeft w:val="0"/>
      <w:marRight w:val="0"/>
      <w:marTop w:val="0"/>
      <w:marBottom w:val="0"/>
      <w:divBdr>
        <w:top w:val="none" w:sz="0" w:space="0" w:color="auto"/>
        <w:left w:val="none" w:sz="0" w:space="0" w:color="auto"/>
        <w:bottom w:val="none" w:sz="0" w:space="0" w:color="auto"/>
        <w:right w:val="none" w:sz="0" w:space="0" w:color="auto"/>
      </w:divBdr>
      <w:divsChild>
        <w:div w:id="924386318">
          <w:marLeft w:val="0"/>
          <w:marRight w:val="0"/>
          <w:marTop w:val="0"/>
          <w:marBottom w:val="0"/>
          <w:divBdr>
            <w:top w:val="none" w:sz="0" w:space="0" w:color="auto"/>
            <w:left w:val="none" w:sz="0" w:space="0" w:color="auto"/>
            <w:bottom w:val="none" w:sz="0" w:space="0" w:color="auto"/>
            <w:right w:val="none" w:sz="0" w:space="0" w:color="auto"/>
          </w:divBdr>
          <w:divsChild>
            <w:div w:id="1893883712">
              <w:marLeft w:val="0"/>
              <w:marRight w:val="0"/>
              <w:marTop w:val="0"/>
              <w:marBottom w:val="0"/>
              <w:divBdr>
                <w:top w:val="none" w:sz="0" w:space="0" w:color="auto"/>
                <w:left w:val="none" w:sz="0" w:space="0" w:color="auto"/>
                <w:bottom w:val="none" w:sz="0" w:space="0" w:color="auto"/>
                <w:right w:val="none" w:sz="0" w:space="0" w:color="auto"/>
              </w:divBdr>
            </w:div>
          </w:divsChild>
        </w:div>
        <w:div w:id="58139484">
          <w:marLeft w:val="0"/>
          <w:marRight w:val="0"/>
          <w:marTop w:val="0"/>
          <w:marBottom w:val="0"/>
          <w:divBdr>
            <w:top w:val="none" w:sz="0" w:space="0" w:color="auto"/>
            <w:left w:val="none" w:sz="0" w:space="0" w:color="auto"/>
            <w:bottom w:val="none" w:sz="0" w:space="0" w:color="auto"/>
            <w:right w:val="none" w:sz="0" w:space="0" w:color="auto"/>
          </w:divBdr>
        </w:div>
        <w:div w:id="1654867098">
          <w:marLeft w:val="0"/>
          <w:marRight w:val="0"/>
          <w:marTop w:val="0"/>
          <w:marBottom w:val="0"/>
          <w:divBdr>
            <w:top w:val="none" w:sz="0" w:space="0" w:color="auto"/>
            <w:left w:val="none" w:sz="0" w:space="0" w:color="auto"/>
            <w:bottom w:val="none" w:sz="0" w:space="0" w:color="auto"/>
            <w:right w:val="none" w:sz="0" w:space="0" w:color="auto"/>
          </w:divBdr>
        </w:div>
        <w:div w:id="1589346198">
          <w:marLeft w:val="0"/>
          <w:marRight w:val="0"/>
          <w:marTop w:val="0"/>
          <w:marBottom w:val="0"/>
          <w:divBdr>
            <w:top w:val="none" w:sz="0" w:space="0" w:color="auto"/>
            <w:left w:val="none" w:sz="0" w:space="0" w:color="auto"/>
            <w:bottom w:val="none" w:sz="0" w:space="0" w:color="auto"/>
            <w:right w:val="none" w:sz="0" w:space="0" w:color="auto"/>
          </w:divBdr>
        </w:div>
        <w:div w:id="492526589">
          <w:marLeft w:val="0"/>
          <w:marRight w:val="0"/>
          <w:marTop w:val="0"/>
          <w:marBottom w:val="0"/>
          <w:divBdr>
            <w:top w:val="none" w:sz="0" w:space="0" w:color="auto"/>
            <w:left w:val="none" w:sz="0" w:space="0" w:color="auto"/>
            <w:bottom w:val="none" w:sz="0" w:space="0" w:color="auto"/>
            <w:right w:val="none" w:sz="0" w:space="0" w:color="auto"/>
          </w:divBdr>
        </w:div>
        <w:div w:id="649406574">
          <w:marLeft w:val="0"/>
          <w:marRight w:val="0"/>
          <w:marTop w:val="0"/>
          <w:marBottom w:val="0"/>
          <w:divBdr>
            <w:top w:val="none" w:sz="0" w:space="0" w:color="auto"/>
            <w:left w:val="none" w:sz="0" w:space="0" w:color="auto"/>
            <w:bottom w:val="none" w:sz="0" w:space="0" w:color="auto"/>
            <w:right w:val="none" w:sz="0" w:space="0" w:color="auto"/>
          </w:divBdr>
        </w:div>
      </w:divsChild>
    </w:div>
    <w:div w:id="757865597">
      <w:bodyDiv w:val="1"/>
      <w:marLeft w:val="0"/>
      <w:marRight w:val="0"/>
      <w:marTop w:val="0"/>
      <w:marBottom w:val="0"/>
      <w:divBdr>
        <w:top w:val="none" w:sz="0" w:space="0" w:color="auto"/>
        <w:left w:val="none" w:sz="0" w:space="0" w:color="auto"/>
        <w:bottom w:val="none" w:sz="0" w:space="0" w:color="auto"/>
        <w:right w:val="none" w:sz="0" w:space="0" w:color="auto"/>
      </w:divBdr>
      <w:divsChild>
        <w:div w:id="1128011305">
          <w:marLeft w:val="0"/>
          <w:marRight w:val="0"/>
          <w:marTop w:val="0"/>
          <w:marBottom w:val="0"/>
          <w:divBdr>
            <w:top w:val="none" w:sz="0" w:space="0" w:color="auto"/>
            <w:left w:val="none" w:sz="0" w:space="0" w:color="auto"/>
            <w:bottom w:val="none" w:sz="0" w:space="0" w:color="auto"/>
            <w:right w:val="none" w:sz="0" w:space="0" w:color="auto"/>
          </w:divBdr>
          <w:divsChild>
            <w:div w:id="819813471">
              <w:marLeft w:val="0"/>
              <w:marRight w:val="0"/>
              <w:marTop w:val="0"/>
              <w:marBottom w:val="0"/>
              <w:divBdr>
                <w:top w:val="none" w:sz="0" w:space="0" w:color="auto"/>
                <w:left w:val="none" w:sz="0" w:space="0" w:color="auto"/>
                <w:bottom w:val="none" w:sz="0" w:space="0" w:color="auto"/>
                <w:right w:val="none" w:sz="0" w:space="0" w:color="auto"/>
              </w:divBdr>
            </w:div>
          </w:divsChild>
        </w:div>
        <w:div w:id="1037780905">
          <w:marLeft w:val="0"/>
          <w:marRight w:val="0"/>
          <w:marTop w:val="0"/>
          <w:marBottom w:val="0"/>
          <w:divBdr>
            <w:top w:val="none" w:sz="0" w:space="0" w:color="auto"/>
            <w:left w:val="none" w:sz="0" w:space="0" w:color="auto"/>
            <w:bottom w:val="none" w:sz="0" w:space="0" w:color="auto"/>
            <w:right w:val="none" w:sz="0" w:space="0" w:color="auto"/>
          </w:divBdr>
        </w:div>
        <w:div w:id="907963106">
          <w:marLeft w:val="0"/>
          <w:marRight w:val="0"/>
          <w:marTop w:val="0"/>
          <w:marBottom w:val="0"/>
          <w:divBdr>
            <w:top w:val="none" w:sz="0" w:space="0" w:color="auto"/>
            <w:left w:val="none" w:sz="0" w:space="0" w:color="auto"/>
            <w:bottom w:val="none" w:sz="0" w:space="0" w:color="auto"/>
            <w:right w:val="none" w:sz="0" w:space="0" w:color="auto"/>
          </w:divBdr>
        </w:div>
        <w:div w:id="1982542087">
          <w:marLeft w:val="0"/>
          <w:marRight w:val="0"/>
          <w:marTop w:val="0"/>
          <w:marBottom w:val="0"/>
          <w:divBdr>
            <w:top w:val="none" w:sz="0" w:space="0" w:color="auto"/>
            <w:left w:val="none" w:sz="0" w:space="0" w:color="auto"/>
            <w:bottom w:val="none" w:sz="0" w:space="0" w:color="auto"/>
            <w:right w:val="none" w:sz="0" w:space="0" w:color="auto"/>
          </w:divBdr>
        </w:div>
        <w:div w:id="1413743273">
          <w:marLeft w:val="0"/>
          <w:marRight w:val="0"/>
          <w:marTop w:val="0"/>
          <w:marBottom w:val="0"/>
          <w:divBdr>
            <w:top w:val="none" w:sz="0" w:space="0" w:color="auto"/>
            <w:left w:val="none" w:sz="0" w:space="0" w:color="auto"/>
            <w:bottom w:val="none" w:sz="0" w:space="0" w:color="auto"/>
            <w:right w:val="none" w:sz="0" w:space="0" w:color="auto"/>
          </w:divBdr>
        </w:div>
        <w:div w:id="541015208">
          <w:marLeft w:val="0"/>
          <w:marRight w:val="0"/>
          <w:marTop w:val="0"/>
          <w:marBottom w:val="0"/>
          <w:divBdr>
            <w:top w:val="none" w:sz="0" w:space="0" w:color="auto"/>
            <w:left w:val="none" w:sz="0" w:space="0" w:color="auto"/>
            <w:bottom w:val="none" w:sz="0" w:space="0" w:color="auto"/>
            <w:right w:val="none" w:sz="0" w:space="0" w:color="auto"/>
          </w:divBdr>
        </w:div>
        <w:div w:id="833683950">
          <w:marLeft w:val="0"/>
          <w:marRight w:val="0"/>
          <w:marTop w:val="0"/>
          <w:marBottom w:val="0"/>
          <w:divBdr>
            <w:top w:val="none" w:sz="0" w:space="0" w:color="auto"/>
            <w:left w:val="none" w:sz="0" w:space="0" w:color="auto"/>
            <w:bottom w:val="none" w:sz="0" w:space="0" w:color="auto"/>
            <w:right w:val="none" w:sz="0" w:space="0" w:color="auto"/>
          </w:divBdr>
        </w:div>
        <w:div w:id="131557304">
          <w:marLeft w:val="0"/>
          <w:marRight w:val="0"/>
          <w:marTop w:val="0"/>
          <w:marBottom w:val="0"/>
          <w:divBdr>
            <w:top w:val="none" w:sz="0" w:space="0" w:color="auto"/>
            <w:left w:val="none" w:sz="0" w:space="0" w:color="auto"/>
            <w:bottom w:val="none" w:sz="0" w:space="0" w:color="auto"/>
            <w:right w:val="none" w:sz="0" w:space="0" w:color="auto"/>
          </w:divBdr>
        </w:div>
      </w:divsChild>
    </w:div>
    <w:div w:id="901868541">
      <w:bodyDiv w:val="1"/>
      <w:marLeft w:val="0"/>
      <w:marRight w:val="0"/>
      <w:marTop w:val="0"/>
      <w:marBottom w:val="0"/>
      <w:divBdr>
        <w:top w:val="none" w:sz="0" w:space="0" w:color="auto"/>
        <w:left w:val="none" w:sz="0" w:space="0" w:color="auto"/>
        <w:bottom w:val="none" w:sz="0" w:space="0" w:color="auto"/>
        <w:right w:val="none" w:sz="0" w:space="0" w:color="auto"/>
      </w:divBdr>
    </w:div>
    <w:div w:id="942765008">
      <w:bodyDiv w:val="1"/>
      <w:marLeft w:val="0"/>
      <w:marRight w:val="0"/>
      <w:marTop w:val="0"/>
      <w:marBottom w:val="0"/>
      <w:divBdr>
        <w:top w:val="none" w:sz="0" w:space="0" w:color="auto"/>
        <w:left w:val="none" w:sz="0" w:space="0" w:color="auto"/>
        <w:bottom w:val="none" w:sz="0" w:space="0" w:color="auto"/>
        <w:right w:val="none" w:sz="0" w:space="0" w:color="auto"/>
      </w:divBdr>
    </w:div>
    <w:div w:id="1047487644">
      <w:bodyDiv w:val="1"/>
      <w:marLeft w:val="0"/>
      <w:marRight w:val="0"/>
      <w:marTop w:val="0"/>
      <w:marBottom w:val="0"/>
      <w:divBdr>
        <w:top w:val="none" w:sz="0" w:space="0" w:color="auto"/>
        <w:left w:val="none" w:sz="0" w:space="0" w:color="auto"/>
        <w:bottom w:val="none" w:sz="0" w:space="0" w:color="auto"/>
        <w:right w:val="none" w:sz="0" w:space="0" w:color="auto"/>
      </w:divBdr>
    </w:div>
    <w:div w:id="1114716452">
      <w:bodyDiv w:val="1"/>
      <w:marLeft w:val="0"/>
      <w:marRight w:val="0"/>
      <w:marTop w:val="0"/>
      <w:marBottom w:val="0"/>
      <w:divBdr>
        <w:top w:val="none" w:sz="0" w:space="0" w:color="auto"/>
        <w:left w:val="none" w:sz="0" w:space="0" w:color="auto"/>
        <w:bottom w:val="none" w:sz="0" w:space="0" w:color="auto"/>
        <w:right w:val="none" w:sz="0" w:space="0" w:color="auto"/>
      </w:divBdr>
    </w:div>
    <w:div w:id="1135483655">
      <w:bodyDiv w:val="1"/>
      <w:marLeft w:val="0"/>
      <w:marRight w:val="0"/>
      <w:marTop w:val="0"/>
      <w:marBottom w:val="0"/>
      <w:divBdr>
        <w:top w:val="none" w:sz="0" w:space="0" w:color="auto"/>
        <w:left w:val="none" w:sz="0" w:space="0" w:color="auto"/>
        <w:bottom w:val="none" w:sz="0" w:space="0" w:color="auto"/>
        <w:right w:val="none" w:sz="0" w:space="0" w:color="auto"/>
      </w:divBdr>
    </w:div>
    <w:div w:id="1283196467">
      <w:bodyDiv w:val="1"/>
      <w:marLeft w:val="0"/>
      <w:marRight w:val="0"/>
      <w:marTop w:val="0"/>
      <w:marBottom w:val="0"/>
      <w:divBdr>
        <w:top w:val="none" w:sz="0" w:space="0" w:color="auto"/>
        <w:left w:val="none" w:sz="0" w:space="0" w:color="auto"/>
        <w:bottom w:val="none" w:sz="0" w:space="0" w:color="auto"/>
        <w:right w:val="none" w:sz="0" w:space="0" w:color="auto"/>
      </w:divBdr>
    </w:div>
    <w:div w:id="1290740679">
      <w:bodyDiv w:val="1"/>
      <w:marLeft w:val="0"/>
      <w:marRight w:val="0"/>
      <w:marTop w:val="0"/>
      <w:marBottom w:val="0"/>
      <w:divBdr>
        <w:top w:val="none" w:sz="0" w:space="0" w:color="auto"/>
        <w:left w:val="none" w:sz="0" w:space="0" w:color="auto"/>
        <w:bottom w:val="none" w:sz="0" w:space="0" w:color="auto"/>
        <w:right w:val="none" w:sz="0" w:space="0" w:color="auto"/>
      </w:divBdr>
    </w:div>
    <w:div w:id="1617368114">
      <w:bodyDiv w:val="1"/>
      <w:marLeft w:val="0"/>
      <w:marRight w:val="0"/>
      <w:marTop w:val="0"/>
      <w:marBottom w:val="0"/>
      <w:divBdr>
        <w:top w:val="none" w:sz="0" w:space="0" w:color="auto"/>
        <w:left w:val="none" w:sz="0" w:space="0" w:color="auto"/>
        <w:bottom w:val="none" w:sz="0" w:space="0" w:color="auto"/>
        <w:right w:val="none" w:sz="0" w:space="0" w:color="auto"/>
      </w:divBdr>
    </w:div>
    <w:div w:id="1681199056">
      <w:bodyDiv w:val="1"/>
      <w:marLeft w:val="0"/>
      <w:marRight w:val="0"/>
      <w:marTop w:val="0"/>
      <w:marBottom w:val="0"/>
      <w:divBdr>
        <w:top w:val="none" w:sz="0" w:space="0" w:color="auto"/>
        <w:left w:val="none" w:sz="0" w:space="0" w:color="auto"/>
        <w:bottom w:val="none" w:sz="0" w:space="0" w:color="auto"/>
        <w:right w:val="none" w:sz="0" w:space="0" w:color="auto"/>
      </w:divBdr>
    </w:div>
    <w:div w:id="1741053252">
      <w:bodyDiv w:val="1"/>
      <w:marLeft w:val="0"/>
      <w:marRight w:val="0"/>
      <w:marTop w:val="0"/>
      <w:marBottom w:val="0"/>
      <w:divBdr>
        <w:top w:val="none" w:sz="0" w:space="0" w:color="auto"/>
        <w:left w:val="none" w:sz="0" w:space="0" w:color="auto"/>
        <w:bottom w:val="none" w:sz="0" w:space="0" w:color="auto"/>
        <w:right w:val="none" w:sz="0" w:space="0" w:color="auto"/>
      </w:divBdr>
    </w:div>
    <w:div w:id="1833175955">
      <w:bodyDiv w:val="1"/>
      <w:marLeft w:val="0"/>
      <w:marRight w:val="0"/>
      <w:marTop w:val="0"/>
      <w:marBottom w:val="0"/>
      <w:divBdr>
        <w:top w:val="none" w:sz="0" w:space="0" w:color="auto"/>
        <w:left w:val="none" w:sz="0" w:space="0" w:color="auto"/>
        <w:bottom w:val="none" w:sz="0" w:space="0" w:color="auto"/>
        <w:right w:val="none" w:sz="0" w:space="0" w:color="auto"/>
      </w:divBdr>
    </w:div>
    <w:div w:id="1871871019">
      <w:bodyDiv w:val="1"/>
      <w:marLeft w:val="0"/>
      <w:marRight w:val="0"/>
      <w:marTop w:val="0"/>
      <w:marBottom w:val="0"/>
      <w:divBdr>
        <w:top w:val="none" w:sz="0" w:space="0" w:color="auto"/>
        <w:left w:val="none" w:sz="0" w:space="0" w:color="auto"/>
        <w:bottom w:val="none" w:sz="0" w:space="0" w:color="auto"/>
        <w:right w:val="none" w:sz="0" w:space="0" w:color="auto"/>
      </w:divBdr>
    </w:div>
    <w:div w:id="1897280544">
      <w:bodyDiv w:val="1"/>
      <w:marLeft w:val="0"/>
      <w:marRight w:val="0"/>
      <w:marTop w:val="0"/>
      <w:marBottom w:val="0"/>
      <w:divBdr>
        <w:top w:val="none" w:sz="0" w:space="0" w:color="auto"/>
        <w:left w:val="none" w:sz="0" w:space="0" w:color="auto"/>
        <w:bottom w:val="none" w:sz="0" w:space="0" w:color="auto"/>
        <w:right w:val="none" w:sz="0" w:space="0" w:color="auto"/>
      </w:divBdr>
    </w:div>
    <w:div w:id="2051878244">
      <w:bodyDiv w:val="1"/>
      <w:marLeft w:val="0"/>
      <w:marRight w:val="0"/>
      <w:marTop w:val="0"/>
      <w:marBottom w:val="0"/>
      <w:divBdr>
        <w:top w:val="none" w:sz="0" w:space="0" w:color="auto"/>
        <w:left w:val="none" w:sz="0" w:space="0" w:color="auto"/>
        <w:bottom w:val="none" w:sz="0" w:space="0" w:color="auto"/>
        <w:right w:val="none" w:sz="0" w:space="0" w:color="auto"/>
      </w:divBdr>
    </w:div>
    <w:div w:id="2061971444">
      <w:bodyDiv w:val="1"/>
      <w:marLeft w:val="0"/>
      <w:marRight w:val="0"/>
      <w:marTop w:val="0"/>
      <w:marBottom w:val="0"/>
      <w:divBdr>
        <w:top w:val="none" w:sz="0" w:space="0" w:color="auto"/>
        <w:left w:val="none" w:sz="0" w:space="0" w:color="auto"/>
        <w:bottom w:val="none" w:sz="0" w:space="0" w:color="auto"/>
        <w:right w:val="none" w:sz="0" w:space="0" w:color="auto"/>
      </w:divBdr>
    </w:div>
    <w:div w:id="2105418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hyperlink" Target="https://privatbank.ua/" TargetMode="External"/><Relationship Id="rId39" Type="http://schemas.openxmlformats.org/officeDocument/2006/relationships/image" Target="media/image29.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hyperlink" Target="https://www.google.com/search?q=%D0%9F%D1%80%D0%B8%D0%B2%D0%B0%D1%82%D0%91%D0%B0%D0%BD%D0%BA&amp;sca_esv=b279387295a54f15&amp;sxsrf=ANbL-n7ZyRlf-7DqzFdQHf0gW2f7HWc_Rw%3A1772043086109&amp;ei=TjufadCxBsvdwPAPjPzjkQw&amp;biw=1536&amp;bih=738&amp;ved=2ahUKEwj5wdfPpvWSAxVbExAIHRlwC9MQgK4QegQICBAD&amp;uact=5&amp;oq=%D0%BA%D1%80%D0%B5%D0%B4%D0%B8%D1%82+%D0%BD%D0%B0+%D0%B0%D0%B2%D1%82%D0%BE%D0%BC%D0%BE%D0%B1%D1%96%D0%BB%D1%8C+%D1%82%D0%B0+%D0%B6%D0%B8%D1%82%D0%BB%D0%BE%D0%B2%D0%B8%D0%B9+%D0%B1%D1%83%D0%B4%D0%B8%D0%BD%D0%BE%D0%BA+%D1%96%D0%BD%D1%84%D0%BE%D1%80%D0%BC%D0%B0%D1%86%D1%96%D1%8F&amp;gs_lp=Egxnd3Mtd2l6LXNlcnAiYNC60YDQtdC00LjRgiDQvdCwINCw0LLRgtC-0LzQvtCx0ZbQu9GMINGC0LAg0LbQuNGC0LvQvtCy0LjQuSDQsdGD0LTQuNC90L7QuiDRltC90YTQvtGA0LzQsNGG0ZbRjzIFEAAY7wUyCBAAGIAEGKIEMgUQABjvBTIIEAAYgAQYogRIubwCUI0PWOq5AnAAeAKQAQCYAY0CoAGVRKoBBjEuNDUuObgBA8gBAPgBAZgCOKACv0XCAgQQABhHwgIHECEYoAEYCsICBBAjGCfCAgoQABiABBhDGIoFwgIKEC4YgAQYQxiKBcICBRAAGIAEwgIFEC4YgATCAhAQLhiABBjRAxhDGMcBGIoFwgIHEAAYgAQYDcICBhAAGBYYHsICBRAhGKABwgIEECEYFcICBhAhGBUYCpgDAOIDBRIBMSBAiAYBkAYDkgcGMi40NS45oAekpgOyBwYxLjQ1Ljm4B7pFwgcHMTIuNDAuNMgHYYAIAA&amp;sclient=gws-wiz-serp&amp;mstk=AUtExfCeAX83aBcIwco853StzjWRdJe58XTWy_rKV97O2N_5WaC1IzfkVM9ryug_9GbTtuQ0aPKCtxaSiPeNANM1HbdiQcH32WXRteGz7zoy5uMth3EwuDYAagd4tRPAzhZmJ1r9MYbRVnaRzSYMaGnAtlirR41_iErRwLGyTV2UHRTnbH-fW0W7VkfeP2usLeeRcQYNUBjnrjG6KIpKfYRI5ICm59KiY6cn-1tVC03S2yEyBGvU_p-5CGb8T3HDGCgk-49mKk9tgJV1i4VUmjMG3wpVm9UWOwJaNCrkpZZIfOYo0LudyP7rGcqEg-Gbt8QxgA&amp;csui=3" TargetMode="External"/><Relationship Id="rId41" Type="http://schemas.openxmlformats.org/officeDocument/2006/relationships/image" Target="media/image31.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hyperlink" Target="https://www.google.com/search?q=%D0%86%D0%B4%D0%B5%D1%8F+%D0%91%D0%B0%D0%BD%D0%BA&amp;sca_esv=b279387295a54f15&amp;sxsrf=ANbL-n7ZyRlf-7DqzFdQHf0gW2f7HWc_Rw%3A1772043086109&amp;ei=TjufadCxBsvdwPAPjPzjkQw&amp;biw=1536&amp;bih=738&amp;ved=2ahUKEwj5wdfPpvWSAxVbExAIHRlwC9MQgK4QegQICBAI&amp;uact=5&amp;oq=%D0%BA%D1%80%D0%B5%D0%B4%D0%B8%D1%82+%D0%BD%D0%B0+%D0%B0%D0%B2%D1%82%D0%BE%D0%BC%D0%BE%D0%B1%D1%96%D0%BB%D1%8C+%D1%82%D0%B0+%D0%B6%D0%B8%D1%82%D0%BB%D0%BE%D0%B2%D0%B8%D0%B9+%D0%B1%D1%83%D0%B4%D0%B8%D0%BD%D0%BE%D0%BA+%D1%96%D0%BD%D1%84%D0%BE%D1%80%D0%BC%D0%B0%D1%86%D1%96%D1%8F&amp;gs_lp=Egxnd3Mtd2l6LXNlcnAiYNC60YDQtdC00LjRgiDQvdCwINCw0LLRgtC-0LzQvtCx0ZbQu9GMINGC0LAg0LbQuNGC0LvQvtCy0LjQuSDQsdGD0LTQuNC90L7QuiDRltC90YTQvtGA0LzQsNGG0ZbRjzIFEAAY7wUyCBAAGIAEGKIEMgUQABjvBTIIEAAYgAQYogRIubwCUI0PWOq5AnAAeAKQAQCYAY0CoAGVRKoBBjEuNDUuObgBA8gBAPgBAZgCOKACv0XCAgQQABhHwgIHECEYoAEYCsICBBAjGCfCAgoQABiABBhDGIoFwgIKEC4YgAQYQxiKBcICBRAAGIAEwgIFEC4YgATCAhAQLhiABBjRAxhDGMcBGIoFwgIHEAAYgAQYDcICBhAAGBYYHsICBRAhGKABwgIEECEYFcICBhAhGBUYCpgDAOIDBRIBMSBAiAYBkAYDkgcGMi40NS45oAekpgOyBwYxLjQ1Ljm4B7pFwgcHMTIuNDAuNMgHYYAIAA&amp;sclient=gws-wiz-serp&amp;mstk=AUtExfCeAX83aBcIwco853StzjWRdJe58XTWy_rKV97O2N_5WaC1IzfkVM9ryug_9GbTtuQ0aPKCtxaSiPeNANM1HbdiQcH32WXRteGz7zoy5uMth3EwuDYAagd4tRPAzhZmJ1r9MYbRVnaRzSYMaGnAtlirR41_iErRwLGyTV2UHRTnbH-fW0W7VkfeP2usLeeRcQYNUBjnrjG6KIpKfYRI5ICm59KiY6cn-1tVC03S2yEyBGvU_p-5CGb8T3HDGCgk-49mKk9tgJV1i4VUmjMG3wpVm9UWOwJaNCrkpZZIfOYo0LudyP7rGcqEg-Gbt8QxgA&amp;csui=3" TargetMode="External"/><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hyperlink" Target="https://www.google.com/search?q=%D0%9E%D1%89%D0%B0%D0%B4%D0%B1%D0%B0%D0%BD%D0%BA&amp;sca_esv=b279387295a54f15&amp;sxsrf=ANbL-n7ZyRlf-7DqzFdQHf0gW2f7HWc_Rw%3A1772043086109&amp;ei=TjufadCxBsvdwPAPjPzjkQw&amp;biw=1536&amp;bih=738&amp;ved=2ahUKEwj5wdfPpvWSAxVbExAIHRlwC9MQgK4QegQICBAB&amp;uact=5&amp;oq=%D0%BA%D1%80%D0%B5%D0%B4%D0%B8%D1%82+%D0%BD%D0%B0+%D0%B0%D0%B2%D1%82%D0%BE%D0%BC%D0%BE%D0%B1%D1%96%D0%BB%D1%8C+%D1%82%D0%B0+%D0%B6%D0%B8%D1%82%D0%BB%D0%BE%D0%B2%D0%B8%D0%B9+%D0%B1%D1%83%D0%B4%D0%B8%D0%BD%D0%BE%D0%BA+%D1%96%D0%BD%D1%84%D0%BE%D1%80%D0%BC%D0%B0%D1%86%D1%96%D1%8F&amp;gs_lp=Egxnd3Mtd2l6LXNlcnAiYNC60YDQtdC00LjRgiDQvdCwINCw0LLRgtC-0LzQvtCx0ZbQu9GMINGC0LAg0LbQuNGC0LvQvtCy0LjQuSDQsdGD0LTQuNC90L7QuiDRltC90YTQvtGA0LzQsNGG0ZbRjzIFEAAY7wUyCBAAGIAEGKIEMgUQABjvBTIIEAAYgAQYogRIubwCUI0PWOq5AnAAeAKQAQCYAY0CoAGVRKoBBjEuNDUuObgBA8gBAPgBAZgCOKACv0XCAgQQABhHwgIHECEYoAEYCsICBBAjGCfCAgoQABiABBhDGIoFwgIKEC4YgAQYQxiKBcICBRAAGIAEwgIFEC4YgATCAhAQLhiABBjRAxhDGMcBGIoFwgIHEAAYgAQYDcICBhAAGBYYHsICBRAhGKABwgIEECEYFcICBhAhGBUYCpgDAOIDBRIBMSBAiAYBkAYDkgcGMi40NS45oAekpgOyBwYxLjQ1Ljm4B7pFwgcHMTIuNDAuNMgHYYAIAA&amp;sclient=gws-wiz-serp&amp;mstk=AUtExfCeAX83aBcIwco853StzjWRdJe58XTWy_rKV97O2N_5WaC1IzfkVM9ryug_9GbTtuQ0aPKCtxaSiPeNANM1HbdiQcH32WXRteGz7zoy5uMth3EwuDYAagd4tRPAzhZmJ1r9MYbRVnaRzSYMaGnAtlirR41_iErRwLGyTV2UHRTnbH-fW0W7VkfeP2usLeeRcQYNUBjnrjG6KIpKfYRI5ICm59KiY6cn-1tVC03S2yEyBGvU_p-5CGb8T3HDGCgk-49mKk9tgJV1i4VUmjMG3wpVm9UWOwJaNCrkpZZIfOYo0LudyP7rGcqEg-Gbt8QxgA&amp;csui=3" TargetMode="External"/><Relationship Id="rId36" Type="http://schemas.openxmlformats.org/officeDocument/2006/relationships/image" Target="media/image26.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hyperlink" Target="https://www.google.com/search?q=Sense+Bank&amp;sca_esv=b279387295a54f15&amp;sxsrf=ANbL-n7ZyRlf-7DqzFdQHf0gW2f7HWc_Rw%3A1772043086109&amp;ei=TjufadCxBsvdwPAPjPzjkQw&amp;biw=1536&amp;bih=738&amp;ved=2ahUKEwj5wdfPpvWSAxVbExAIHRlwC9MQgK4QegQICBAH&amp;uact=5&amp;oq=%D0%BA%D1%80%D0%B5%D0%B4%D0%B8%D1%82+%D0%BD%D0%B0+%D0%B0%D0%B2%D1%82%D0%BE%D0%BC%D0%BE%D0%B1%D1%96%D0%BB%D1%8C+%D1%82%D0%B0+%D0%B6%D0%B8%D1%82%D0%BB%D0%BE%D0%B2%D0%B8%D0%B9+%D0%B1%D1%83%D0%B4%D0%B8%D0%BD%D0%BE%D0%BA+%D1%96%D0%BD%D1%84%D0%BE%D1%80%D0%BC%D0%B0%D1%86%D1%96%D1%8F&amp;gs_lp=Egxnd3Mtd2l6LXNlcnAiYNC60YDQtdC00LjRgiDQvdCwINCw0LLRgtC-0LzQvtCx0ZbQu9GMINGC0LAg0LbQuNGC0LvQvtCy0LjQuSDQsdGD0LTQuNC90L7QuiDRltC90YTQvtGA0LzQsNGG0ZbRjzIFEAAY7wUyCBAAGIAEGKIEMgUQABjvBTIIEAAYgAQYogRIubwCUI0PWOq5AnAAeAKQAQCYAY0CoAGVRKoBBjEuNDUuObgBA8gBAPgBAZgCOKACv0XCAgQQABhHwgIHECEYoAEYCsICBBAjGCfCAgoQABiABBhDGIoFwgIKEC4YgAQYQxiKBcICBRAAGIAEwgIFEC4YgATCAhAQLhiABBjRAxhDGMcBGIoFwgIHEAAYgAQYDcICBhAAGBYYHsICBRAhGKABwgIEECEYFcICBhAhGBUYCpgDAOIDBRIBMSBAiAYBkAYDkgcGMi40NS45oAekpgOyBwYxLjQ1Ljm4B7pFwgcHMTIuNDAuNMgHYYAIAA&amp;sclient=gws-wiz-serp&amp;mstk=AUtExfCeAX83aBcIwco853StzjWRdJe58XTWy_rKV97O2N_5WaC1IzfkVM9ryug_9GbTtuQ0aPKCtxaSiPeNANM1HbdiQcH32WXRteGz7zoy5uMth3EwuDYAagd4tRPAzhZmJ1r9MYbRVnaRzSYMaGnAtlirR41_iErRwLGyTV2UHRTnbH-fW0W7VkfeP2usLeeRcQYNUBjnrjG6KIpKfYRI5ICm59KiY6cn-1tVC03S2yEyBGvU_p-5CGb8T3HDGCgk-49mKk9tgJV1i4VUmjMG3wpVm9UWOwJaNCrkpZZIfOYo0LudyP7rGcqEg-Gbt8QxgA&amp;csui=3" TargetMode="External"/><Relationship Id="rId44" Type="http://schemas.openxmlformats.org/officeDocument/2006/relationships/image" Target="media/image3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2.jpeg"/><Relationship Id="rId30" Type="http://schemas.openxmlformats.org/officeDocument/2006/relationships/hyperlink" Target="https://www.google.com/search?q=Credit+Agricole&amp;sca_esv=b279387295a54f15&amp;sxsrf=ANbL-n7ZyRlf-7DqzFdQHf0gW2f7HWc_Rw%3A1772043086109&amp;ei=TjufadCxBsvdwPAPjPzjkQw&amp;biw=1536&amp;bih=738&amp;ved=2ahUKEwj5wdfPpvWSAxVbExAIHRlwC9MQgK4QegQICBAF&amp;uact=5&amp;oq=%D0%BA%D1%80%D0%B5%D0%B4%D0%B8%D1%82+%D0%BD%D0%B0+%D0%B0%D0%B2%D1%82%D0%BE%D0%BC%D0%BE%D0%B1%D1%96%D0%BB%D1%8C+%D1%82%D0%B0+%D0%B6%D0%B8%D1%82%D0%BB%D0%BE%D0%B2%D0%B8%D0%B9+%D0%B1%D1%83%D0%B4%D0%B8%D0%BD%D0%BE%D0%BA+%D1%96%D0%BD%D1%84%D0%BE%D1%80%D0%BC%D0%B0%D1%86%D1%96%D1%8F&amp;gs_lp=Egxnd3Mtd2l6LXNlcnAiYNC60YDQtdC00LjRgiDQvdCwINCw0LLRgtC-0LzQvtCx0ZbQu9GMINGC0LAg0LbQuNGC0LvQvtCy0LjQuSDQsdGD0LTQuNC90L7QuiDRltC90YTQvtGA0LzQsNGG0ZbRjzIFEAAY7wUyCBAAGIAEGKIEMgUQABjvBTIIEAAYgAQYogRIubwCUI0PWOq5AnAAeAKQAQCYAY0CoAGVRKoBBjEuNDUuObgBA8gBAPgBAZgCOKACv0XCAgQQABhHwgIHECEYoAEYCsICBBAjGCfCAgoQABiABBhDGIoFwgIKEC4YgAQYQxiKBcICBRAAGIAEwgIFEC4YgATCAhAQLhiABBjRAxhDGMcBGIoFwgIHEAAYgAQYDcICBhAAGBYYHsICBRAhGKABwgIEECEYFcICBhAhGBUYCpgDAOIDBRIBMSBAiAYBkAYDkgcGMi40NS45oAekpgOyBwYxLjQ1Ljm4B7pFwgcHMTIuNDAuNMgHYYAIAA&amp;sclient=gws-wiz-serp&amp;mstk=AUtExfCeAX83aBcIwco853StzjWRdJe58XTWy_rKV97O2N_5WaC1IzfkVM9ryug_9GbTtuQ0aPKCtxaSiPeNANM1HbdiQcH32WXRteGz7zoy5uMth3EwuDYAagd4tRPAzhZmJ1r9MYbRVnaRzSYMaGnAtlirR41_iErRwLGyTV2UHRTnbH-fW0W7VkfeP2usLeeRcQYNUBjnrjG6KIpKfYRI5ICm59KiY6cn-1tVC03S2yEyBGvU_p-5CGb8T3HDGCgk-49mKk9tgJV1i4VUmjMG3wpVm9UWOwJaNCrkpZZIfOYo0LudyP7rGcqEg-Gbt8QxgA&amp;csui=3" TargetMode="External"/><Relationship Id="rId35" Type="http://schemas.openxmlformats.org/officeDocument/2006/relationships/image" Target="media/image25.jpeg"/><Relationship Id="rId43" Type="http://schemas.openxmlformats.org/officeDocument/2006/relationships/image" Target="media/image3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27125</Words>
  <Characters>15462</Characters>
  <Application>Microsoft Office Word</Application>
  <DocSecurity>0</DocSecurity>
  <Lines>128</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2026-02-25T18:03:00Z</dcterms:created>
  <dcterms:modified xsi:type="dcterms:W3CDTF">2026-02-25T19:37:00Z</dcterms:modified>
</cp:coreProperties>
</file>