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18</w:t>
      </w:r>
    </w:p>
    <w:p w:rsidR="00000000" w:rsidDel="00000000" w:rsidP="00000000" w:rsidRDefault="00000000" w:rsidRPr="00000000" w14:paraId="00000002">
      <w:pPr>
        <w:rPr/>
      </w:pPr>
      <w:r w:rsidDel="00000000" w:rsidR="00000000" w:rsidRPr="00000000">
        <w:rPr>
          <w:rtl w:val="0"/>
        </w:rPr>
        <w:t xml:space="preserve">Company name: Hydrobottle </w:t>
      </w:r>
    </w:p>
    <w:p w:rsidR="00000000" w:rsidDel="00000000" w:rsidP="00000000" w:rsidRDefault="00000000" w:rsidRPr="00000000" w14:paraId="00000003">
      <w:pPr>
        <w:rPr/>
      </w:pPr>
      <w:r w:rsidDel="00000000" w:rsidR="00000000" w:rsidRPr="00000000">
        <w:rPr>
          <w:rtl w:val="0"/>
        </w:rPr>
        <w:t xml:space="preserve">Product type: Water bottle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Hyrdrobottle’s mission is to provide anyone who needs a bottle with a companion that will last them their whole life, at an affordable price. We do this by using high quality materials and an ingenious design.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Hydrobottle is a company that provides reliable bottles to more than 10,000,000 customers worldwide. Our vision at Hydrobottle is to be the first choice of anyone who is looking for a high quality bottle with a creative design. We lead and inspire the water bottle industry with our groundbreaking designs and state of the art materials. We are also certified with the Bottle For Life (BFL) program. The BFL credentials are recognised globally and hold high prestige in the industry. The requirements needed to earn a BFL certificate are rigorous and are the following: a high level of excellence in the field for 10 years, innovative bottle designs recognized by the International Bottle Association, and a bottle integrity test that puts bottles under various forms of duress. Quality and affordability are the key pillars that represent Hydrobottle.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