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2"/>
        <w:ind w:left="3263" w:right="3206"/>
        <w:jc w:val="center"/>
      </w:pPr>
      <w:r>
        <w:rPr/>
        <w:t>COSC</w:t>
      </w:r>
      <w:r>
        <w:rPr>
          <w:spacing w:val="-2"/>
        </w:rPr>
        <w:t> </w:t>
      </w:r>
      <w:r>
        <w:rPr/>
        <w:t>329</w:t>
      </w:r>
      <w:r>
        <w:rPr>
          <w:spacing w:val="-1"/>
        </w:rPr>
        <w:t> </w:t>
      </w:r>
      <w:r>
        <w:rPr/>
        <w:t>Learning Analytics</w:t>
      </w:r>
    </w:p>
    <w:p>
      <w:pPr>
        <w:pStyle w:val="BodyText"/>
        <w:spacing w:before="1"/>
        <w:ind w:left="0"/>
        <w:rPr>
          <w:b/>
          <w:sz w:val="23"/>
        </w:rPr>
      </w:pPr>
    </w:p>
    <w:p>
      <w:pPr>
        <w:spacing w:line="251" w:lineRule="exact" w:before="0"/>
        <w:ind w:left="160" w:right="0" w:firstLine="0"/>
        <w:jc w:val="left"/>
        <w:rPr>
          <w:sz w:val="22"/>
        </w:rPr>
      </w:pPr>
      <w:r>
        <w:rPr>
          <w:b/>
          <w:sz w:val="22"/>
        </w:rPr>
        <w:t>Instructor:</w:t>
      </w:r>
      <w:r>
        <w:rPr>
          <w:b/>
          <w:spacing w:val="-1"/>
          <w:sz w:val="22"/>
        </w:rPr>
        <w:t> </w:t>
      </w:r>
      <w:r>
        <w:rPr>
          <w:sz w:val="22"/>
        </w:rPr>
        <w:t>Bowen</w:t>
      </w:r>
      <w:r>
        <w:rPr>
          <w:spacing w:val="1"/>
          <w:sz w:val="22"/>
        </w:rPr>
        <w:t> </w:t>
      </w:r>
      <w:r>
        <w:rPr>
          <w:sz w:val="22"/>
        </w:rPr>
        <w:t>Hui</w:t>
      </w:r>
      <w:r>
        <w:rPr>
          <w:spacing w:val="-4"/>
          <w:sz w:val="22"/>
        </w:rPr>
        <w:t> </w:t>
      </w:r>
      <w:r>
        <w:rPr>
          <w:sz w:val="22"/>
        </w:rPr>
        <w:t>(SCI</w:t>
      </w:r>
      <w:r>
        <w:rPr>
          <w:spacing w:val="-5"/>
          <w:sz w:val="22"/>
        </w:rPr>
        <w:t> </w:t>
      </w:r>
      <w:r>
        <w:rPr>
          <w:sz w:val="22"/>
        </w:rPr>
        <w:t>257),</w:t>
      </w:r>
      <w:r>
        <w:rPr>
          <w:spacing w:val="-1"/>
          <w:sz w:val="22"/>
        </w:rPr>
        <w:t> </w:t>
      </w:r>
      <w:hyperlink r:id="rId6">
        <w:r>
          <w:rPr>
            <w:color w:val="0000FF"/>
            <w:sz w:val="22"/>
            <w:u w:val="single" w:color="0000FF"/>
          </w:rPr>
          <w:t>bowen.hui@ubc.ca</w:t>
        </w:r>
      </w:hyperlink>
    </w:p>
    <w:p>
      <w:pPr>
        <w:spacing w:line="251" w:lineRule="exact" w:before="0"/>
        <w:ind w:left="160" w:right="0" w:firstLine="0"/>
        <w:jc w:val="left"/>
        <w:rPr>
          <w:sz w:val="22"/>
        </w:rPr>
      </w:pPr>
      <w:r>
        <w:rPr>
          <w:b/>
          <w:sz w:val="22"/>
        </w:rPr>
        <w:t>Duration: </w:t>
      </w:r>
      <w:r>
        <w:rPr>
          <w:sz w:val="22"/>
        </w:rPr>
        <w:t>Winter 2021</w:t>
      </w:r>
      <w:r>
        <w:rPr>
          <w:spacing w:val="-3"/>
          <w:sz w:val="22"/>
        </w:rPr>
        <w:t> </w:t>
      </w:r>
      <w:r>
        <w:rPr>
          <w:sz w:val="22"/>
        </w:rPr>
        <w:t>term</w:t>
      </w:r>
      <w:r>
        <w:rPr>
          <w:spacing w:val="2"/>
          <w:sz w:val="22"/>
        </w:rPr>
        <w:t> </w:t>
      </w:r>
      <w:r>
        <w:rPr>
          <w:sz w:val="22"/>
        </w:rPr>
        <w:t>1, 3</w:t>
      </w:r>
      <w:r>
        <w:rPr>
          <w:spacing w:val="-4"/>
          <w:sz w:val="22"/>
        </w:rPr>
        <w:t> </w:t>
      </w:r>
      <w:r>
        <w:rPr>
          <w:sz w:val="22"/>
        </w:rPr>
        <w:t>credits</w:t>
      </w:r>
    </w:p>
    <w:p>
      <w:pPr>
        <w:spacing w:before="1"/>
        <w:ind w:left="160" w:right="0" w:firstLine="0"/>
        <w:jc w:val="left"/>
        <w:rPr>
          <w:sz w:val="22"/>
        </w:rPr>
      </w:pPr>
      <w:r>
        <w:rPr>
          <w:b/>
          <w:sz w:val="22"/>
        </w:rPr>
        <w:t>Lectures:</w:t>
      </w:r>
      <w:r>
        <w:rPr>
          <w:b/>
          <w:spacing w:val="1"/>
          <w:sz w:val="22"/>
        </w:rPr>
        <w:t> </w:t>
      </w:r>
      <w:r>
        <w:rPr>
          <w:sz w:val="22"/>
        </w:rPr>
        <w:t>T/F 9:30-10:50</w:t>
      </w:r>
      <w:r>
        <w:rPr>
          <w:spacing w:val="-2"/>
          <w:sz w:val="22"/>
        </w:rPr>
        <w:t> </w:t>
      </w:r>
      <w:r>
        <w:rPr>
          <w:sz w:val="22"/>
        </w:rPr>
        <w:t>online</w:t>
      </w:r>
    </w:p>
    <w:p>
      <w:pPr>
        <w:spacing w:line="251" w:lineRule="exact" w:before="2"/>
        <w:ind w:left="160" w:right="0" w:firstLine="0"/>
        <w:jc w:val="left"/>
        <w:rPr>
          <w:sz w:val="22"/>
        </w:rPr>
      </w:pPr>
      <w:r>
        <w:rPr>
          <w:b/>
          <w:sz w:val="22"/>
        </w:rPr>
        <w:t>Office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hours: </w:t>
      </w:r>
      <w:r>
        <w:rPr>
          <w:sz w:val="22"/>
        </w:rPr>
        <w:t>Tuesdays</w:t>
      </w:r>
      <w:r>
        <w:rPr>
          <w:spacing w:val="-2"/>
          <w:sz w:val="22"/>
        </w:rPr>
        <w:t> </w:t>
      </w:r>
      <w:r>
        <w:rPr>
          <w:sz w:val="22"/>
        </w:rPr>
        <w:t>1pm,</w:t>
      </w:r>
      <w:r>
        <w:rPr>
          <w:spacing w:val="4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2"/>
          <w:sz w:val="22"/>
        </w:rPr>
        <w:t> </w:t>
      </w:r>
      <w:r>
        <w:rPr>
          <w:sz w:val="22"/>
        </w:rPr>
        <w:t>appointment</w:t>
      </w:r>
    </w:p>
    <w:p>
      <w:pPr>
        <w:spacing w:line="251" w:lineRule="exact" w:before="0"/>
        <w:ind w:left="160" w:right="0" w:firstLine="0"/>
        <w:jc w:val="left"/>
        <w:rPr>
          <w:sz w:val="22"/>
        </w:rPr>
      </w:pPr>
      <w:r>
        <w:rPr>
          <w:b/>
          <w:sz w:val="22"/>
        </w:rPr>
        <w:t>Course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website: </w:t>
      </w:r>
      <w:r>
        <w:rPr>
          <w:sz w:val="22"/>
        </w:rPr>
        <w:t>Access</w:t>
      </w:r>
      <w:r>
        <w:rPr>
          <w:spacing w:val="1"/>
          <w:sz w:val="22"/>
        </w:rPr>
        <w:t> </w:t>
      </w:r>
      <w:r>
        <w:rPr>
          <w:sz w:val="22"/>
        </w:rPr>
        <w:t>through</w:t>
      </w:r>
      <w:r>
        <w:rPr>
          <w:spacing w:val="-4"/>
          <w:sz w:val="22"/>
        </w:rPr>
        <w:t> </w:t>
      </w:r>
      <w:r>
        <w:rPr>
          <w:sz w:val="22"/>
        </w:rPr>
        <w:t>Canvas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Heading2"/>
        <w:rPr>
          <w:u w:val="none"/>
        </w:rPr>
      </w:pPr>
      <w:r>
        <w:rPr>
          <w:u w:val="single"/>
        </w:rPr>
        <w:t>Academic</w:t>
      </w:r>
      <w:r>
        <w:rPr>
          <w:spacing w:val="1"/>
          <w:u w:val="single"/>
        </w:rPr>
        <w:t> </w:t>
      </w:r>
      <w:r>
        <w:rPr>
          <w:u w:val="single"/>
        </w:rPr>
        <w:t>Calendar</w:t>
      </w:r>
      <w:r>
        <w:rPr>
          <w:spacing w:val="-4"/>
          <w:u w:val="single"/>
        </w:rPr>
        <w:t> </w:t>
      </w:r>
      <w:r>
        <w:rPr>
          <w:u w:val="single"/>
        </w:rPr>
        <w:t>Entry</w:t>
      </w:r>
    </w:p>
    <w:p>
      <w:pPr>
        <w:pStyle w:val="BodyText"/>
        <w:spacing w:before="2"/>
      </w:pPr>
      <w:r>
        <w:rPr/>
        <w:t>COSC</w:t>
      </w:r>
      <w:r>
        <w:rPr>
          <w:spacing w:val="-2"/>
        </w:rPr>
        <w:t> </w:t>
      </w:r>
      <w:r>
        <w:rPr/>
        <w:t>329</w:t>
      </w:r>
      <w:r>
        <w:rPr>
          <w:spacing w:val="-3"/>
        </w:rPr>
        <w:t> </w:t>
      </w:r>
      <w:r>
        <w:rPr/>
        <w:t>(3)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Analytics</w:t>
      </w:r>
    </w:p>
    <w:p>
      <w:pPr>
        <w:pStyle w:val="BodyText"/>
        <w:spacing w:before="1"/>
        <w:ind w:right="123"/>
      </w:pPr>
      <w:r>
        <w:rPr/>
        <w:t>Introduction to data analytics and machine learning techniques in the context of educational data. Focuses</w:t>
      </w:r>
      <w:r>
        <w:rPr>
          <w:spacing w:val="-52"/>
        </w:rPr>
        <w:t> </w:t>
      </w:r>
      <w:r>
        <w:rPr/>
        <w:t>on user profiling, collaborative filtering, clustering, Bayesian user modeling, preference elicitation, and</w:t>
      </w:r>
      <w:r>
        <w:rPr>
          <w:spacing w:val="1"/>
        </w:rPr>
        <w:t> </w:t>
      </w:r>
      <w:r>
        <w:rPr/>
        <w:t>plagiarism</w:t>
      </w:r>
      <w:r>
        <w:rPr>
          <w:spacing w:val="-3"/>
        </w:rPr>
        <w:t> </w:t>
      </w:r>
      <w:r>
        <w:rPr/>
        <w:t>detection.</w:t>
      </w:r>
      <w:r>
        <w:rPr>
          <w:spacing w:val="-1"/>
        </w:rPr>
        <w:t> </w:t>
      </w:r>
      <w:r>
        <w:rPr/>
        <w:t>Credit</w:t>
      </w:r>
      <w:r>
        <w:rPr>
          <w:spacing w:val="2"/>
        </w:rPr>
        <w:t> </w:t>
      </w:r>
      <w:r>
        <w:rPr/>
        <w:t>will</w:t>
      </w:r>
      <w:r>
        <w:rPr>
          <w:spacing w:val="-3"/>
        </w:rPr>
        <w:t> </w:t>
      </w:r>
      <w:r>
        <w:rPr/>
        <w:t>be granted</w:t>
      </w:r>
      <w:r>
        <w:rPr>
          <w:spacing w:val="-4"/>
        </w:rPr>
        <w:t> </w:t>
      </w:r>
      <w:r>
        <w:rPr/>
        <w:t>for only</w:t>
      </w:r>
      <w:r>
        <w:rPr>
          <w:spacing w:val="1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COSC</w:t>
      </w:r>
      <w:r>
        <w:rPr>
          <w:spacing w:val="3"/>
        </w:rPr>
        <w:t> </w:t>
      </w:r>
      <w:r>
        <w:rPr/>
        <w:t>329,</w:t>
      </w:r>
      <w:r>
        <w:rPr>
          <w:spacing w:val="-1"/>
        </w:rPr>
        <w:t> </w:t>
      </w:r>
      <w:r>
        <w:rPr/>
        <w:t>COSC</w:t>
      </w:r>
      <w:r>
        <w:rPr>
          <w:spacing w:val="-2"/>
        </w:rPr>
        <w:t> </w:t>
      </w:r>
      <w:r>
        <w:rPr/>
        <w:t>419C,</w:t>
      </w:r>
      <w:r>
        <w:rPr>
          <w:spacing w:val="4"/>
        </w:rPr>
        <w:t> </w:t>
      </w:r>
      <w:r>
        <w:rPr/>
        <w:t>or</w:t>
      </w:r>
      <w:r>
        <w:rPr>
          <w:spacing w:val="-5"/>
        </w:rPr>
        <w:t> </w:t>
      </w:r>
      <w:r>
        <w:rPr/>
        <w:t>COSC</w:t>
      </w:r>
      <w:r>
        <w:rPr>
          <w:spacing w:val="-1"/>
        </w:rPr>
        <w:t> </w:t>
      </w:r>
      <w:r>
        <w:rPr/>
        <w:t>519C.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/>
        <w:t>Prerequisite:</w:t>
      </w:r>
      <w:r>
        <w:rPr>
          <w:spacing w:val="3"/>
        </w:rPr>
        <w:t> </w:t>
      </w:r>
      <w:r>
        <w:rPr/>
        <w:t>COSC</w:t>
      </w:r>
      <w:r>
        <w:rPr>
          <w:spacing w:val="-1"/>
        </w:rPr>
        <w:t> </w:t>
      </w:r>
      <w:r>
        <w:rPr/>
        <w:t>222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one of</w:t>
      </w:r>
      <w:r>
        <w:rPr>
          <w:spacing w:val="1"/>
        </w:rPr>
        <w:t> </w:t>
      </w:r>
      <w:r>
        <w:rPr/>
        <w:t>STAT</w:t>
      </w:r>
      <w:r>
        <w:rPr>
          <w:spacing w:val="-3"/>
        </w:rPr>
        <w:t> </w:t>
      </w:r>
      <w:r>
        <w:rPr/>
        <w:t>121,</w:t>
      </w:r>
      <w:r>
        <w:rPr>
          <w:spacing w:val="-5"/>
        </w:rPr>
        <w:t> </w:t>
      </w:r>
      <w:r>
        <w:rPr/>
        <w:t>STAT</w:t>
      </w:r>
      <w:r>
        <w:rPr>
          <w:spacing w:val="-3"/>
        </w:rPr>
        <w:t> </w:t>
      </w:r>
      <w:r>
        <w:rPr/>
        <w:t>230.</w:t>
      </w:r>
    </w:p>
    <w:p>
      <w:pPr>
        <w:pStyle w:val="BodyText"/>
        <w:spacing w:before="3"/>
        <w:ind w:left="0"/>
      </w:pPr>
    </w:p>
    <w:p>
      <w:pPr>
        <w:pStyle w:val="Heading2"/>
        <w:rPr>
          <w:u w:val="none"/>
        </w:rPr>
      </w:pPr>
      <w:r>
        <w:rPr>
          <w:u w:val="single"/>
        </w:rPr>
        <w:t>Course Format</w:t>
      </w:r>
    </w:p>
    <w:p>
      <w:pPr>
        <w:pStyle w:val="BodyText"/>
        <w:spacing w:before="1"/>
        <w:ind w:right="324"/>
      </w:pPr>
      <w:r>
        <w:rPr/>
        <w:t>The course will be delivered online via partially synchronous lectures complemented by out-of-class</w:t>
      </w:r>
      <w:r>
        <w:rPr>
          <w:spacing w:val="1"/>
        </w:rPr>
        <w:t> </w:t>
      </w:r>
      <w:r>
        <w:rPr/>
        <w:t>readings, programming, written assignments, and a course project. Course content will be posted on the</w:t>
      </w:r>
      <w:r>
        <w:rPr>
          <w:spacing w:val="-52"/>
        </w:rPr>
        <w:t> </w:t>
      </w:r>
      <w:r>
        <w:rPr/>
        <w:t>course</w:t>
      </w:r>
      <w:r>
        <w:rPr>
          <w:spacing w:val="-1"/>
        </w:rPr>
        <w:t> </w:t>
      </w:r>
      <w:r>
        <w:rPr/>
        <w:t>website.</w:t>
      </w:r>
      <w:r>
        <w:rPr>
          <w:spacing w:val="5"/>
        </w:rPr>
        <w:t> </w:t>
      </w:r>
      <w:r>
        <w:rPr/>
        <w:t>Reading</w:t>
      </w:r>
      <w:r>
        <w:rPr>
          <w:spacing w:val="-3"/>
        </w:rPr>
        <w:t> </w:t>
      </w:r>
      <w:r>
        <w:rPr/>
        <w:t>week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other</w:t>
      </w:r>
      <w:r>
        <w:rPr>
          <w:spacing w:val="1"/>
        </w:rPr>
        <w:t> </w:t>
      </w:r>
      <w:r>
        <w:rPr/>
        <w:t>calendar dates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</w:t>
      </w:r>
      <w:r>
        <w:rPr/>
        <w:t>found</w:t>
      </w:r>
      <w:r>
        <w:rPr>
          <w:spacing w:val="-3"/>
        </w:rPr>
        <w:t> </w:t>
      </w:r>
      <w:r>
        <w:rPr/>
        <w:t>at</w:t>
      </w:r>
      <w:r>
        <w:rPr>
          <w:spacing w:val="1"/>
        </w:rPr>
        <w:t> </w:t>
      </w:r>
      <w:hyperlink r:id="rId7">
        <w:r>
          <w:rPr>
            <w:color w:val="0000FF"/>
            <w:u w:val="single" w:color="0000FF"/>
          </w:rPr>
          <w:t>http://okanagan.students.ubc.ca/calendar/</w:t>
        </w:r>
      </w:hyperlink>
    </w:p>
    <w:p>
      <w:pPr>
        <w:pStyle w:val="BodyText"/>
        <w:ind w:left="0"/>
        <w:rPr>
          <w:sz w:val="17"/>
        </w:rPr>
      </w:pPr>
    </w:p>
    <w:p>
      <w:pPr>
        <w:pStyle w:val="Heading2"/>
        <w:spacing w:before="60"/>
        <w:rPr>
          <w:u w:val="none"/>
        </w:rPr>
      </w:pPr>
      <w:r>
        <w:rPr>
          <w:u w:val="single"/>
        </w:rPr>
        <w:t>Course</w:t>
      </w:r>
      <w:r>
        <w:rPr>
          <w:spacing w:val="-3"/>
          <w:u w:val="single"/>
        </w:rPr>
        <w:t> </w:t>
      </w:r>
      <w:r>
        <w:rPr>
          <w:u w:val="single"/>
        </w:rPr>
        <w:t>Overview,</w:t>
      </w:r>
      <w:r>
        <w:rPr>
          <w:spacing w:val="2"/>
          <w:u w:val="single"/>
        </w:rPr>
        <w:t> </w:t>
      </w:r>
      <w:r>
        <w:rPr>
          <w:u w:val="single"/>
        </w:rPr>
        <w:t>Content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4"/>
          <w:u w:val="single"/>
        </w:rPr>
        <w:t> </w:t>
      </w:r>
      <w:r>
        <w:rPr>
          <w:u w:val="single"/>
        </w:rPr>
        <w:t>Objectives</w:t>
      </w:r>
    </w:p>
    <w:p>
      <w:pPr>
        <w:pStyle w:val="BodyText"/>
        <w:spacing w:before="1"/>
        <w:ind w:right="275"/>
      </w:pPr>
      <w:r>
        <w:rPr/>
        <w:t>The course will introduce students to principles of machine learning as applied to the education domain.</w:t>
      </w:r>
      <w:r>
        <w:rPr>
          <w:spacing w:val="-52"/>
        </w:rPr>
        <w:t> </w:t>
      </w:r>
      <w:r>
        <w:rPr/>
        <w:t>Specifically, the topics may include personalized and adaptive learning, learner modeling, probabilistic</w:t>
      </w:r>
      <w:r>
        <w:rPr>
          <w:spacing w:val="1"/>
        </w:rPr>
        <w:t> </w:t>
      </w:r>
      <w:r>
        <w:rPr/>
        <w:t>inference, data gathering and experimentation, natural language processing, graph manipulations,</w:t>
      </w:r>
      <w:r>
        <w:rPr>
          <w:spacing w:val="1"/>
        </w:rPr>
        <w:t> </w:t>
      </w:r>
      <w:r>
        <w:rPr/>
        <w:t>clustering,</w:t>
      </w:r>
      <w:r>
        <w:rPr>
          <w:spacing w:val="3"/>
        </w:rPr>
        <w:t> </w:t>
      </w:r>
      <w:r>
        <w:rPr/>
        <w:t>and</w:t>
      </w:r>
      <w:r>
        <w:rPr>
          <w:spacing w:val="-4"/>
        </w:rPr>
        <w:t> </w:t>
      </w:r>
      <w:r>
        <w:rPr/>
        <w:t>recommendations.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objective</w:t>
      </w:r>
      <w:r>
        <w:rPr>
          <w:spacing w:val="-1"/>
        </w:rPr>
        <w:t> </w:t>
      </w:r>
      <w:r>
        <w:rPr/>
        <w:t>of this</w:t>
      </w:r>
      <w:r>
        <w:rPr>
          <w:spacing w:val="-8"/>
        </w:rPr>
        <w:t> </w:t>
      </w:r>
      <w:r>
        <w:rPr/>
        <w:t>course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to</w:t>
      </w:r>
      <w:r>
        <w:rPr>
          <w:spacing w:val="-4"/>
        </w:rPr>
        <w:t> </w:t>
      </w:r>
      <w:r>
        <w:rPr/>
        <w:t>initiate</w:t>
      </w:r>
      <w:r>
        <w:rPr>
          <w:spacing w:val="-1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-6"/>
        </w:rPr>
        <w:t> </w:t>
      </w:r>
      <w:r>
        <w:rPr/>
        <w:t>practical</w:t>
      </w:r>
      <w:r>
        <w:rPr>
          <w:spacing w:val="2"/>
        </w:rPr>
        <w:t> </w:t>
      </w:r>
      <w:r>
        <w:rPr/>
        <w:t>side</w:t>
      </w:r>
      <w:r>
        <w:rPr>
          <w:spacing w:val="-1"/>
        </w:rPr>
        <w:t> </w:t>
      </w:r>
      <w:r>
        <w:rPr/>
        <w:t>of</w:t>
      </w:r>
      <w:r>
        <w:rPr>
          <w:spacing w:val="-52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 use</w:t>
      </w:r>
      <w:r>
        <w:rPr>
          <w:spacing w:val="-1"/>
        </w:rPr>
        <w:t> </w:t>
      </w:r>
      <w:r>
        <w:rPr/>
        <w:t>of</w:t>
      </w:r>
      <w:r>
        <w:rPr>
          <w:spacing w:val="5"/>
        </w:rPr>
        <w:t> </w:t>
      </w:r>
      <w:r>
        <w:rPr/>
        <w:t>analytics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solve</w:t>
      </w:r>
      <w:r>
        <w:rPr>
          <w:spacing w:val="-1"/>
        </w:rPr>
        <w:t> </w:t>
      </w:r>
      <w:r>
        <w:rPr/>
        <w:t>real-world</w:t>
      </w:r>
      <w:r>
        <w:rPr>
          <w:spacing w:val="2"/>
        </w:rPr>
        <w:t> </w:t>
      </w:r>
      <w:r>
        <w:rPr/>
        <w:t>problems.</w:t>
      </w:r>
    </w:p>
    <w:p>
      <w:pPr>
        <w:pStyle w:val="BodyText"/>
        <w:spacing w:before="9"/>
        <w:ind w:left="0"/>
      </w:pPr>
    </w:p>
    <w:p>
      <w:pPr>
        <w:pStyle w:val="Heading2"/>
        <w:rPr>
          <w:u w:val="none"/>
        </w:rPr>
      </w:pPr>
      <w:r>
        <w:rPr>
          <w:u w:val="single"/>
        </w:rPr>
        <w:t>Learning</w:t>
      </w:r>
      <w:r>
        <w:rPr>
          <w:spacing w:val="-2"/>
          <w:u w:val="single"/>
        </w:rPr>
        <w:t> </w:t>
      </w:r>
      <w:r>
        <w:rPr>
          <w:u w:val="single"/>
        </w:rPr>
        <w:t>Outcomes</w:t>
      </w:r>
    </w:p>
    <w:p>
      <w:pPr>
        <w:pStyle w:val="BodyText"/>
        <w:spacing w:before="1"/>
      </w:pPr>
      <w:r>
        <w:rPr/>
        <w:t>Upon</w:t>
      </w:r>
      <w:r>
        <w:rPr>
          <w:spacing w:val="1"/>
        </w:rPr>
        <w:t> </w:t>
      </w:r>
      <w:r>
        <w:rPr/>
        <w:t>completion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course,</w:t>
      </w:r>
      <w:r>
        <w:rPr>
          <w:spacing w:val="5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5"/>
        </w:rPr>
        <w:t> </w:t>
      </w:r>
      <w:r>
        <w:rPr/>
        <w:t>to: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69" w:lineRule="exact" w:before="0" w:after="0"/>
        <w:ind w:left="880" w:right="0" w:hanging="360"/>
        <w:jc w:val="left"/>
        <w:rPr>
          <w:sz w:val="22"/>
        </w:rPr>
      </w:pPr>
      <w:r>
        <w:rPr>
          <w:sz w:val="22"/>
        </w:rPr>
        <w:t>Appreciate</w:t>
      </w:r>
      <w:r>
        <w:rPr>
          <w:spacing w:val="-2"/>
          <w:sz w:val="22"/>
        </w:rPr>
        <w:t> </w:t>
      </w:r>
      <w:r>
        <w:rPr>
          <w:sz w:val="22"/>
        </w:rPr>
        <w:t>design issues</w:t>
      </w:r>
      <w:r>
        <w:rPr>
          <w:spacing w:val="-4"/>
          <w:sz w:val="22"/>
        </w:rPr>
        <w:t> </w:t>
      </w:r>
      <w:r>
        <w:rPr>
          <w:sz w:val="22"/>
        </w:rPr>
        <w:t>in educational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69" w:lineRule="exact" w:before="0" w:after="0"/>
        <w:ind w:left="880" w:right="0" w:hanging="360"/>
        <w:jc w:val="left"/>
        <w:rPr>
          <w:sz w:val="22"/>
        </w:rPr>
      </w:pPr>
      <w:r>
        <w:rPr>
          <w:sz w:val="22"/>
        </w:rPr>
        <w:t>Gain</w:t>
      </w:r>
      <w:r>
        <w:rPr>
          <w:spacing w:val="-1"/>
          <w:sz w:val="22"/>
        </w:rPr>
        <w:t> </w:t>
      </w:r>
      <w:r>
        <w:rPr>
          <w:sz w:val="22"/>
        </w:rPr>
        <w:t>hands-on</w:t>
      </w:r>
      <w:r>
        <w:rPr>
          <w:spacing w:val="-1"/>
          <w:sz w:val="22"/>
        </w:rPr>
        <w:t> </w:t>
      </w: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building</w:t>
      </w:r>
      <w:r>
        <w:rPr>
          <w:spacing w:val="-5"/>
          <w:sz w:val="22"/>
        </w:rPr>
        <w:t> </w:t>
      </w:r>
      <w:r>
        <w:rPr>
          <w:sz w:val="22"/>
        </w:rPr>
        <w:t>existing</w:t>
      </w:r>
      <w:r>
        <w:rPr>
          <w:spacing w:val="-1"/>
          <w:sz w:val="22"/>
        </w:rPr>
        <w:t> </w:t>
      </w:r>
      <w:r>
        <w:rPr>
          <w:sz w:val="22"/>
        </w:rPr>
        <w:t>algorithms and working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real-world</w:t>
      </w:r>
      <w:r>
        <w:rPr>
          <w:spacing w:val="-1"/>
          <w:sz w:val="22"/>
        </w:rPr>
        <w:t> </w:t>
      </w:r>
      <w:r>
        <w:rPr>
          <w:sz w:val="22"/>
        </w:rPr>
        <w:t>data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69" w:lineRule="exact" w:before="0" w:after="0"/>
        <w:ind w:left="880" w:right="0" w:hanging="360"/>
        <w:jc w:val="left"/>
        <w:rPr>
          <w:sz w:val="22"/>
        </w:rPr>
      </w:pPr>
      <w:r>
        <w:rPr>
          <w:sz w:val="22"/>
        </w:rPr>
        <w:t>Evaluate</w:t>
      </w:r>
      <w:r>
        <w:rPr>
          <w:spacing w:val="-1"/>
          <w:sz w:val="22"/>
        </w:rPr>
        <w:t> </w:t>
      </w:r>
      <w:r>
        <w:rPr>
          <w:sz w:val="22"/>
        </w:rPr>
        <w:t>benefits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costs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specific</w:t>
      </w:r>
      <w:r>
        <w:rPr>
          <w:spacing w:val="-1"/>
          <w:sz w:val="22"/>
        </w:rPr>
        <w:t> </w:t>
      </w:r>
      <w:r>
        <w:rPr>
          <w:sz w:val="22"/>
        </w:rPr>
        <w:t>learning</w:t>
      </w:r>
      <w:r>
        <w:rPr>
          <w:spacing w:val="1"/>
          <w:sz w:val="22"/>
        </w:rPr>
        <w:t> </w:t>
      </w:r>
      <w:r>
        <w:rPr>
          <w:sz w:val="22"/>
        </w:rPr>
        <w:t>analytic</w:t>
      </w:r>
      <w:r>
        <w:rPr>
          <w:spacing w:val="-5"/>
          <w:sz w:val="22"/>
        </w:rPr>
        <w:t> </w:t>
      </w:r>
      <w:r>
        <w:rPr>
          <w:sz w:val="22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69" w:lineRule="exact" w:before="0" w:after="0"/>
        <w:ind w:left="880" w:right="0" w:hanging="360"/>
        <w:jc w:val="left"/>
        <w:rPr>
          <w:sz w:val="22"/>
        </w:rPr>
      </w:pPr>
      <w:r>
        <w:rPr>
          <w:sz w:val="22"/>
        </w:rPr>
        <w:t>Design data</w:t>
      </w:r>
      <w:r>
        <w:rPr>
          <w:spacing w:val="-1"/>
          <w:sz w:val="22"/>
        </w:rPr>
        <w:t> </w:t>
      </w:r>
      <w:r>
        <w:rPr>
          <w:sz w:val="22"/>
        </w:rPr>
        <w:t>collection</w:t>
      </w:r>
      <w:r>
        <w:rPr>
          <w:spacing w:val="-4"/>
          <w:sz w:val="22"/>
        </w:rPr>
        <w:t> </w:t>
      </w:r>
      <w:r>
        <w:rPr>
          <w:sz w:val="22"/>
        </w:rPr>
        <w:t>experiments</w:t>
      </w:r>
      <w:r>
        <w:rPr>
          <w:spacing w:val="2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specific</w:t>
      </w:r>
      <w:r>
        <w:rPr>
          <w:spacing w:val="-1"/>
          <w:sz w:val="22"/>
        </w:rPr>
        <w:t> </w:t>
      </w:r>
      <w:r>
        <w:rPr>
          <w:sz w:val="22"/>
        </w:rPr>
        <w:t>analytics</w:t>
      </w:r>
      <w:r>
        <w:rPr>
          <w:spacing w:val="2"/>
          <w:sz w:val="22"/>
        </w:rPr>
        <w:t> </w:t>
      </w:r>
      <w:r>
        <w:rPr>
          <w:sz w:val="22"/>
        </w:rPr>
        <w:t>needs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69" w:lineRule="exact" w:before="0" w:after="0"/>
        <w:ind w:left="880" w:right="0" w:hanging="360"/>
        <w:jc w:val="left"/>
        <w:rPr>
          <w:sz w:val="22"/>
        </w:rPr>
      </w:pPr>
      <w:r>
        <w:rPr>
          <w:sz w:val="22"/>
        </w:rPr>
        <w:t>Develop</w:t>
      </w:r>
      <w:r>
        <w:rPr>
          <w:spacing w:val="1"/>
          <w:sz w:val="22"/>
        </w:rPr>
        <w:t> </w:t>
      </w:r>
      <w:r>
        <w:rPr>
          <w:sz w:val="22"/>
        </w:rPr>
        <w:t>models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empirical</w:t>
      </w:r>
      <w:r>
        <w:rPr>
          <w:spacing w:val="3"/>
          <w:sz w:val="22"/>
        </w:rPr>
        <w:t> </w:t>
      </w:r>
      <w:r>
        <w:rPr>
          <w:sz w:val="22"/>
        </w:rPr>
        <w:t>data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69" w:lineRule="exact" w:before="0" w:after="0"/>
        <w:ind w:left="880" w:right="0" w:hanging="360"/>
        <w:jc w:val="left"/>
        <w:rPr>
          <w:sz w:val="22"/>
        </w:rPr>
      </w:pPr>
      <w:r>
        <w:rPr>
          <w:sz w:val="22"/>
        </w:rPr>
        <w:t>Integrate</w:t>
      </w:r>
      <w:r>
        <w:rPr>
          <w:spacing w:val="-1"/>
          <w:sz w:val="22"/>
        </w:rPr>
        <w:t> </w:t>
      </w:r>
      <w:r>
        <w:rPr>
          <w:sz w:val="22"/>
        </w:rPr>
        <w:t>third-party</w:t>
      </w:r>
      <w:r>
        <w:rPr>
          <w:spacing w:val="1"/>
          <w:sz w:val="22"/>
        </w:rPr>
        <w:t> </w:t>
      </w:r>
      <w:r>
        <w:rPr>
          <w:sz w:val="22"/>
        </w:rPr>
        <w:t>plugin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extrapolate pedagogical</w:t>
      </w:r>
      <w:r>
        <w:rPr>
          <w:spacing w:val="2"/>
          <w:sz w:val="22"/>
        </w:rPr>
        <w:t> </w:t>
      </w:r>
      <w:r>
        <w:rPr>
          <w:sz w:val="22"/>
        </w:rPr>
        <w:t>implications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69" w:lineRule="exact" w:before="0" w:after="0"/>
        <w:ind w:left="880" w:right="0" w:hanging="360"/>
        <w:jc w:val="left"/>
        <w:rPr>
          <w:sz w:val="22"/>
        </w:rPr>
      </w:pPr>
      <w:r>
        <w:rPr>
          <w:sz w:val="22"/>
        </w:rPr>
        <w:t>Promote</w:t>
      </w:r>
      <w:r>
        <w:rPr>
          <w:spacing w:val="-6"/>
          <w:sz w:val="22"/>
        </w:rPr>
        <w:t> </w:t>
      </w:r>
      <w:r>
        <w:rPr>
          <w:sz w:val="22"/>
        </w:rPr>
        <w:t>their candidacy</w:t>
      </w:r>
      <w:r>
        <w:rPr>
          <w:spacing w:val="2"/>
          <w:sz w:val="22"/>
        </w:rPr>
        <w:t> </w:t>
      </w:r>
      <w:r>
        <w:rPr>
          <w:sz w:val="22"/>
        </w:rPr>
        <w:t>for employment</w:t>
      </w:r>
      <w:r>
        <w:rPr>
          <w:spacing w:val="3"/>
          <w:sz w:val="22"/>
        </w:rPr>
        <w:t> </w:t>
      </w:r>
      <w:r>
        <w:rPr>
          <w:sz w:val="22"/>
        </w:rPr>
        <w:t>opportunities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field</w:t>
      </w:r>
      <w:r>
        <w:rPr>
          <w:spacing w:val="-3"/>
          <w:sz w:val="22"/>
        </w:rPr>
        <w:t> </w:t>
      </w:r>
      <w:r>
        <w:rPr>
          <w:sz w:val="22"/>
        </w:rPr>
        <w:t>of data</w:t>
      </w:r>
      <w:r>
        <w:rPr>
          <w:spacing w:val="-5"/>
          <w:sz w:val="22"/>
        </w:rPr>
        <w:t> </w:t>
      </w:r>
      <w:r>
        <w:rPr>
          <w:sz w:val="22"/>
        </w:rPr>
        <w:t>analytics</w:t>
      </w:r>
    </w:p>
    <w:p>
      <w:pPr>
        <w:pStyle w:val="BodyText"/>
        <w:spacing w:before="3"/>
        <w:ind w:left="0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0"/>
        <w:gridCol w:w="2148"/>
        <w:gridCol w:w="1593"/>
      </w:tblGrid>
      <w:tr>
        <w:trPr>
          <w:trHeight w:val="237" w:hRule="atLeast"/>
        </w:trPr>
        <w:tc>
          <w:tcPr>
            <w:tcW w:w="3400" w:type="dxa"/>
          </w:tcPr>
          <w:p>
            <w:pPr>
              <w:pStyle w:val="TableParagraph"/>
              <w:spacing w:line="213" w:lineRule="exact"/>
              <w:ind w:left="50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Evaluation</w:t>
            </w:r>
            <w:r>
              <w:rPr>
                <w:b/>
                <w:spacing w:val="-3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Criteria and</w:t>
            </w:r>
            <w:r>
              <w:rPr>
                <w:b/>
                <w:spacing w:val="2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Grading</w:t>
            </w:r>
          </w:p>
        </w:tc>
        <w:tc>
          <w:tcPr>
            <w:tcW w:w="3741" w:type="dxa"/>
            <w:gridSpan w:val="2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>
        <w:trPr>
          <w:trHeight w:val="254" w:hRule="atLeast"/>
        </w:trPr>
        <w:tc>
          <w:tcPr>
            <w:tcW w:w="340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Assignments</w:t>
            </w:r>
          </w:p>
        </w:tc>
        <w:tc>
          <w:tcPr>
            <w:tcW w:w="2148" w:type="dxa"/>
          </w:tcPr>
          <w:p>
            <w:pPr>
              <w:pStyle w:val="TableParagraph"/>
              <w:ind w:left="250"/>
              <w:rPr>
                <w:sz w:val="22"/>
              </w:rPr>
            </w:pPr>
            <w:r>
              <w:rPr>
                <w:sz w:val="22"/>
              </w:rPr>
              <w:t>Between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25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45%</w:t>
            </w:r>
          </w:p>
        </w:tc>
        <w:tc>
          <w:tcPr>
            <w:tcW w:w="159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(default: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35%)</w:t>
            </w:r>
          </w:p>
        </w:tc>
      </w:tr>
      <w:tr>
        <w:trPr>
          <w:trHeight w:val="254" w:hRule="atLeast"/>
        </w:trPr>
        <w:tc>
          <w:tcPr>
            <w:tcW w:w="340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Quizzes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Readings</w:t>
            </w:r>
          </w:p>
        </w:tc>
        <w:tc>
          <w:tcPr>
            <w:tcW w:w="2148" w:type="dxa"/>
          </w:tcPr>
          <w:p>
            <w:pPr>
              <w:pStyle w:val="TableParagraph"/>
              <w:ind w:left="250"/>
              <w:rPr>
                <w:sz w:val="22"/>
              </w:rPr>
            </w:pPr>
            <w:r>
              <w:rPr>
                <w:sz w:val="22"/>
              </w:rPr>
              <w:t>Between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15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- 35%</w:t>
            </w:r>
          </w:p>
        </w:tc>
        <w:tc>
          <w:tcPr>
            <w:tcW w:w="159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(default: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25%)</w:t>
            </w:r>
          </w:p>
        </w:tc>
      </w:tr>
      <w:tr>
        <w:trPr>
          <w:trHeight w:val="237" w:hRule="atLeast"/>
        </w:trPr>
        <w:tc>
          <w:tcPr>
            <w:tcW w:w="3400" w:type="dxa"/>
          </w:tcPr>
          <w:p>
            <w:pPr>
              <w:pStyle w:val="TableParagraph"/>
              <w:spacing w:line="218" w:lineRule="exact"/>
              <w:ind w:left="50"/>
              <w:rPr>
                <w:sz w:val="22"/>
              </w:rPr>
            </w:pPr>
            <w:r>
              <w:rPr>
                <w:sz w:val="22"/>
              </w:rPr>
              <w:t>Project</w:t>
            </w:r>
          </w:p>
        </w:tc>
        <w:tc>
          <w:tcPr>
            <w:tcW w:w="2148" w:type="dxa"/>
          </w:tcPr>
          <w:p>
            <w:pPr>
              <w:pStyle w:val="TableParagraph"/>
              <w:spacing w:line="218" w:lineRule="exact"/>
              <w:ind w:left="250"/>
              <w:rPr>
                <w:sz w:val="22"/>
              </w:rPr>
            </w:pPr>
            <w:r>
              <w:rPr>
                <w:sz w:val="22"/>
              </w:rPr>
              <w:t>Between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30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50%</w:t>
            </w:r>
          </w:p>
        </w:tc>
        <w:tc>
          <w:tcPr>
            <w:tcW w:w="1593" w:type="dxa"/>
          </w:tcPr>
          <w:p>
            <w:pPr>
              <w:pStyle w:val="TableParagraph"/>
              <w:spacing w:line="218" w:lineRule="exact"/>
              <w:ind w:right="45"/>
              <w:jc w:val="right"/>
              <w:rPr>
                <w:sz w:val="22"/>
              </w:rPr>
            </w:pPr>
            <w:r>
              <w:rPr>
                <w:sz w:val="22"/>
              </w:rPr>
              <w:t>(default: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40%)</w:t>
            </w:r>
          </w:p>
        </w:tc>
      </w:tr>
    </w:tbl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  <w:ind w:right="428"/>
      </w:pPr>
      <w:r>
        <w:rPr/>
        <w:t>The specific percentages will be chosen by the student and submitted to the instructor no later than the</w:t>
      </w:r>
      <w:r>
        <w:rPr>
          <w:spacing w:val="-52"/>
        </w:rPr>
        <w:t> </w:t>
      </w:r>
      <w:r>
        <w:rPr/>
        <w:t>last</w:t>
      </w:r>
      <w:r>
        <w:rPr>
          <w:spacing w:val="1"/>
        </w:rPr>
        <w:t> </w:t>
      </w:r>
      <w:r>
        <w:rPr/>
        <w:t>day of</w:t>
      </w:r>
      <w:r>
        <w:rPr>
          <w:spacing w:val="-1"/>
        </w:rPr>
        <w:t> </w:t>
      </w:r>
      <w:r>
        <w:rPr/>
        <w:t>class.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preferences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1"/>
        </w:rPr>
        <w:t> </w:t>
      </w:r>
      <w:r>
        <w:rPr/>
        <w:t>submitted</w:t>
      </w:r>
      <w:r>
        <w:rPr>
          <w:spacing w:val="-4"/>
        </w:rPr>
        <w:t> </w:t>
      </w:r>
      <w:r>
        <w:rPr/>
        <w:t>in time,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default</w:t>
      </w:r>
      <w:r>
        <w:rPr>
          <w:spacing w:val="1"/>
        </w:rPr>
        <w:t> </w:t>
      </w:r>
      <w:r>
        <w:rPr/>
        <w:t>percentages</w:t>
      </w:r>
      <w:r>
        <w:rPr>
          <w:spacing w:val="1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used.</w:t>
      </w:r>
    </w:p>
    <w:p>
      <w:pPr>
        <w:spacing w:after="0"/>
        <w:sectPr>
          <w:headerReference w:type="default" r:id="rId5"/>
          <w:type w:val="continuous"/>
          <w:pgSz w:w="12240" w:h="15840"/>
          <w:pgMar w:header="720" w:top="1780" w:bottom="280" w:left="1280" w:right="1340"/>
          <w:pgNumType w:start="1"/>
        </w:sectPr>
      </w:pPr>
    </w:p>
    <w:p>
      <w:pPr>
        <w:pStyle w:val="Heading2"/>
        <w:spacing w:before="16"/>
        <w:rPr>
          <w:u w:val="none"/>
        </w:rPr>
      </w:pPr>
      <w:r>
        <w:rPr>
          <w:u w:val="single"/>
        </w:rPr>
        <w:t>Mode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1"/>
          <w:u w:val="single"/>
        </w:rPr>
        <w:t> </w:t>
      </w:r>
      <w:r>
        <w:rPr>
          <w:u w:val="single"/>
        </w:rPr>
        <w:t>Delivery</w:t>
      </w:r>
      <w:r>
        <w:rPr>
          <w:spacing w:val="2"/>
          <w:u w:val="single"/>
        </w:rPr>
        <w:t> </w:t>
      </w:r>
      <w:r>
        <w:rPr>
          <w:u w:val="single"/>
        </w:rPr>
        <w:t>for</w:t>
      </w:r>
      <w:r>
        <w:rPr>
          <w:spacing w:val="-5"/>
          <w:u w:val="single"/>
        </w:rPr>
        <w:t> </w:t>
      </w:r>
      <w:r>
        <w:rPr>
          <w:u w:val="single"/>
        </w:rPr>
        <w:t>Exams</w:t>
      </w:r>
    </w:p>
    <w:p>
      <w:pPr>
        <w:pStyle w:val="BodyText"/>
        <w:spacing w:before="1"/>
        <w:ind w:right="106"/>
      </w:pPr>
      <w:r>
        <w:rPr/>
        <w:t>Quizzes</w:t>
      </w:r>
      <w:r>
        <w:rPr>
          <w:spacing w:val="3"/>
        </w:rPr>
        <w:t> </w:t>
      </w:r>
      <w:r>
        <w:rPr/>
        <w:t>are conducted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submitted</w:t>
      </w:r>
      <w:r>
        <w:rPr>
          <w:spacing w:val="2"/>
        </w:rPr>
        <w:t> </w:t>
      </w:r>
      <w:r>
        <w:rPr/>
        <w:t>on</w:t>
      </w:r>
      <w:r>
        <w:rPr>
          <w:spacing w:val="-3"/>
        </w:rPr>
        <w:t> </w:t>
      </w:r>
      <w:r>
        <w:rPr/>
        <w:t>Canvas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due</w:t>
      </w:r>
      <w:r>
        <w:rPr>
          <w:spacing w:val="1"/>
        </w:rPr>
        <w:t> </w:t>
      </w:r>
      <w:r>
        <w:rPr/>
        <w:t>date. Note that</w:t>
      </w:r>
      <w:r>
        <w:rPr>
          <w:spacing w:val="3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3"/>
        </w:rPr>
        <w:t> </w:t>
      </w:r>
      <w:r>
        <w:rPr/>
        <w:t>quiz attempt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due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4"/>
        </w:rPr>
        <w:t> </w:t>
      </w:r>
      <w:r>
        <w:rPr/>
        <w:t>a module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Sunday</w:t>
      </w:r>
      <w:r>
        <w:rPr>
          <w:spacing w:val="1"/>
        </w:rPr>
        <w:t> </w:t>
      </w:r>
      <w:r>
        <w:rPr/>
        <w:t>11:59pm. For</w:t>
      </w:r>
      <w:r>
        <w:rPr>
          <w:spacing w:val="-5"/>
        </w:rPr>
        <w:t> </w:t>
      </w:r>
      <w:r>
        <w:rPr/>
        <w:t>the first</w:t>
      </w:r>
      <w:r>
        <w:rPr>
          <w:spacing w:val="-3"/>
        </w:rPr>
        <w:t> </w:t>
      </w:r>
      <w:r>
        <w:rPr/>
        <w:t>attempt, we</w:t>
      </w:r>
      <w:r>
        <w:rPr>
          <w:spacing w:val="-1"/>
        </w:rPr>
        <w:t> </w:t>
      </w:r>
      <w:r>
        <w:rPr/>
        <w:t>allow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tolerance of 1</w:t>
      </w:r>
      <w:r>
        <w:rPr>
          <w:spacing w:val="2"/>
        </w:rPr>
        <w:t> </w:t>
      </w:r>
      <w:r>
        <w:rPr/>
        <w:t>calendar</w:t>
      </w:r>
      <w:r>
        <w:rPr>
          <w:spacing w:val="-52"/>
        </w:rPr>
        <w:t> </w:t>
      </w:r>
      <w:r>
        <w:rPr/>
        <w:t>day late with a penalty of -50% of the quiz mark. For example, if your Quiz 1 submission is up to one day</w:t>
      </w:r>
      <w:r>
        <w:rPr>
          <w:spacing w:val="-52"/>
        </w:rPr>
        <w:t> </w:t>
      </w:r>
      <w:r>
        <w:rPr/>
        <w:t>late, you will get at most 50/100% for it. Note that “up to one day late” means the submission could be</w:t>
      </w:r>
      <w:r>
        <w:rPr>
          <w:spacing w:val="1"/>
        </w:rPr>
        <w:t> </w:t>
      </w:r>
      <w:r>
        <w:rPr/>
        <w:t>several minutes late or it could be 23 hours and 59 minutes late. Thereafter, the first quiz attempt will</w:t>
      </w:r>
      <w:r>
        <w:rPr>
          <w:spacing w:val="1"/>
        </w:rPr>
        <w:t> </w:t>
      </w:r>
      <w:r>
        <w:rPr/>
        <w:t>receive</w:t>
      </w:r>
      <w:r>
        <w:rPr>
          <w:spacing w:val="-1"/>
        </w:rPr>
        <w:t> </w:t>
      </w:r>
      <w:r>
        <w:rPr/>
        <w:t>a mark</w:t>
      </w:r>
      <w:r>
        <w:rPr>
          <w:spacing w:val="2"/>
        </w:rPr>
        <w:t> </w:t>
      </w:r>
      <w:r>
        <w:rPr/>
        <w:t>of</w:t>
      </w:r>
      <w:r>
        <w:rPr>
          <w:spacing w:val="5"/>
        </w:rPr>
        <w:t> </w:t>
      </w:r>
      <w:r>
        <w:rPr/>
        <w:t>0.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spacing w:line="237" w:lineRule="auto"/>
      </w:pP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/>
        <w:t>quizzes</w:t>
      </w:r>
      <w:r>
        <w:rPr>
          <w:spacing w:val="2"/>
        </w:rPr>
        <w:t> </w:t>
      </w:r>
      <w:r>
        <w:rPr/>
        <w:t>will</w:t>
      </w:r>
      <w:r>
        <w:rPr>
          <w:spacing w:val="-2"/>
        </w:rPr>
        <w:t> </w:t>
      </w:r>
      <w:r>
        <w:rPr/>
        <w:t>close</w:t>
      </w:r>
      <w:r>
        <w:rPr>
          <w:spacing w:val="-1"/>
        </w:rPr>
        <w:t> </w:t>
      </w:r>
      <w:r>
        <w:rPr/>
        <w:t>2</w:t>
      </w:r>
      <w:r>
        <w:rPr>
          <w:spacing w:val="-3"/>
        </w:rPr>
        <w:t> </w:t>
      </w:r>
      <w:r>
        <w:rPr/>
        <w:t>weeks</w:t>
      </w:r>
      <w:r>
        <w:rPr>
          <w:spacing w:val="2"/>
        </w:rPr>
        <w:t> </w:t>
      </w:r>
      <w:r>
        <w:rPr/>
        <w:t>after the</w:t>
      </w:r>
      <w:r>
        <w:rPr>
          <w:spacing w:val="-5"/>
        </w:rPr>
        <w:t> </w:t>
      </w:r>
      <w:r>
        <w:rPr/>
        <w:t>first</w:t>
      </w:r>
      <w:r>
        <w:rPr>
          <w:spacing w:val="-2"/>
        </w:rPr>
        <w:t> </w:t>
      </w:r>
      <w:r>
        <w:rPr/>
        <w:t>attempt</w:t>
      </w:r>
      <w:r>
        <w:rPr>
          <w:spacing w:val="2"/>
        </w:rPr>
        <w:t> </w:t>
      </w:r>
      <w:r>
        <w:rPr/>
        <w:t>is</w:t>
      </w:r>
      <w:r>
        <w:rPr>
          <w:spacing w:val="-2"/>
        </w:rPr>
        <w:t> </w:t>
      </w:r>
      <w:r>
        <w:rPr/>
        <w:t>due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longer be</w:t>
      </w:r>
      <w:r>
        <w:rPr>
          <w:spacing w:val="-1"/>
        </w:rPr>
        <w:t> </w:t>
      </w:r>
      <w:r>
        <w:rPr/>
        <w:t>accessible to</w:t>
      </w:r>
      <w:r>
        <w:rPr>
          <w:spacing w:val="-3"/>
        </w:rPr>
        <w:t> </w:t>
      </w:r>
      <w:r>
        <w:rPr/>
        <w:t>you.</w:t>
      </w:r>
      <w:r>
        <w:rPr>
          <w:spacing w:val="-52"/>
        </w:rPr>
        <w:t> </w:t>
      </w:r>
      <w:r>
        <w:rPr/>
        <w:t>Therefore,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/>
        <w:t>attempts</w:t>
      </w:r>
      <w:r>
        <w:rPr>
          <w:spacing w:val="3"/>
        </w:rPr>
        <w:t> </w:t>
      </w:r>
      <w:r>
        <w:rPr/>
        <w:t>must</w:t>
      </w:r>
      <w:r>
        <w:rPr>
          <w:spacing w:val="-2"/>
        </w:rPr>
        <w:t> </w:t>
      </w:r>
      <w:r>
        <w:rPr/>
        <w:t>be made</w:t>
      </w:r>
      <w:r>
        <w:rPr>
          <w:spacing w:val="-1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period.</w:t>
      </w:r>
    </w:p>
    <w:p>
      <w:pPr>
        <w:pStyle w:val="BodyText"/>
        <w:spacing w:before="2"/>
        <w:ind w:left="0"/>
      </w:pPr>
    </w:p>
    <w:p>
      <w:pPr>
        <w:pStyle w:val="Heading2"/>
        <w:jc w:val="both"/>
        <w:rPr>
          <w:u w:val="none"/>
        </w:rPr>
      </w:pPr>
      <w:r>
        <w:rPr>
          <w:u w:val="single"/>
        </w:rPr>
        <w:t>Late Policy</w:t>
      </w:r>
    </w:p>
    <w:p>
      <w:pPr>
        <w:pStyle w:val="BodyText"/>
        <w:spacing w:before="2"/>
        <w:jc w:val="both"/>
      </w:pPr>
      <w:r>
        <w:rPr/>
        <w:t>All</w:t>
      </w:r>
      <w:r>
        <w:rPr>
          <w:spacing w:val="1"/>
        </w:rPr>
        <w:t> </w:t>
      </w:r>
      <w:r>
        <w:rPr/>
        <w:t>deliverables</w:t>
      </w:r>
      <w:r>
        <w:rPr>
          <w:spacing w:val="1"/>
        </w:rPr>
        <w:t> </w:t>
      </w:r>
      <w:r>
        <w:rPr/>
        <w:t>can be</w:t>
      </w:r>
      <w:r>
        <w:rPr>
          <w:spacing w:val="-2"/>
        </w:rPr>
        <w:t> </w:t>
      </w:r>
      <w:r>
        <w:rPr/>
        <w:t>submitted up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3 calendar</w:t>
      </w:r>
      <w:r>
        <w:rPr>
          <w:spacing w:val="-1"/>
        </w:rPr>
        <w:t> </w:t>
      </w:r>
      <w:r>
        <w:rPr/>
        <w:t>days</w:t>
      </w:r>
      <w:r>
        <w:rPr>
          <w:spacing w:val="-3"/>
        </w:rPr>
        <w:t> </w:t>
      </w:r>
      <w:r>
        <w:rPr/>
        <w:t>late.</w:t>
      </w:r>
      <w:r>
        <w:rPr>
          <w:spacing w:val="2"/>
        </w:rPr>
        <w:t> </w:t>
      </w:r>
      <w:r>
        <w:rPr/>
        <w:t>Thereafter,</w:t>
      </w:r>
      <w:r>
        <w:rPr>
          <w:spacing w:val="3"/>
        </w:rPr>
        <w:t> </w:t>
      </w:r>
      <w:r>
        <w:rPr/>
        <w:t>your</w:t>
      </w:r>
      <w:r>
        <w:rPr>
          <w:spacing w:val="-1"/>
        </w:rPr>
        <w:t> </w:t>
      </w:r>
      <w:r>
        <w:rPr/>
        <w:t>work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receive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mark of</w:t>
      </w:r>
    </w:p>
    <w:p>
      <w:pPr>
        <w:pStyle w:val="ListParagraph"/>
        <w:numPr>
          <w:ilvl w:val="0"/>
          <w:numId w:val="2"/>
        </w:numPr>
        <w:tabs>
          <w:tab w:pos="381" w:val="left" w:leader="none"/>
        </w:tabs>
        <w:spacing w:line="240" w:lineRule="auto" w:before="1" w:after="0"/>
        <w:ind w:left="160" w:right="400" w:firstLine="0"/>
        <w:jc w:val="both"/>
        <w:rPr>
          <w:sz w:val="22"/>
        </w:rPr>
      </w:pPr>
      <w:r>
        <w:rPr>
          <w:sz w:val="22"/>
        </w:rPr>
        <w:t>For each day that is late, you will receive a penalty of -10% of the assignment mark. For example, if</w:t>
      </w:r>
      <w:r>
        <w:rPr>
          <w:spacing w:val="-52"/>
          <w:sz w:val="22"/>
        </w:rPr>
        <w:t> </w:t>
      </w:r>
      <w:r>
        <w:rPr>
          <w:sz w:val="22"/>
        </w:rPr>
        <w:t>your A1 submission is up to one day late, you will get at most 90/100% for it. Note that “up to one day</w:t>
      </w:r>
      <w:r>
        <w:rPr>
          <w:spacing w:val="-52"/>
          <w:sz w:val="22"/>
        </w:rPr>
        <w:t> </w:t>
      </w:r>
      <w:r>
        <w:rPr>
          <w:sz w:val="22"/>
        </w:rPr>
        <w:t>late”</w:t>
      </w:r>
      <w:r>
        <w:rPr>
          <w:spacing w:val="-1"/>
          <w:sz w:val="22"/>
        </w:rPr>
        <w:t> </w:t>
      </w:r>
      <w:r>
        <w:rPr>
          <w:sz w:val="22"/>
        </w:rPr>
        <w:t>means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submission</w:t>
      </w:r>
      <w:r>
        <w:rPr>
          <w:spacing w:val="1"/>
          <w:sz w:val="22"/>
        </w:rPr>
        <w:t> </w:t>
      </w:r>
      <w:r>
        <w:rPr>
          <w:sz w:val="22"/>
        </w:rPr>
        <w:t>could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several</w:t>
      </w:r>
      <w:r>
        <w:rPr>
          <w:spacing w:val="2"/>
          <w:sz w:val="22"/>
        </w:rPr>
        <w:t> </w:t>
      </w:r>
      <w:r>
        <w:rPr>
          <w:sz w:val="22"/>
        </w:rPr>
        <w:t>minutes</w:t>
      </w:r>
      <w:r>
        <w:rPr>
          <w:spacing w:val="2"/>
          <w:sz w:val="22"/>
        </w:rPr>
        <w:t> </w:t>
      </w:r>
      <w:r>
        <w:rPr>
          <w:sz w:val="22"/>
        </w:rPr>
        <w:t>late</w:t>
      </w:r>
      <w:r>
        <w:rPr>
          <w:spacing w:val="-1"/>
          <w:sz w:val="22"/>
        </w:rPr>
        <w:t> </w:t>
      </w:r>
      <w:r>
        <w:rPr>
          <w:sz w:val="22"/>
        </w:rPr>
        <w:t>or it</w:t>
      </w:r>
      <w:r>
        <w:rPr>
          <w:spacing w:val="-3"/>
          <w:sz w:val="22"/>
        </w:rPr>
        <w:t> </w:t>
      </w:r>
      <w:r>
        <w:rPr>
          <w:sz w:val="22"/>
        </w:rPr>
        <w:t>could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23</w:t>
      </w:r>
      <w:r>
        <w:rPr>
          <w:spacing w:val="1"/>
          <w:sz w:val="22"/>
        </w:rPr>
        <w:t> </w:t>
      </w:r>
      <w:r>
        <w:rPr>
          <w:sz w:val="22"/>
        </w:rPr>
        <w:t>hours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59</w:t>
      </w:r>
      <w:r>
        <w:rPr>
          <w:spacing w:val="1"/>
          <w:sz w:val="22"/>
        </w:rPr>
        <w:t> </w:t>
      </w:r>
      <w:r>
        <w:rPr>
          <w:sz w:val="22"/>
        </w:rPr>
        <w:t>minutes</w:t>
      </w:r>
      <w:r>
        <w:rPr>
          <w:spacing w:val="-2"/>
          <w:sz w:val="22"/>
        </w:rPr>
        <w:t> </w:t>
      </w:r>
      <w:r>
        <w:rPr>
          <w:sz w:val="22"/>
        </w:rPr>
        <w:t>late.</w:t>
      </w:r>
    </w:p>
    <w:p>
      <w:pPr>
        <w:pStyle w:val="BodyText"/>
        <w:spacing w:before="6"/>
        <w:ind w:left="0"/>
      </w:pPr>
    </w:p>
    <w:p>
      <w:pPr>
        <w:pStyle w:val="BodyText"/>
        <w:ind w:right="893"/>
      </w:pPr>
      <w:r>
        <w:rPr/>
        <w:t>There is no late tolerance for the project presentations. Unless a medical note is provided, missed</w:t>
      </w:r>
      <w:r>
        <w:rPr>
          <w:spacing w:val="-52"/>
        </w:rPr>
        <w:t> </w:t>
      </w:r>
      <w:r>
        <w:rPr/>
        <w:t>presentations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2"/>
        </w:rPr>
        <w:t> </w:t>
      </w:r>
      <w:r>
        <w:rPr/>
        <w:t>delivered on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scheduled</w:t>
      </w:r>
      <w:r>
        <w:rPr>
          <w:spacing w:val="1"/>
        </w:rPr>
        <w:t> </w:t>
      </w:r>
      <w:r>
        <w:rPr/>
        <w:t>day and</w:t>
      </w:r>
      <w:r>
        <w:rPr>
          <w:spacing w:val="1"/>
        </w:rPr>
        <w:t> </w:t>
      </w:r>
      <w:r>
        <w:rPr/>
        <w:t>time</w:t>
      </w:r>
      <w:r>
        <w:rPr>
          <w:spacing w:val="-1"/>
        </w:rPr>
        <w:t> </w:t>
      </w:r>
      <w:r>
        <w:rPr/>
        <w:t>will</w:t>
      </w:r>
      <w:r>
        <w:rPr>
          <w:spacing w:val="1"/>
        </w:rPr>
        <w:t> </w:t>
      </w:r>
      <w:r>
        <w:rPr/>
        <w:t>receive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mark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0.</w:t>
      </w:r>
    </w:p>
    <w:p>
      <w:pPr>
        <w:pStyle w:val="BodyText"/>
        <w:spacing w:before="4"/>
        <w:ind w:left="0"/>
      </w:pPr>
    </w:p>
    <w:p>
      <w:pPr>
        <w:pStyle w:val="BodyText"/>
        <w:ind w:right="440"/>
      </w:pPr>
      <w:r>
        <w:rPr/>
        <w:t>Similarly, missed assignments, readings, and projects will receive a mark of 0 unless a medical note is</w:t>
      </w:r>
      <w:r>
        <w:rPr>
          <w:spacing w:val="-53"/>
        </w:rPr>
        <w:t> </w:t>
      </w:r>
      <w:r>
        <w:rPr/>
        <w:t>provided.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2"/>
        <w:jc w:val="both"/>
        <w:rPr>
          <w:u w:val="none"/>
        </w:rPr>
      </w:pPr>
      <w:r>
        <w:rPr>
          <w:u w:val="single"/>
        </w:rPr>
        <w:t>Passing</w:t>
      </w:r>
      <w:r>
        <w:rPr>
          <w:spacing w:val="-4"/>
          <w:u w:val="single"/>
        </w:rPr>
        <w:t> </w:t>
      </w:r>
      <w:r>
        <w:rPr>
          <w:u w:val="single"/>
        </w:rPr>
        <w:t>Criteria</w:t>
      </w:r>
    </w:p>
    <w:p>
      <w:pPr>
        <w:pStyle w:val="BodyText"/>
        <w:spacing w:before="1"/>
        <w:jc w:val="both"/>
      </w:pPr>
      <w:r>
        <w:rPr/>
        <w:t>In order to</w:t>
      </w:r>
      <w:r>
        <w:rPr>
          <w:spacing w:val="1"/>
        </w:rPr>
        <w:t> </w:t>
      </w:r>
      <w:r>
        <w:rPr/>
        <w:t>pass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course:</w:t>
      </w:r>
    </w:p>
    <w:p>
      <w:pPr>
        <w:pStyle w:val="ListParagraph"/>
        <w:numPr>
          <w:ilvl w:val="1"/>
          <w:numId w:val="2"/>
        </w:numPr>
        <w:tabs>
          <w:tab w:pos="879" w:val="left" w:leader="none"/>
          <w:tab w:pos="880" w:val="left" w:leader="none"/>
        </w:tabs>
        <w:spacing w:line="240" w:lineRule="auto" w:before="10" w:after="0"/>
        <w:ind w:left="880" w:right="0" w:hanging="360"/>
        <w:jc w:val="left"/>
        <w:rPr>
          <w:sz w:val="22"/>
        </w:rPr>
      </w:pPr>
      <w:r>
        <w:rPr>
          <w:sz w:val="22"/>
        </w:rPr>
        <w:t>Students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4"/>
          <w:sz w:val="22"/>
        </w:rPr>
        <w:t> </w:t>
      </w:r>
      <w:r>
        <w:rPr>
          <w:sz w:val="22"/>
        </w:rPr>
        <w:t>achieve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passing</w:t>
      </w:r>
      <w:r>
        <w:rPr>
          <w:spacing w:val="2"/>
          <w:sz w:val="22"/>
        </w:rPr>
        <w:t> </w:t>
      </w:r>
      <w:r>
        <w:rPr>
          <w:sz w:val="22"/>
        </w:rPr>
        <w:t>grade</w:t>
      </w:r>
      <w:r>
        <w:rPr>
          <w:spacing w:val="-1"/>
          <w:sz w:val="22"/>
        </w:rPr>
        <w:t> </w:t>
      </w:r>
      <w:r>
        <w:rPr>
          <w:sz w:val="22"/>
        </w:rPr>
        <w:t>of at</w:t>
      </w:r>
      <w:r>
        <w:rPr>
          <w:spacing w:val="-3"/>
          <w:sz w:val="22"/>
        </w:rPr>
        <w:t> </w:t>
      </w:r>
      <w:r>
        <w:rPr>
          <w:sz w:val="22"/>
        </w:rPr>
        <w:t>least</w:t>
      </w:r>
      <w:r>
        <w:rPr>
          <w:spacing w:val="2"/>
          <w:sz w:val="22"/>
        </w:rPr>
        <w:t> </w:t>
      </w:r>
      <w:r>
        <w:rPr>
          <w:sz w:val="22"/>
        </w:rPr>
        <w:t>50% 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assignments</w:t>
      </w:r>
      <w:r>
        <w:rPr>
          <w:spacing w:val="2"/>
          <w:sz w:val="22"/>
        </w:rPr>
        <w:t> </w:t>
      </w:r>
      <w:r>
        <w:rPr>
          <w:sz w:val="22"/>
        </w:rPr>
        <w:t>component.</w:t>
      </w:r>
    </w:p>
    <w:p>
      <w:pPr>
        <w:pStyle w:val="ListParagraph"/>
        <w:numPr>
          <w:ilvl w:val="1"/>
          <w:numId w:val="2"/>
        </w:numPr>
        <w:tabs>
          <w:tab w:pos="879" w:val="left" w:leader="none"/>
          <w:tab w:pos="880" w:val="left" w:leader="none"/>
        </w:tabs>
        <w:spacing w:line="240" w:lineRule="auto" w:before="4" w:after="0"/>
        <w:ind w:left="880" w:right="0" w:hanging="360"/>
        <w:jc w:val="left"/>
        <w:rPr>
          <w:sz w:val="22"/>
        </w:rPr>
      </w:pPr>
      <w:r>
        <w:rPr>
          <w:sz w:val="22"/>
        </w:rPr>
        <w:t>Students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4"/>
          <w:sz w:val="22"/>
        </w:rPr>
        <w:t> </w:t>
      </w:r>
      <w:r>
        <w:rPr>
          <w:sz w:val="22"/>
        </w:rPr>
        <w:t>achieve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passing</w:t>
      </w:r>
      <w:r>
        <w:rPr>
          <w:spacing w:val="1"/>
          <w:sz w:val="22"/>
        </w:rPr>
        <w:t> </w:t>
      </w:r>
      <w:r>
        <w:rPr>
          <w:sz w:val="22"/>
        </w:rPr>
        <w:t>grade</w:t>
      </w:r>
      <w:r>
        <w:rPr>
          <w:spacing w:val="-1"/>
          <w:sz w:val="22"/>
        </w:rPr>
        <w:t> </w:t>
      </w:r>
      <w:r>
        <w:rPr>
          <w:sz w:val="22"/>
        </w:rPr>
        <w:t>of at</w:t>
      </w:r>
      <w:r>
        <w:rPr>
          <w:spacing w:val="-3"/>
          <w:sz w:val="22"/>
        </w:rPr>
        <w:t> </w:t>
      </w:r>
      <w:r>
        <w:rPr>
          <w:sz w:val="22"/>
        </w:rPr>
        <w:t>least</w:t>
      </w:r>
      <w:r>
        <w:rPr>
          <w:spacing w:val="2"/>
          <w:sz w:val="22"/>
        </w:rPr>
        <w:t> </w:t>
      </w:r>
      <w:r>
        <w:rPr>
          <w:sz w:val="22"/>
        </w:rPr>
        <w:t>50% 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quizzes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readings</w:t>
      </w:r>
      <w:r>
        <w:rPr>
          <w:spacing w:val="-2"/>
          <w:sz w:val="22"/>
        </w:rPr>
        <w:t> </w:t>
      </w:r>
      <w:r>
        <w:rPr>
          <w:sz w:val="22"/>
        </w:rPr>
        <w:t>component.</w:t>
      </w:r>
    </w:p>
    <w:p>
      <w:pPr>
        <w:pStyle w:val="ListParagraph"/>
        <w:numPr>
          <w:ilvl w:val="1"/>
          <w:numId w:val="2"/>
        </w:numPr>
        <w:tabs>
          <w:tab w:pos="879" w:val="left" w:leader="none"/>
          <w:tab w:pos="880" w:val="left" w:leader="none"/>
        </w:tabs>
        <w:spacing w:line="240" w:lineRule="auto" w:before="9" w:after="0"/>
        <w:ind w:left="160" w:right="1502" w:firstLine="360"/>
        <w:jc w:val="left"/>
        <w:rPr>
          <w:sz w:val="22"/>
        </w:rPr>
      </w:pPr>
      <w:r>
        <w:rPr>
          <w:sz w:val="22"/>
        </w:rPr>
        <w:t>Students MUST achieve a passing grade of at least 50% in the project component.</w:t>
      </w:r>
      <w:r>
        <w:rPr>
          <w:spacing w:val="-52"/>
          <w:sz w:val="22"/>
        </w:rPr>
        <w:t> </w:t>
      </w:r>
      <w:r>
        <w:rPr>
          <w:sz w:val="22"/>
        </w:rPr>
        <w:t>Failure to</w:t>
      </w:r>
      <w:r>
        <w:rPr>
          <w:spacing w:val="-3"/>
          <w:sz w:val="22"/>
        </w:rPr>
        <w:t> </w:t>
      </w:r>
      <w:r>
        <w:rPr>
          <w:sz w:val="22"/>
        </w:rPr>
        <w:t>satisfy</w:t>
      </w:r>
      <w:r>
        <w:rPr>
          <w:spacing w:val="-3"/>
          <w:sz w:val="22"/>
        </w:rPr>
        <w:t> </w:t>
      </w:r>
      <w:r>
        <w:rPr>
          <w:b/>
          <w:i/>
          <w:sz w:val="22"/>
        </w:rPr>
        <w:t>all</w:t>
      </w:r>
      <w:r>
        <w:rPr>
          <w:b/>
          <w:i/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above clauses</w:t>
      </w:r>
      <w:r>
        <w:rPr>
          <w:spacing w:val="3"/>
          <w:sz w:val="22"/>
        </w:rPr>
        <w:t> </w:t>
      </w:r>
      <w:r>
        <w:rPr>
          <w:sz w:val="22"/>
        </w:rPr>
        <w:t>will</w:t>
      </w:r>
      <w:r>
        <w:rPr>
          <w:spacing w:val="3"/>
          <w:sz w:val="22"/>
        </w:rPr>
        <w:t> </w:t>
      </w:r>
      <w:r>
        <w:rPr>
          <w:sz w:val="22"/>
        </w:rPr>
        <w:t>result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a maximum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45%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 course.</w:t>
      </w:r>
    </w:p>
    <w:p>
      <w:pPr>
        <w:pStyle w:val="BodyText"/>
        <w:spacing w:before="3"/>
        <w:ind w:left="0"/>
      </w:pPr>
    </w:p>
    <w:p>
      <w:pPr>
        <w:pStyle w:val="Heading2"/>
        <w:spacing w:before="1"/>
        <w:rPr>
          <w:u w:val="none"/>
        </w:rPr>
      </w:pPr>
      <w:r>
        <w:rPr>
          <w:u w:val="single"/>
        </w:rPr>
        <w:t>Expectations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  <w:tab w:pos="520" w:val="left" w:leader="none"/>
        </w:tabs>
        <w:spacing w:line="269" w:lineRule="exact" w:before="0" w:after="0"/>
        <w:ind w:left="520" w:right="0" w:hanging="360"/>
        <w:jc w:val="left"/>
        <w:rPr>
          <w:sz w:val="22"/>
        </w:rPr>
      </w:pPr>
      <w:r>
        <w:rPr>
          <w:sz w:val="22"/>
        </w:rPr>
        <w:t>Attend </w:t>
      </w:r>
      <w:r>
        <w:rPr>
          <w:b/>
          <w:sz w:val="22"/>
        </w:rPr>
        <w:t>all</w:t>
      </w:r>
      <w:r>
        <w:rPr>
          <w:b/>
          <w:spacing w:val="-3"/>
          <w:sz w:val="22"/>
        </w:rPr>
        <w:t> </w:t>
      </w:r>
      <w:r>
        <w:rPr>
          <w:sz w:val="22"/>
        </w:rPr>
        <w:t>classes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prepare</w:t>
      </w:r>
      <w:r>
        <w:rPr>
          <w:spacing w:val="-2"/>
          <w:sz w:val="22"/>
        </w:rPr>
        <w:t> </w:t>
      </w:r>
      <w:r>
        <w:rPr>
          <w:sz w:val="22"/>
        </w:rPr>
        <w:t>before</w:t>
      </w:r>
      <w:r>
        <w:rPr>
          <w:spacing w:val="-1"/>
          <w:sz w:val="22"/>
        </w:rPr>
        <w:t> </w:t>
      </w:r>
      <w:r>
        <w:rPr>
          <w:sz w:val="22"/>
        </w:rPr>
        <w:t>attending class.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  <w:tab w:pos="520" w:val="left" w:leader="none"/>
        </w:tabs>
        <w:spacing w:line="269" w:lineRule="exact" w:before="0" w:after="0"/>
        <w:ind w:left="520" w:right="0" w:hanging="360"/>
        <w:jc w:val="left"/>
        <w:rPr>
          <w:sz w:val="22"/>
        </w:rPr>
      </w:pPr>
      <w:r>
        <w:rPr>
          <w:sz w:val="22"/>
        </w:rPr>
        <w:t>Keep up with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recommended</w:t>
      </w:r>
      <w:r>
        <w:rPr>
          <w:spacing w:val="1"/>
          <w:sz w:val="22"/>
        </w:rPr>
        <w:t> </w:t>
      </w:r>
      <w:r>
        <w:rPr>
          <w:sz w:val="22"/>
        </w:rPr>
        <w:t>class</w:t>
      </w:r>
      <w:r>
        <w:rPr>
          <w:spacing w:val="-4"/>
          <w:sz w:val="22"/>
        </w:rPr>
        <w:t> </w:t>
      </w:r>
      <w:r>
        <w:rPr>
          <w:sz w:val="22"/>
        </w:rPr>
        <w:t>schedule.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  <w:tab w:pos="520" w:val="left" w:leader="none"/>
        </w:tabs>
        <w:spacing w:line="269" w:lineRule="exact" w:before="0" w:after="0"/>
        <w:ind w:left="520" w:right="0" w:hanging="360"/>
        <w:jc w:val="left"/>
        <w:rPr>
          <w:sz w:val="22"/>
        </w:rPr>
      </w:pPr>
      <w:r>
        <w:rPr>
          <w:sz w:val="22"/>
        </w:rPr>
        <w:t>Complete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assigned</w:t>
      </w:r>
      <w:r>
        <w:rPr>
          <w:spacing w:val="1"/>
          <w:sz w:val="22"/>
        </w:rPr>
        <w:t> </w:t>
      </w:r>
      <w:r>
        <w:rPr>
          <w:sz w:val="22"/>
        </w:rPr>
        <w:t>readings</w:t>
      </w:r>
      <w:r>
        <w:rPr>
          <w:spacing w:val="-3"/>
          <w:sz w:val="22"/>
        </w:rPr>
        <w:t> </w:t>
      </w:r>
      <w:r>
        <w:rPr>
          <w:b/>
          <w:sz w:val="22"/>
        </w:rPr>
        <w:t>before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lecture.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736" w:hanging="360"/>
        <w:jc w:val="left"/>
        <w:rPr>
          <w:sz w:val="22"/>
        </w:rPr>
      </w:pPr>
      <w:r>
        <w:rPr>
          <w:sz w:val="22"/>
        </w:rPr>
        <w:t>Learn the material in the course and undertake sufficient effort to produce all the programming</w:t>
      </w:r>
      <w:r>
        <w:rPr>
          <w:spacing w:val="-52"/>
          <w:sz w:val="22"/>
        </w:rPr>
        <w:t> </w:t>
      </w:r>
      <w:r>
        <w:rPr>
          <w:sz w:val="22"/>
        </w:rPr>
        <w:t>assignments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quality</w:t>
      </w:r>
      <w:r>
        <w:rPr>
          <w:spacing w:val="2"/>
          <w:sz w:val="22"/>
        </w:rPr>
        <w:t> </w:t>
      </w:r>
      <w:r>
        <w:rPr>
          <w:sz w:val="22"/>
        </w:rPr>
        <w:t>projects.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693" w:hanging="360"/>
        <w:jc w:val="left"/>
        <w:rPr>
          <w:sz w:val="22"/>
        </w:rPr>
      </w:pPr>
      <w:r>
        <w:rPr>
          <w:sz w:val="22"/>
        </w:rPr>
        <w:t>Enjoy attending class and feel free to participate according to your personality.</w:t>
      </w:r>
      <w:r>
        <w:rPr>
          <w:spacing w:val="1"/>
          <w:sz w:val="22"/>
        </w:rPr>
        <w:t> </w:t>
      </w:r>
      <w:r>
        <w:rPr>
          <w:sz w:val="22"/>
        </w:rPr>
        <w:t>Feel free to ask</w:t>
      </w:r>
      <w:r>
        <w:rPr>
          <w:spacing w:val="-52"/>
          <w:sz w:val="22"/>
        </w:rPr>
        <w:t> </w:t>
      </w:r>
      <w:r>
        <w:rPr>
          <w:sz w:val="22"/>
        </w:rPr>
        <w:t>questions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2"/>
          <w:sz w:val="22"/>
        </w:rPr>
        <w:t> </w:t>
      </w:r>
      <w:r>
        <w:rPr>
          <w:sz w:val="22"/>
        </w:rPr>
        <w:t>raising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hand</w:t>
      </w:r>
      <w:r>
        <w:rPr>
          <w:spacing w:val="2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speaking</w:t>
      </w:r>
      <w:r>
        <w:rPr>
          <w:spacing w:val="2"/>
          <w:sz w:val="22"/>
        </w:rPr>
        <w:t> </w:t>
      </w:r>
      <w:r>
        <w:rPr>
          <w:sz w:val="22"/>
        </w:rPr>
        <w:t>out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3"/>
          <w:sz w:val="22"/>
        </w:rPr>
        <w:t> </w:t>
      </w:r>
      <w:r>
        <w:rPr>
          <w:sz w:val="22"/>
        </w:rPr>
        <w:t>appropriate times.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  <w:tab w:pos="520" w:val="left" w:leader="none"/>
        </w:tabs>
        <w:spacing w:line="269" w:lineRule="exact" w:before="1" w:after="0"/>
        <w:ind w:left="520" w:right="0" w:hanging="360"/>
        <w:jc w:val="left"/>
        <w:rPr>
          <w:sz w:val="22"/>
        </w:rPr>
      </w:pPr>
      <w:r>
        <w:rPr>
          <w:sz w:val="22"/>
        </w:rPr>
        <w:t>Actively participate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class</w:t>
      </w:r>
      <w:r>
        <w:rPr>
          <w:spacing w:val="1"/>
          <w:sz w:val="22"/>
        </w:rPr>
        <w:t> </w:t>
      </w:r>
      <w:r>
        <w:rPr>
          <w:sz w:val="22"/>
        </w:rPr>
        <w:t>discussions,</w:t>
      </w:r>
      <w:r>
        <w:rPr>
          <w:spacing w:val="-1"/>
          <w:sz w:val="22"/>
        </w:rPr>
        <w:t> </w:t>
      </w:r>
      <w:r>
        <w:rPr>
          <w:sz w:val="22"/>
        </w:rPr>
        <w:t>questions,</w:t>
      </w:r>
      <w:r>
        <w:rPr>
          <w:spacing w:val="-2"/>
          <w:sz w:val="22"/>
        </w:rPr>
        <w:t> </w:t>
      </w:r>
      <w:r>
        <w:rPr>
          <w:sz w:val="22"/>
        </w:rPr>
        <w:t>and problem</w:t>
      </w:r>
      <w:r>
        <w:rPr>
          <w:spacing w:val="-3"/>
          <w:sz w:val="22"/>
        </w:rPr>
        <w:t> </w:t>
      </w:r>
      <w:r>
        <w:rPr>
          <w:sz w:val="22"/>
        </w:rPr>
        <w:t>solving</w:t>
      </w:r>
      <w:r>
        <w:rPr>
          <w:spacing w:val="-5"/>
          <w:sz w:val="22"/>
        </w:rPr>
        <w:t> </w:t>
      </w:r>
      <w:r>
        <w:rPr>
          <w:sz w:val="22"/>
        </w:rPr>
        <w:t>exercises.</w:t>
      </w:r>
    </w:p>
    <w:p>
      <w:pPr>
        <w:pStyle w:val="Heading2"/>
        <w:numPr>
          <w:ilvl w:val="0"/>
          <w:numId w:val="3"/>
        </w:numPr>
        <w:tabs>
          <w:tab w:pos="519" w:val="left" w:leader="none"/>
          <w:tab w:pos="520" w:val="left" w:leader="none"/>
        </w:tabs>
        <w:spacing w:line="235" w:lineRule="auto" w:before="4" w:after="0"/>
        <w:ind w:left="520" w:right="407" w:hanging="360"/>
        <w:jc w:val="left"/>
        <w:rPr>
          <w:u w:val="none"/>
        </w:rPr>
      </w:pPr>
      <w:r>
        <w:rPr>
          <w:u w:val="none"/>
        </w:rPr>
        <w:t>I want all students to pass the course, receive a good grade, produce interesting projects, and</w:t>
      </w:r>
      <w:r>
        <w:rPr>
          <w:spacing w:val="-52"/>
          <w:u w:val="none"/>
        </w:rPr>
        <w:t> </w:t>
      </w:r>
      <w:r>
        <w:rPr>
          <w:u w:val="none"/>
        </w:rPr>
        <w:t>feel</w:t>
      </w:r>
      <w:r>
        <w:rPr>
          <w:spacing w:val="2"/>
          <w:u w:val="none"/>
        </w:rPr>
        <w:t> </w:t>
      </w:r>
      <w:r>
        <w:rPr>
          <w:u w:val="none"/>
        </w:rPr>
        <w:t>the course was</w:t>
      </w:r>
      <w:r>
        <w:rPr>
          <w:spacing w:val="-2"/>
          <w:u w:val="none"/>
        </w:rPr>
        <w:t> </w:t>
      </w:r>
      <w:r>
        <w:rPr>
          <w:u w:val="none"/>
        </w:rPr>
        <w:t>beneficial.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  <w:tab w:pos="520" w:val="left" w:leader="none"/>
        </w:tabs>
        <w:spacing w:line="240" w:lineRule="auto" w:before="6" w:after="0"/>
        <w:ind w:left="520" w:right="971" w:hanging="360"/>
        <w:jc w:val="left"/>
        <w:rPr>
          <w:sz w:val="22"/>
        </w:rPr>
      </w:pPr>
      <w:r>
        <w:rPr>
          <w:sz w:val="22"/>
        </w:rPr>
        <w:t>For this course, it is expected that you will spend </w:t>
      </w:r>
      <w:r>
        <w:rPr>
          <w:b/>
          <w:i/>
          <w:sz w:val="22"/>
        </w:rPr>
        <w:t>at least six hours per week </w:t>
      </w:r>
      <w:r>
        <w:rPr>
          <w:sz w:val="22"/>
        </w:rPr>
        <w:t>on out-of-class</w:t>
      </w:r>
      <w:r>
        <w:rPr>
          <w:spacing w:val="-53"/>
          <w:sz w:val="22"/>
        </w:rPr>
        <w:t> </w:t>
      </w:r>
      <w:r>
        <w:rPr>
          <w:sz w:val="22"/>
        </w:rPr>
        <w:t>preparation.</w:t>
      </w:r>
    </w:p>
    <w:p>
      <w:pPr>
        <w:pStyle w:val="BodyText"/>
        <w:spacing w:before="9"/>
        <w:ind w:left="0"/>
        <w:rPr>
          <w:sz w:val="32"/>
        </w:rPr>
      </w:pPr>
    </w:p>
    <w:p>
      <w:pPr>
        <w:pStyle w:val="Heading2"/>
        <w:jc w:val="both"/>
        <w:rPr>
          <w:u w:val="none"/>
        </w:rPr>
      </w:pPr>
      <w:r>
        <w:rPr>
          <w:u w:val="single"/>
        </w:rPr>
        <w:t>Tentative</w:t>
      </w:r>
      <w:r>
        <w:rPr>
          <w:spacing w:val="-1"/>
          <w:u w:val="single"/>
        </w:rPr>
        <w:t> </w:t>
      </w:r>
      <w:r>
        <w:rPr>
          <w:u w:val="single"/>
        </w:rPr>
        <w:t>Course</w:t>
      </w:r>
      <w:r>
        <w:rPr>
          <w:spacing w:val="-5"/>
          <w:u w:val="single"/>
        </w:rPr>
        <w:t> </w:t>
      </w:r>
      <w:r>
        <w:rPr>
          <w:u w:val="single"/>
        </w:rPr>
        <w:t>Schedule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Required</w:t>
      </w:r>
      <w:r>
        <w:rPr>
          <w:spacing w:val="3"/>
          <w:u w:val="single"/>
        </w:rPr>
        <w:t> </w:t>
      </w:r>
      <w:r>
        <w:rPr>
          <w:u w:val="single"/>
        </w:rPr>
        <w:t>Readings</w:t>
      </w:r>
    </w:p>
    <w:p>
      <w:pPr>
        <w:pStyle w:val="BodyText"/>
        <w:spacing w:before="1"/>
        <w:jc w:val="both"/>
      </w:pPr>
      <w:r>
        <w:rPr/>
        <w:t>See the updated</w:t>
      </w:r>
      <w:r>
        <w:rPr>
          <w:spacing w:val="-3"/>
        </w:rPr>
        <w:t> </w:t>
      </w:r>
      <w:r>
        <w:rPr/>
        <w:t>schedule on</w:t>
      </w:r>
      <w:r>
        <w:rPr>
          <w:spacing w:val="-3"/>
        </w:rPr>
        <w:t> </w:t>
      </w:r>
      <w:r>
        <w:rPr/>
        <w:t>the course website.</w:t>
      </w:r>
    </w:p>
    <w:p>
      <w:pPr>
        <w:spacing w:after="0"/>
        <w:jc w:val="both"/>
        <w:sectPr>
          <w:pgSz w:w="12240" w:h="15840"/>
          <w:pgMar w:header="720" w:footer="0" w:top="1780" w:bottom="280" w:left="1280" w:right="1340"/>
        </w:sectPr>
      </w:pPr>
    </w:p>
    <w:p>
      <w:pPr>
        <w:pStyle w:val="Heading2"/>
        <w:spacing w:before="16"/>
        <w:rPr>
          <w:u w:val="none"/>
        </w:rPr>
      </w:pPr>
      <w:r>
        <w:rPr>
          <w:u w:val="single"/>
        </w:rPr>
        <w:t>Grading</w:t>
      </w:r>
      <w:r>
        <w:rPr>
          <w:spacing w:val="-4"/>
          <w:u w:val="single"/>
        </w:rPr>
        <w:t> </w:t>
      </w:r>
      <w:r>
        <w:rPr>
          <w:u w:val="single"/>
        </w:rPr>
        <w:t>Practices</w:t>
      </w:r>
    </w:p>
    <w:p>
      <w:pPr>
        <w:pStyle w:val="BodyText"/>
        <w:spacing w:before="6"/>
        <w:ind w:right="409"/>
      </w:pPr>
      <w:r>
        <w:rPr/>
        <w:t>Faculties, departments, and schools reserve the right to scale grades in order to maintain equity among</w:t>
      </w:r>
      <w:r>
        <w:rPr>
          <w:spacing w:val="-52"/>
        </w:rPr>
        <w:t> </w:t>
      </w:r>
      <w:r>
        <w:rPr/>
        <w:t>sections and conformity to University, faculty, department, or school norms. Students should therefore</w:t>
      </w:r>
      <w:r>
        <w:rPr>
          <w:spacing w:val="-53"/>
        </w:rPr>
        <w:t> </w:t>
      </w:r>
      <w:r>
        <w:rPr/>
        <w:t>note that an unofficial grade given by an instructor might be changed by the faculty, department, or</w:t>
      </w:r>
      <w:r>
        <w:rPr>
          <w:spacing w:val="1"/>
        </w:rPr>
        <w:t> </w:t>
      </w:r>
      <w:r>
        <w:rPr/>
        <w:t>school.</w:t>
      </w:r>
      <w:r>
        <w:rPr>
          <w:spacing w:val="4"/>
        </w:rPr>
        <w:t> </w:t>
      </w:r>
      <w:r>
        <w:rPr/>
        <w:t>Grades</w:t>
      </w:r>
      <w:r>
        <w:rPr>
          <w:spacing w:val="2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official</w:t>
      </w:r>
      <w:r>
        <w:rPr>
          <w:spacing w:val="2"/>
        </w:rPr>
        <w:t> </w:t>
      </w:r>
      <w:r>
        <w:rPr/>
        <w:t>until</w:t>
      </w:r>
      <w:r>
        <w:rPr>
          <w:spacing w:val="-2"/>
        </w:rPr>
        <w:t> </w:t>
      </w:r>
      <w:r>
        <w:rPr/>
        <w:t>they</w:t>
      </w:r>
      <w:r>
        <w:rPr>
          <w:spacing w:val="1"/>
        </w:rPr>
        <w:t> </w:t>
      </w:r>
      <w:r>
        <w:rPr/>
        <w:t>appear on</w:t>
      </w:r>
      <w:r>
        <w:rPr>
          <w:spacing w:val="2"/>
        </w:rPr>
        <w:t> </w:t>
      </w:r>
      <w:r>
        <w:rPr/>
        <w:t>a</w:t>
      </w:r>
      <w:r>
        <w:rPr>
          <w:spacing w:val="-6"/>
        </w:rPr>
        <w:t> </w:t>
      </w:r>
      <w:r>
        <w:rPr/>
        <w:t>student's</w:t>
      </w:r>
      <w:r>
        <w:rPr>
          <w:spacing w:val="2"/>
        </w:rPr>
        <w:t> </w:t>
      </w:r>
      <w:r>
        <w:rPr/>
        <w:t>academic record.</w:t>
      </w:r>
      <w:r>
        <w:rPr>
          <w:spacing w:val="1"/>
        </w:rPr>
        <w:t> </w:t>
      </w:r>
      <w:hyperlink r:id="rId8">
        <w:r>
          <w:rPr>
            <w:color w:val="0000FF"/>
          </w:rPr>
          <w:t>http://www.calendar.ubc.ca/okanagan/index.cfm?tree=3,41,90,1014</w:t>
        </w:r>
      </w:hyperlink>
    </w:p>
    <w:p>
      <w:pPr>
        <w:pStyle w:val="BodyText"/>
        <w:spacing w:before="10"/>
        <w:ind w:left="0"/>
        <w:rPr>
          <w:sz w:val="21"/>
        </w:rPr>
      </w:pPr>
    </w:p>
    <w:p>
      <w:pPr>
        <w:pStyle w:val="Heading2"/>
        <w:spacing w:line="251" w:lineRule="exact" w:before="1"/>
        <w:rPr>
          <w:u w:val="none"/>
        </w:rPr>
      </w:pPr>
      <w:r>
        <w:rPr>
          <w:u w:val="single"/>
        </w:rPr>
        <w:t>Academic</w:t>
      </w:r>
      <w:r>
        <w:rPr>
          <w:spacing w:val="-2"/>
          <w:u w:val="single"/>
        </w:rPr>
        <w:t> </w:t>
      </w:r>
      <w:r>
        <w:rPr>
          <w:u w:val="single"/>
        </w:rPr>
        <w:t>Integrity</w:t>
      </w:r>
    </w:p>
    <w:p>
      <w:pPr>
        <w:pStyle w:val="BodyText"/>
        <w:ind w:right="148"/>
      </w:pPr>
      <w:r>
        <w:rPr/>
        <w:t>The academic enterprise is founded on honesty, civility, and integrity.</w:t>
      </w:r>
      <w:r>
        <w:rPr>
          <w:spacing w:val="1"/>
        </w:rPr>
        <w:t> </w:t>
      </w:r>
      <w:r>
        <w:rPr/>
        <w:t>As members of this enterprise, all</w:t>
      </w:r>
      <w:r>
        <w:rPr>
          <w:spacing w:val="1"/>
        </w:rPr>
        <w:t> </w:t>
      </w:r>
      <w:r>
        <w:rPr/>
        <w:t>students are expected to know, understand, and follow the codes of conduct regarding academic integrity.</w:t>
      </w:r>
      <w:r>
        <w:rPr>
          <w:spacing w:val="-52"/>
        </w:rPr>
        <w:t> </w:t>
      </w:r>
      <w:r>
        <w:rPr/>
        <w:t>At the most basic level, this means submitting only original work done by you and acknowledging all</w:t>
      </w:r>
      <w:r>
        <w:rPr>
          <w:spacing w:val="1"/>
        </w:rPr>
        <w:t> </w:t>
      </w:r>
      <w:r>
        <w:rPr/>
        <w:t>sources of information or ideas and attributing them to others as required.</w:t>
      </w:r>
      <w:r>
        <w:rPr>
          <w:spacing w:val="55"/>
        </w:rPr>
        <w:t> </w:t>
      </w:r>
      <w:r>
        <w:rPr/>
        <w:t>This also means you should</w:t>
      </w:r>
      <w:r>
        <w:rPr>
          <w:spacing w:val="1"/>
        </w:rPr>
        <w:t> </w:t>
      </w:r>
      <w:r>
        <w:rPr/>
        <w:t>not cheat, copy, or mislead others about what is your work.</w:t>
      </w:r>
      <w:r>
        <w:rPr>
          <w:spacing w:val="1"/>
        </w:rPr>
        <w:t> </w:t>
      </w:r>
      <w:r>
        <w:rPr/>
        <w:t>Violations of academic integrity (i.e.,</w:t>
      </w:r>
      <w:r>
        <w:rPr>
          <w:spacing w:val="1"/>
        </w:rPr>
        <w:t> </w:t>
      </w:r>
      <w:r>
        <w:rPr/>
        <w:t>misconduct) lead to the breakdown of the academic enterprise, and therefore serious consequences arise</w:t>
      </w:r>
      <w:r>
        <w:rPr>
          <w:spacing w:val="1"/>
        </w:rPr>
        <w:t> </w:t>
      </w:r>
      <w:r>
        <w:rPr/>
        <w:t>and harsh sanctions are imposed.</w:t>
      </w:r>
      <w:r>
        <w:rPr>
          <w:spacing w:val="1"/>
        </w:rPr>
        <w:t> </w:t>
      </w:r>
      <w:r>
        <w:rPr/>
        <w:t>For example, incidences of plagiarism or cheating may result in a mark</w:t>
      </w:r>
      <w:r>
        <w:rPr>
          <w:spacing w:val="-52"/>
        </w:rPr>
        <w:t> </w:t>
      </w:r>
      <w:r>
        <w:rPr/>
        <w:t>of zero on the assignment or exam and more serious consequences may apply if the matter is referred to</w:t>
      </w:r>
      <w:r>
        <w:rPr>
          <w:spacing w:val="1"/>
        </w:rPr>
        <w:t> </w:t>
      </w:r>
      <w:r>
        <w:rPr/>
        <w:t>the President’s Advisory Committee on Student Discipline.</w:t>
      </w:r>
      <w:r>
        <w:rPr>
          <w:spacing w:val="1"/>
        </w:rPr>
        <w:t> </w:t>
      </w:r>
      <w:r>
        <w:rPr/>
        <w:t>Careful records are kept in order to monitor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prevent</w:t>
      </w:r>
      <w:r>
        <w:rPr>
          <w:spacing w:val="3"/>
        </w:rPr>
        <w:t> </w:t>
      </w:r>
      <w:r>
        <w:rPr/>
        <w:t>recurrences.</w:t>
      </w:r>
    </w:p>
    <w:p>
      <w:pPr>
        <w:pStyle w:val="BodyText"/>
        <w:spacing w:before="9"/>
        <w:ind w:left="0"/>
      </w:pPr>
    </w:p>
    <w:p>
      <w:pPr>
        <w:pStyle w:val="BodyText"/>
        <w:ind w:right="471"/>
      </w:pPr>
      <w:r>
        <w:rPr/>
        <w:t>A more detailed description of academic integrity, including the University’s policies and procedures,</w:t>
      </w:r>
      <w:r>
        <w:rPr>
          <w:spacing w:val="-53"/>
        </w:rPr>
        <w:t> </w:t>
      </w:r>
      <w:r>
        <w:rPr/>
        <w:t>may be found in the Academic Calendar at:</w:t>
      </w:r>
      <w:r>
        <w:rPr>
          <w:spacing w:val="1"/>
        </w:rPr>
        <w:t> </w:t>
      </w:r>
      <w:hyperlink r:id="rId9">
        <w:r>
          <w:rPr>
            <w:color w:val="0000FF"/>
            <w:u w:val="single" w:color="0000FF"/>
          </w:rPr>
          <w:t>http://okanagan.students.ubc.ca/calendar/index.cfm?tree=3,54,111,0</w:t>
        </w:r>
        <w:r>
          <w:rPr/>
          <w:t>.</w:t>
        </w:r>
      </w:hyperlink>
    </w:p>
    <w:p>
      <w:pPr>
        <w:pStyle w:val="BodyText"/>
        <w:spacing w:before="2"/>
        <w:ind w:left="0"/>
        <w:rPr>
          <w:sz w:val="17"/>
        </w:rPr>
      </w:pPr>
    </w:p>
    <w:p>
      <w:pPr>
        <w:pStyle w:val="Heading2"/>
        <w:spacing w:before="61"/>
        <w:rPr>
          <w:u w:val="none"/>
        </w:rPr>
      </w:pPr>
      <w:r>
        <w:rPr>
          <w:u w:val="single"/>
        </w:rPr>
        <w:t>Cooperation</w:t>
      </w:r>
      <w:r>
        <w:rPr>
          <w:spacing w:val="3"/>
          <w:u w:val="single"/>
        </w:rPr>
        <w:t> </w:t>
      </w:r>
      <w:r>
        <w:rPr>
          <w:u w:val="single"/>
        </w:rPr>
        <w:t>vs.</w:t>
      </w:r>
      <w:r>
        <w:rPr>
          <w:spacing w:val="-1"/>
          <w:u w:val="single"/>
        </w:rPr>
        <w:t> </w:t>
      </w:r>
      <w:r>
        <w:rPr>
          <w:u w:val="single"/>
        </w:rPr>
        <w:t>Cheating</w:t>
      </w:r>
    </w:p>
    <w:p>
      <w:pPr>
        <w:pStyle w:val="BodyText"/>
        <w:spacing w:before="1"/>
      </w:pPr>
      <w:r>
        <w:rPr/>
        <w:t>Working with others on assignments is a good way to learn the material and we encourage it. However,</w:t>
      </w:r>
      <w:r>
        <w:rPr>
          <w:spacing w:val="1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limits to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degree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cooperation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1"/>
        </w:rPr>
        <w:t> </w:t>
      </w:r>
      <w:r>
        <w:rPr/>
        <w:t>permit.</w:t>
      </w:r>
      <w:r>
        <w:rPr>
          <w:spacing w:val="2"/>
        </w:rPr>
        <w:t> </w:t>
      </w:r>
      <w:r>
        <w:rPr/>
        <w:t>Any</w:t>
      </w:r>
      <w:r>
        <w:rPr>
          <w:spacing w:val="-5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cooperation beyond</w:t>
      </w:r>
      <w:r>
        <w:rPr>
          <w:spacing w:val="-6"/>
        </w:rPr>
        <w:t> </w:t>
      </w: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-52"/>
        </w:rPr>
        <w:t> </w:t>
      </w:r>
      <w:r>
        <w:rPr/>
        <w:t>permitted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considered</w:t>
      </w:r>
      <w:r>
        <w:rPr>
          <w:spacing w:val="2"/>
        </w:rPr>
        <w:t> </w:t>
      </w:r>
      <w:r>
        <w:rPr/>
        <w:t>cheating.</w:t>
      </w:r>
    </w:p>
    <w:p>
      <w:pPr>
        <w:pStyle w:val="BodyText"/>
        <w:spacing w:before="6"/>
        <w:ind w:left="0"/>
      </w:pPr>
    </w:p>
    <w:p>
      <w:pPr>
        <w:pStyle w:val="BodyText"/>
        <w:ind w:right="117"/>
      </w:pPr>
      <w:r>
        <w:rPr/>
        <w:t>When</w:t>
      </w:r>
      <w:r>
        <w:rPr>
          <w:spacing w:val="4"/>
        </w:rPr>
        <w:t> </w:t>
      </w:r>
      <w:r>
        <w:rPr/>
        <w:t>working</w:t>
      </w:r>
      <w:r>
        <w:rPr>
          <w:spacing w:val="-1"/>
        </w:rPr>
        <w:t> </w:t>
      </w:r>
      <w:r>
        <w:rPr/>
        <w:t>on programming</w:t>
      </w:r>
      <w:r>
        <w:rPr>
          <w:spacing w:val="4"/>
        </w:rPr>
        <w:t> </w:t>
      </w:r>
      <w:r>
        <w:rPr/>
        <w:t>assignments,</w:t>
      </w:r>
      <w:r>
        <w:rPr>
          <w:spacing w:val="8"/>
        </w:rPr>
        <w:t> </w:t>
      </w:r>
      <w:r>
        <w:rPr/>
        <w:t>you</w:t>
      </w:r>
      <w:r>
        <w:rPr>
          <w:spacing w:val="-1"/>
        </w:rPr>
        <w:t> </w:t>
      </w:r>
      <w:r>
        <w:rPr/>
        <w:t>must</w:t>
      </w:r>
      <w:r>
        <w:rPr>
          <w:spacing w:val="6"/>
        </w:rPr>
        <w:t> </w:t>
      </w:r>
      <w:r>
        <w:rPr/>
        <w:t>work</w:t>
      </w:r>
      <w:r>
        <w:rPr>
          <w:spacing w:val="4"/>
        </w:rPr>
        <w:t> </w:t>
      </w:r>
      <w:r>
        <w:rPr/>
        <w:t>only with</w:t>
      </w:r>
      <w:r>
        <w:rPr>
          <w:spacing w:val="4"/>
        </w:rPr>
        <w:t> </w:t>
      </w:r>
      <w:r>
        <w:rPr/>
        <w:t>others whose</w:t>
      </w:r>
      <w:r>
        <w:rPr>
          <w:spacing w:val="3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 material is approximately equal to yours. In this situation, working together to find a good approach</w:t>
      </w:r>
      <w:r>
        <w:rPr>
          <w:spacing w:val="1"/>
        </w:rPr>
        <w:t> </w:t>
      </w:r>
      <w:r>
        <w:rPr/>
        <w:t>for solving a programming problem is cooperation; listening while someone dictates a solution is</w:t>
      </w:r>
      <w:r>
        <w:rPr>
          <w:spacing w:val="1"/>
        </w:rPr>
        <w:t> </w:t>
      </w:r>
      <w:r>
        <w:rPr/>
        <w:t>cheating. You must limit collaboration to a high-level discussion of solution strategies, and stop short of</w:t>
      </w:r>
      <w:r>
        <w:rPr>
          <w:spacing w:val="1"/>
        </w:rPr>
        <w:t> </w:t>
      </w:r>
      <w:r>
        <w:rPr/>
        <w:t>actually writing down a group answer. Anything that you hand in, whether it is a written problem or a</w:t>
      </w:r>
      <w:r>
        <w:rPr>
          <w:spacing w:val="1"/>
        </w:rPr>
        <w:t> </w:t>
      </w:r>
      <w:r>
        <w:rPr/>
        <w:t>computer program, must be written by you, from scratch, in your own words. If you base your solution on</w:t>
      </w:r>
      <w:r>
        <w:rPr>
          <w:spacing w:val="-52"/>
        </w:rPr>
        <w:t> </w:t>
      </w:r>
      <w:r>
        <w:rPr/>
        <w:t>any other written solution, you are cheating. If you provide your solution for others to use, you are also</w:t>
      </w:r>
      <w:r>
        <w:rPr>
          <w:spacing w:val="1"/>
        </w:rPr>
        <w:t> </w:t>
      </w:r>
      <w:r>
        <w:rPr/>
        <w:t>cheating.</w:t>
      </w:r>
    </w:p>
    <w:p>
      <w:pPr>
        <w:pStyle w:val="BodyText"/>
        <w:spacing w:before="8"/>
        <w:ind w:left="0"/>
      </w:pPr>
    </w:p>
    <w:p>
      <w:pPr>
        <w:pStyle w:val="Heading2"/>
        <w:rPr>
          <w:u w:val="none"/>
        </w:rPr>
      </w:pPr>
      <w:r>
        <w:rPr>
          <w:u w:val="single"/>
        </w:rPr>
        <w:t>Copyright Disclaimer</w:t>
      </w:r>
    </w:p>
    <w:p>
      <w:pPr>
        <w:pStyle w:val="BodyText"/>
        <w:spacing w:before="1"/>
        <w:ind w:right="220"/>
      </w:pPr>
      <w:r>
        <w:rPr/>
        <w:t>Diagrams and figures included in lecture presentations adhere to Copyright Guidelines for UBC Faculty,</w:t>
      </w:r>
      <w:r>
        <w:rPr>
          <w:spacing w:val="-52"/>
        </w:rPr>
        <w:t> </w:t>
      </w:r>
      <w:r>
        <w:rPr/>
        <w:t>Staff and Students </w:t>
      </w:r>
      <w:hyperlink r:id="rId10">
        <w:r>
          <w:rPr>
            <w:color w:val="0000FF"/>
            <w:u w:val="single" w:color="0000FF"/>
          </w:rPr>
          <w:t>http://copyright.ubc.ca/requirements/copyright-guidelines/</w:t>
        </w:r>
      </w:hyperlink>
      <w:r>
        <w:rPr>
          <w:color w:val="0000FF"/>
          <w:spacing w:val="1"/>
        </w:rPr>
        <w:t> </w:t>
      </w:r>
      <w:r>
        <w:rPr/>
        <w:t>and UBC Fair Dealing</w:t>
      </w:r>
      <w:r>
        <w:rPr>
          <w:spacing w:val="1"/>
        </w:rPr>
        <w:t> </w:t>
      </w:r>
      <w:r>
        <w:rPr/>
        <w:t>Requirements for Faculty and Staff </w:t>
      </w:r>
      <w:hyperlink r:id="rId11">
        <w:r>
          <w:rPr>
            <w:color w:val="0000FF"/>
            <w:u w:val="single" w:color="0000FF"/>
          </w:rPr>
          <w:t>http://copyright.ubc.ca/requirements/fair-dealing/</w:t>
        </w:r>
        <w:r>
          <w:rPr>
            <w:color w:val="0000FF"/>
          </w:rPr>
          <w:t> </w:t>
        </w:r>
      </w:hyperlink>
      <w:r>
        <w:rPr/>
        <w:t>.</w:t>
      </w:r>
      <w:r>
        <w:rPr>
          <w:spacing w:val="1"/>
        </w:rPr>
        <w:t> </w:t>
      </w:r>
      <w:r>
        <w:rPr/>
        <w:t>Some of these</w:t>
      </w:r>
      <w:r>
        <w:rPr>
          <w:spacing w:val="1"/>
        </w:rPr>
        <w:t> </w:t>
      </w:r>
      <w:r>
        <w:rPr/>
        <w:t>figures and images are subject to copyright and will not be posted to Canvas. All material uploaded to</w:t>
      </w:r>
      <w:r>
        <w:rPr>
          <w:spacing w:val="1"/>
        </w:rPr>
        <w:t> </w:t>
      </w:r>
      <w:r>
        <w:rPr/>
        <w:t>Canvas that contain diagrams and figures are used with permission of the publisher; are in the public</w:t>
      </w:r>
      <w:r>
        <w:rPr>
          <w:spacing w:val="1"/>
        </w:rPr>
        <w:t> </w:t>
      </w:r>
      <w:r>
        <w:rPr/>
        <w:t>domain; are licensed by Creative Commons; meet the permitted terms of use of UBC’s library license</w:t>
      </w:r>
      <w:r>
        <w:rPr>
          <w:spacing w:val="1"/>
        </w:rPr>
        <w:t> </w:t>
      </w:r>
      <w:r>
        <w:rPr/>
        <w:t>agreements for electronic items; and/or adhere to the UBC Fair Dealing Requirements for Faculty and</w:t>
      </w:r>
      <w:r>
        <w:rPr>
          <w:spacing w:val="1"/>
        </w:rPr>
        <w:t> </w:t>
      </w:r>
      <w:r>
        <w:rPr/>
        <w:t>Staff. Access to the Canvas course site is limited to students currently registered in this course. Under no</w:t>
      </w:r>
      <w:r>
        <w:rPr>
          <w:spacing w:val="-52"/>
        </w:rPr>
        <w:t> </w:t>
      </w:r>
      <w:r>
        <w:rPr/>
        <w:t>circumstance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permitted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any</w:t>
      </w:r>
      <w:r>
        <w:rPr>
          <w:spacing w:val="1"/>
        </w:rPr>
        <w:t> </w:t>
      </w:r>
      <w:r>
        <w:rPr/>
        <w:t>other</w:t>
      </w:r>
      <w:r>
        <w:rPr>
          <w:spacing w:val="-1"/>
        </w:rPr>
        <w:t> </w:t>
      </w:r>
      <w:r>
        <w:rPr/>
        <w:t>person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access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material.</w:t>
      </w:r>
    </w:p>
    <w:p>
      <w:pPr>
        <w:pStyle w:val="BodyText"/>
        <w:spacing w:before="8"/>
      </w:pPr>
      <w:r>
        <w:rPr/>
        <w:t>Anyone</w:t>
      </w:r>
      <w:r>
        <w:rPr>
          <w:spacing w:val="-2"/>
        </w:rPr>
        <w:t> </w:t>
      </w:r>
      <w:r>
        <w:rPr/>
        <w:t>violating these</w:t>
      </w:r>
      <w:r>
        <w:rPr>
          <w:spacing w:val="-2"/>
        </w:rPr>
        <w:t> </w:t>
      </w:r>
      <w:r>
        <w:rPr/>
        <w:t>restrictions</w:t>
      </w:r>
      <w:r>
        <w:rPr>
          <w:spacing w:val="1"/>
        </w:rPr>
        <w:t> </w:t>
      </w:r>
      <w:r>
        <w:rPr/>
        <w:t>may be</w:t>
      </w:r>
      <w:r>
        <w:rPr>
          <w:spacing w:val="-2"/>
        </w:rPr>
        <w:t> </w:t>
      </w:r>
      <w:r>
        <w:rPr/>
        <w:t>subject</w:t>
      </w:r>
      <w:r>
        <w:rPr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legal</w:t>
      </w:r>
      <w:r>
        <w:rPr>
          <w:spacing w:val="1"/>
        </w:rPr>
        <w:t> </w:t>
      </w:r>
      <w:r>
        <w:rPr/>
        <w:t>action.</w:t>
      </w:r>
      <w:r>
        <w:rPr>
          <w:spacing w:val="-2"/>
        </w:rPr>
        <w:t> </w:t>
      </w:r>
      <w:r>
        <w:rPr/>
        <w:t>Permission</w:t>
      </w:r>
      <w:r>
        <w:rPr>
          <w:spacing w:val="-4"/>
        </w:rPr>
        <w:t> </w:t>
      </w:r>
      <w:r>
        <w:rPr/>
        <w:t>to electronically</w:t>
      </w:r>
      <w:r>
        <w:rPr>
          <w:spacing w:val="-5"/>
        </w:rPr>
        <w:t> </w:t>
      </w:r>
      <w:r>
        <w:rPr/>
        <w:t>record any</w:t>
      </w:r>
    </w:p>
    <w:p>
      <w:pPr>
        <w:spacing w:after="0"/>
        <w:sectPr>
          <w:pgSz w:w="12240" w:h="15840"/>
          <w:pgMar w:header="720" w:footer="0" w:top="1780" w:bottom="280" w:left="1280" w:right="1340"/>
        </w:sectPr>
      </w:pPr>
    </w:p>
    <w:p>
      <w:pPr>
        <w:pStyle w:val="BodyText"/>
        <w:spacing w:before="16"/>
        <w:ind w:right="929"/>
      </w:pPr>
      <w:r>
        <w:rPr/>
        <w:t>course materials must be granted by the instructor. Distribution of this material to a third party is</w:t>
      </w:r>
      <w:r>
        <w:rPr>
          <w:spacing w:val="-52"/>
        </w:rPr>
        <w:t> </w:t>
      </w:r>
      <w:r>
        <w:rPr/>
        <w:t>forbidden.</w:t>
      </w:r>
    </w:p>
    <w:p>
      <w:pPr>
        <w:pStyle w:val="BodyText"/>
        <w:spacing w:before="9"/>
        <w:ind w:left="0"/>
      </w:pPr>
    </w:p>
    <w:p>
      <w:pPr>
        <w:pStyle w:val="Heading2"/>
        <w:spacing w:line="251" w:lineRule="exact"/>
        <w:rPr>
          <w:u w:val="none"/>
        </w:rPr>
      </w:pPr>
      <w:r>
        <w:rPr>
          <w:u w:val="single"/>
        </w:rPr>
        <w:t>Grievances and</w:t>
      </w:r>
      <w:r>
        <w:rPr>
          <w:spacing w:val="1"/>
          <w:u w:val="single"/>
        </w:rPr>
        <w:t> </w:t>
      </w:r>
      <w:r>
        <w:rPr>
          <w:u w:val="single"/>
        </w:rPr>
        <w:t>Complaints Procedures</w:t>
      </w:r>
    </w:p>
    <w:p>
      <w:pPr>
        <w:pStyle w:val="BodyText"/>
        <w:spacing w:line="251" w:lineRule="exact"/>
      </w:pPr>
      <w:r>
        <w:rPr/>
        <w:t>A</w:t>
      </w:r>
      <w:r>
        <w:rPr>
          <w:spacing w:val="-1"/>
        </w:rPr>
        <w:t> </w:t>
      </w:r>
      <w:r>
        <w:rPr/>
        <w:t>student</w:t>
      </w:r>
      <w:r>
        <w:rPr>
          <w:spacing w:val="-3"/>
        </w:rPr>
        <w:t> </w:t>
      </w:r>
      <w:r>
        <w:rPr/>
        <w:t>who has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complaint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this</w:t>
      </w:r>
      <w:r>
        <w:rPr>
          <w:spacing w:val="1"/>
        </w:rPr>
        <w:t> </w:t>
      </w:r>
      <w:r>
        <w:rPr/>
        <w:t>course</w:t>
      </w:r>
      <w:r>
        <w:rPr>
          <w:spacing w:val="-1"/>
        </w:rPr>
        <w:t> </w:t>
      </w:r>
      <w:r>
        <w:rPr/>
        <w:t>should follow the</w:t>
      </w:r>
      <w:r>
        <w:rPr>
          <w:spacing w:val="-6"/>
        </w:rPr>
        <w:t> </w:t>
      </w:r>
      <w:r>
        <w:rPr/>
        <w:t>procedures</w:t>
      </w:r>
      <w:r>
        <w:rPr>
          <w:spacing w:val="1"/>
        </w:rPr>
        <w:t> </w:t>
      </w:r>
      <w:r>
        <w:rPr/>
        <w:t>summarized</w:t>
      </w:r>
      <w:r>
        <w:rPr>
          <w:spacing w:val="1"/>
        </w:rPr>
        <w:t> </w:t>
      </w:r>
      <w:r>
        <w:rPr/>
        <w:t>below:</w:t>
      </w:r>
    </w:p>
    <w:p>
      <w:pPr>
        <w:pStyle w:val="ListParagraph"/>
        <w:numPr>
          <w:ilvl w:val="1"/>
          <w:numId w:val="3"/>
        </w:numPr>
        <w:tabs>
          <w:tab w:pos="879" w:val="left" w:leader="none"/>
          <w:tab w:pos="880" w:val="left" w:leader="none"/>
        </w:tabs>
        <w:spacing w:line="240" w:lineRule="auto" w:before="5" w:after="0"/>
        <w:ind w:left="880" w:right="127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student should</w:t>
      </w:r>
      <w:r>
        <w:rPr>
          <w:spacing w:val="-1"/>
          <w:sz w:val="22"/>
        </w:rPr>
        <w:t> </w:t>
      </w:r>
      <w:r>
        <w:rPr>
          <w:sz w:val="22"/>
        </w:rPr>
        <w:t>attempt</w:t>
      </w:r>
      <w:r>
        <w:rPr>
          <w:spacing w:val="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resolve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matter</w:t>
      </w:r>
      <w:r>
        <w:rPr>
          <w:spacing w:val="3"/>
          <w:sz w:val="22"/>
        </w:rPr>
        <w:t> </w:t>
      </w:r>
      <w:r>
        <w:rPr>
          <w:sz w:val="22"/>
        </w:rPr>
        <w:t>with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instructor</w:t>
      </w:r>
      <w:r>
        <w:rPr>
          <w:spacing w:val="-2"/>
          <w:sz w:val="22"/>
        </w:rPr>
        <w:t> </w:t>
      </w:r>
      <w:r>
        <w:rPr>
          <w:sz w:val="22"/>
        </w:rPr>
        <w:t>first.</w:t>
      </w:r>
      <w:r>
        <w:rPr>
          <w:spacing w:val="2"/>
          <w:sz w:val="22"/>
        </w:rPr>
        <w:t> </w:t>
      </w:r>
      <w:r>
        <w:rPr>
          <w:sz w:val="22"/>
        </w:rPr>
        <w:t>Students</w:t>
      </w:r>
      <w:r>
        <w:rPr>
          <w:spacing w:val="4"/>
          <w:sz w:val="22"/>
        </w:rPr>
        <w:t> </w:t>
      </w:r>
      <w:r>
        <w:rPr>
          <w:sz w:val="22"/>
        </w:rPr>
        <w:t>may</w:t>
      </w:r>
      <w:r>
        <w:rPr>
          <w:spacing w:val="4"/>
          <w:sz w:val="22"/>
        </w:rPr>
        <w:t> </w:t>
      </w:r>
      <w:r>
        <w:rPr>
          <w:sz w:val="22"/>
        </w:rPr>
        <w:t>talk</w:t>
      </w:r>
      <w:r>
        <w:rPr>
          <w:spacing w:val="-1"/>
          <w:sz w:val="22"/>
        </w:rPr>
        <w:t> </w:t>
      </w:r>
      <w:r>
        <w:rPr>
          <w:sz w:val="22"/>
        </w:rPr>
        <w:t>first</w:t>
      </w:r>
      <w:r>
        <w:rPr>
          <w:spacing w:val="1"/>
          <w:sz w:val="22"/>
        </w:rPr>
        <w:t> </w:t>
      </w:r>
      <w:r>
        <w:rPr>
          <w:sz w:val="22"/>
        </w:rPr>
        <w:t>to someone other than the instructor if they do not feel, for whatever reason, that they can directly</w:t>
      </w:r>
      <w:r>
        <w:rPr>
          <w:spacing w:val="-52"/>
          <w:sz w:val="22"/>
        </w:rPr>
        <w:t> </w:t>
      </w:r>
      <w:r>
        <w:rPr>
          <w:sz w:val="22"/>
        </w:rPr>
        <w:t>approach</w:t>
      </w:r>
      <w:r>
        <w:rPr>
          <w:spacing w:val="1"/>
          <w:sz w:val="22"/>
        </w:rPr>
        <w:t> </w:t>
      </w:r>
      <w:r>
        <w:rPr>
          <w:sz w:val="22"/>
        </w:rPr>
        <w:t>the instructor.</w:t>
      </w:r>
    </w:p>
    <w:p>
      <w:pPr>
        <w:pStyle w:val="ListParagraph"/>
        <w:numPr>
          <w:ilvl w:val="1"/>
          <w:numId w:val="3"/>
        </w:numPr>
        <w:tabs>
          <w:tab w:pos="879" w:val="left" w:leader="none"/>
          <w:tab w:pos="880" w:val="left" w:leader="none"/>
        </w:tabs>
        <w:spacing w:line="240" w:lineRule="auto" w:before="7" w:after="0"/>
        <w:ind w:left="880" w:right="124" w:hanging="360"/>
        <w:jc w:val="left"/>
        <w:rPr>
          <w:sz w:val="22"/>
        </w:rPr>
      </w:pPr>
      <w:r>
        <w:rPr>
          <w:sz w:val="22"/>
        </w:rPr>
        <w:t>If the complaint is not resolved to the student's satisfaction, the student should go to the Associate</w:t>
      </w:r>
      <w:r>
        <w:rPr>
          <w:spacing w:val="-52"/>
          <w:sz w:val="22"/>
        </w:rPr>
        <w:t> </w:t>
      </w:r>
      <w:r>
        <w:rPr>
          <w:sz w:val="22"/>
        </w:rPr>
        <w:t>Head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Computer Science,</w:t>
      </w:r>
      <w:r>
        <w:rPr>
          <w:spacing w:val="5"/>
          <w:sz w:val="22"/>
        </w:rPr>
        <w:t> </w:t>
      </w:r>
      <w:r>
        <w:rPr>
          <w:sz w:val="22"/>
        </w:rPr>
        <w:t>Yves</w:t>
      </w:r>
      <w:r>
        <w:rPr>
          <w:spacing w:val="2"/>
          <w:sz w:val="22"/>
        </w:rPr>
        <w:t> </w:t>
      </w:r>
      <w:r>
        <w:rPr>
          <w:sz w:val="22"/>
        </w:rPr>
        <w:t>Lucet</w:t>
      </w:r>
      <w:r>
        <w:rPr>
          <w:spacing w:val="3"/>
          <w:sz w:val="22"/>
        </w:rPr>
        <w:t> </w:t>
      </w:r>
      <w:r>
        <w:rPr>
          <w:sz w:val="22"/>
        </w:rPr>
        <w:t>at</w:t>
      </w:r>
      <w:r>
        <w:rPr>
          <w:color w:val="0000FF"/>
          <w:spacing w:val="2"/>
          <w:sz w:val="22"/>
        </w:rPr>
        <w:t> </w:t>
      </w:r>
      <w:hyperlink r:id="rId12">
        <w:r>
          <w:rPr>
            <w:color w:val="0000FF"/>
            <w:sz w:val="22"/>
            <w:u w:val="single" w:color="0000FF"/>
          </w:rPr>
          <w:t>yves.lucet@ubc.ca</w:t>
        </w:r>
        <w:r>
          <w:rPr>
            <w:color w:val="0000FF"/>
            <w:sz w:val="22"/>
          </w:rPr>
          <w:t> </w:t>
        </w:r>
      </w:hyperlink>
      <w:r>
        <w:rPr>
          <w:sz w:val="22"/>
        </w:rPr>
        <w:t>).</w:t>
      </w:r>
    </w:p>
    <w:p>
      <w:pPr>
        <w:pStyle w:val="BodyText"/>
        <w:spacing w:before="4"/>
        <w:ind w:left="0"/>
      </w:pPr>
    </w:p>
    <w:p>
      <w:pPr>
        <w:pStyle w:val="Heading1"/>
      </w:pPr>
      <w:r>
        <w:rPr>
          <w:u w:val="thick"/>
        </w:rPr>
        <w:t>Student</w:t>
      </w:r>
      <w:r>
        <w:rPr>
          <w:spacing w:val="-5"/>
          <w:u w:val="thick"/>
        </w:rPr>
        <w:t> </w:t>
      </w:r>
      <w:r>
        <w:rPr>
          <w:u w:val="thick"/>
        </w:rPr>
        <w:t>Service</w:t>
      </w:r>
      <w:r>
        <w:rPr>
          <w:spacing w:val="-2"/>
          <w:u w:val="thick"/>
        </w:rPr>
        <w:t> </w:t>
      </w:r>
      <w:r>
        <w:rPr>
          <w:u w:val="thick"/>
        </w:rPr>
        <w:t>Resources</w:t>
      </w:r>
    </w:p>
    <w:p>
      <w:pPr>
        <w:pStyle w:val="Heading2"/>
        <w:spacing w:before="2"/>
        <w:rPr>
          <w:u w:val="none"/>
        </w:rPr>
      </w:pPr>
      <w:r>
        <w:rPr>
          <w:u w:val="single"/>
        </w:rPr>
        <w:t>Disability Assistance</w:t>
      </w:r>
    </w:p>
    <w:p>
      <w:pPr>
        <w:pStyle w:val="BodyText"/>
        <w:spacing w:before="1"/>
        <w:ind w:right="386"/>
      </w:pPr>
      <w:r>
        <w:rPr/>
        <w:t>The Disability Resource Centre ensures educational equity for students with disabilities, injuries or</w:t>
      </w:r>
      <w:r>
        <w:rPr>
          <w:spacing w:val="1"/>
        </w:rPr>
        <w:t> </w:t>
      </w:r>
      <w:r>
        <w:rPr/>
        <w:t>illness. If you are disabled, have an injury or illness and require academic accommodations to meet the</w:t>
      </w:r>
      <w:r>
        <w:rPr>
          <w:spacing w:val="-52"/>
        </w:rPr>
        <w:t> </w:t>
      </w:r>
      <w:r>
        <w:rPr/>
        <w:t>course</w:t>
      </w:r>
      <w:r>
        <w:rPr>
          <w:spacing w:val="-1"/>
        </w:rPr>
        <w:t> </w:t>
      </w:r>
      <w:r>
        <w:rPr/>
        <w:t>objectives,</w:t>
      </w:r>
      <w:r>
        <w:rPr>
          <w:spacing w:val="5"/>
        </w:rPr>
        <w:t> </w:t>
      </w:r>
      <w:r>
        <w:rPr/>
        <w:t>e-mail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or</w:t>
      </w:r>
      <w:r>
        <w:rPr>
          <w:spacing w:val="1"/>
        </w:rPr>
        <w:t> </w:t>
      </w:r>
      <w:r>
        <w:rPr/>
        <w:t>visit</w:t>
      </w:r>
      <w:r>
        <w:rPr>
          <w:spacing w:val="-2"/>
        </w:rPr>
        <w:t> </w:t>
      </w:r>
      <w:r>
        <w:rPr/>
        <w:t>our</w:t>
      </w:r>
      <w:r>
        <w:rPr>
          <w:spacing w:val="1"/>
        </w:rPr>
        <w:t> </w:t>
      </w:r>
      <w:r>
        <w:rPr/>
        <w:t>website</w:t>
      </w:r>
      <w:r>
        <w:rPr>
          <w:spacing w:val="-5"/>
        </w:rPr>
        <w:t> </w:t>
      </w:r>
      <w:r>
        <w:rPr/>
        <w:t>for</w:t>
      </w:r>
      <w:r>
        <w:rPr>
          <w:spacing w:val="1"/>
        </w:rPr>
        <w:t> </w:t>
      </w:r>
      <w:r>
        <w:rPr/>
        <w:t>more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  <w:tabs>
          <w:tab w:pos="5199" w:val="left" w:leader="none"/>
        </w:tabs>
        <w:spacing w:line="252" w:lineRule="exact"/>
      </w:pPr>
      <w:r>
        <w:rPr/>
        <w:t>Web:</w:t>
      </w:r>
      <w:r>
        <w:rPr>
          <w:spacing w:val="109"/>
        </w:rPr>
        <w:t> </w:t>
      </w:r>
      <w:hyperlink r:id="rId13">
        <w:r>
          <w:rPr>
            <w:color w:val="0000FF"/>
            <w:u w:val="single" w:color="0000FF"/>
          </w:rPr>
          <w:t>http://students.ok.ubc.ca/drc/welcome.html</w:t>
        </w:r>
      </w:hyperlink>
      <w:r>
        <w:rPr>
          <w:color w:val="0000FF"/>
        </w:rPr>
        <w:tab/>
      </w:r>
      <w:r>
        <w:rPr/>
        <w:t>E-mail</w:t>
      </w:r>
      <w:r>
        <w:rPr>
          <w:spacing w:val="1"/>
        </w:rPr>
        <w:t> </w:t>
      </w:r>
      <w:r>
        <w:rPr/>
        <w:t>DRC</w:t>
      </w:r>
      <w:r>
        <w:rPr>
          <w:spacing w:val="2"/>
        </w:rPr>
        <w:t> </w:t>
      </w:r>
      <w:r>
        <w:rPr/>
        <w:t>at:</w:t>
      </w:r>
      <w:r>
        <w:rPr>
          <w:spacing w:val="47"/>
        </w:rPr>
        <w:t> </w:t>
      </w:r>
      <w:hyperlink r:id="rId14">
        <w:r>
          <w:rPr>
            <w:color w:val="0000FF"/>
            <w:u w:val="single" w:color="0000FF"/>
          </w:rPr>
          <w:t>drc.questions@ubc.ca</w:t>
        </w:r>
      </w:hyperlink>
    </w:p>
    <w:p>
      <w:pPr>
        <w:pStyle w:val="Heading2"/>
        <w:spacing w:before="1"/>
        <w:ind w:left="217"/>
        <w:rPr>
          <w:u w:val="none"/>
        </w:rPr>
      </w:pPr>
      <w:r>
        <w:rPr>
          <w:u w:val="single"/>
        </w:rPr>
        <w:t>Equity,</w:t>
      </w:r>
      <w:r>
        <w:rPr>
          <w:spacing w:val="-2"/>
          <w:u w:val="single"/>
        </w:rPr>
        <w:t> </w:t>
      </w:r>
      <w:r>
        <w:rPr>
          <w:u w:val="single"/>
        </w:rPr>
        <w:t>Human</w:t>
      </w:r>
      <w:r>
        <w:rPr>
          <w:spacing w:val="-2"/>
          <w:u w:val="single"/>
        </w:rPr>
        <w:t> </w:t>
      </w:r>
      <w:r>
        <w:rPr>
          <w:u w:val="single"/>
        </w:rPr>
        <w:t>Rights,</w:t>
      </w:r>
      <w:r>
        <w:rPr>
          <w:spacing w:val="-2"/>
          <w:u w:val="single"/>
        </w:rPr>
        <w:t> </w:t>
      </w:r>
      <w:r>
        <w:rPr>
          <w:u w:val="single"/>
        </w:rPr>
        <w:t>Discrimination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3"/>
          <w:u w:val="single"/>
        </w:rPr>
        <w:t> </w:t>
      </w:r>
      <w:r>
        <w:rPr>
          <w:u w:val="single"/>
        </w:rPr>
        <w:t>Harassment</w:t>
      </w:r>
    </w:p>
    <w:p>
      <w:pPr>
        <w:pStyle w:val="BodyText"/>
        <w:spacing w:before="2"/>
        <w:ind w:right="422"/>
      </w:pPr>
      <w:r>
        <w:rPr/>
        <w:t>UBC Okanagan is a place where every student, staff and faculty member should be able to study and</w:t>
      </w:r>
      <w:r>
        <w:rPr>
          <w:spacing w:val="1"/>
        </w:rPr>
        <w:t> </w:t>
      </w:r>
      <w:r>
        <w:rPr/>
        <w:t>work in an environment that is free from human rights-based discrimination and harassment.</w:t>
      </w:r>
      <w:r>
        <w:rPr>
          <w:spacing w:val="1"/>
        </w:rPr>
        <w:t> </w:t>
      </w:r>
      <w:r>
        <w:rPr/>
        <w:t>If you</w:t>
      </w:r>
      <w:r>
        <w:rPr>
          <w:spacing w:val="1"/>
        </w:rPr>
        <w:t> </w:t>
      </w:r>
      <w:r>
        <w:rPr/>
        <w:t>require assistance related to an issue of equity, discrimination or harassment, please contact the Equity</w:t>
      </w:r>
      <w:r>
        <w:rPr>
          <w:spacing w:val="-52"/>
        </w:rPr>
        <w:t> </w:t>
      </w:r>
      <w:r>
        <w:rPr/>
        <w:t>Office,</w:t>
      </w:r>
      <w:r>
        <w:rPr>
          <w:spacing w:val="4"/>
        </w:rPr>
        <w:t> </w:t>
      </w:r>
      <w:r>
        <w:rPr/>
        <w:t>your</w:t>
      </w:r>
      <w:r>
        <w:rPr>
          <w:spacing w:val="1"/>
        </w:rPr>
        <w:t> </w:t>
      </w:r>
      <w:r>
        <w:rPr/>
        <w:t>administrative</w:t>
      </w:r>
      <w:r>
        <w:rPr>
          <w:spacing w:val="-1"/>
        </w:rPr>
        <w:t> </w:t>
      </w:r>
      <w:r>
        <w:rPr/>
        <w:t>head</w:t>
      </w:r>
      <w:r>
        <w:rPr>
          <w:spacing w:val="2"/>
        </w:rPr>
        <w:t> </w:t>
      </w:r>
      <w:r>
        <w:rPr/>
        <w:t>of unit,</w:t>
      </w:r>
      <w:r>
        <w:rPr>
          <w:spacing w:val="5"/>
        </w:rPr>
        <w:t> </w:t>
      </w:r>
      <w:r>
        <w:rPr/>
        <w:t>and/or</w:t>
      </w:r>
      <w:r>
        <w:rPr>
          <w:spacing w:val="-5"/>
        </w:rPr>
        <w:t> </w:t>
      </w:r>
      <w:r>
        <w:rPr/>
        <w:t>your</w:t>
      </w:r>
      <w:r>
        <w:rPr>
          <w:spacing w:val="1"/>
        </w:rPr>
        <w:t> </w:t>
      </w:r>
      <w:r>
        <w:rPr/>
        <w:t>unit’s</w:t>
      </w:r>
      <w:r>
        <w:rPr>
          <w:spacing w:val="2"/>
        </w:rPr>
        <w:t> </w:t>
      </w:r>
      <w:r>
        <w:rPr/>
        <w:t>equity</w:t>
      </w:r>
      <w:r>
        <w:rPr>
          <w:spacing w:val="-3"/>
        </w:rPr>
        <w:t> </w:t>
      </w:r>
      <w:r>
        <w:rPr/>
        <w:t>representative.</w:t>
      </w:r>
    </w:p>
    <w:p>
      <w:pPr>
        <w:pStyle w:val="BodyText"/>
        <w:spacing w:line="249" w:lineRule="exact"/>
      </w:pPr>
      <w:r>
        <w:rPr/>
        <w:t>UBC</w:t>
      </w:r>
      <w:r>
        <w:rPr>
          <w:spacing w:val="2"/>
        </w:rPr>
        <w:t> </w:t>
      </w:r>
      <w:r>
        <w:rPr/>
        <w:t>Okanagan Equity</w:t>
      </w:r>
      <w:r>
        <w:rPr>
          <w:spacing w:val="1"/>
        </w:rPr>
        <w:t> </w:t>
      </w:r>
      <w:r>
        <w:rPr/>
        <w:t>Advisor:</w:t>
      </w:r>
      <w:r>
        <w:rPr>
          <w:spacing w:val="51"/>
        </w:rPr>
        <w:t> </w:t>
      </w:r>
      <w:r>
        <w:rPr/>
        <w:t>ph.</w:t>
      </w:r>
      <w:r>
        <w:rPr>
          <w:spacing w:val="-2"/>
        </w:rPr>
        <w:t> </w:t>
      </w:r>
      <w:r>
        <w:rPr/>
        <w:t>250-807-9291</w:t>
      </w:r>
    </w:p>
    <w:p>
      <w:pPr>
        <w:pStyle w:val="BodyText"/>
        <w:tabs>
          <w:tab w:pos="5199" w:val="left" w:leader="none"/>
        </w:tabs>
        <w:spacing w:before="1"/>
      </w:pPr>
      <w:r>
        <w:rPr/>
        <w:t>Web:</w:t>
      </w:r>
      <w:r>
        <w:rPr>
          <w:spacing w:val="56"/>
        </w:rPr>
        <w:t> </w:t>
      </w:r>
      <w:r>
        <w:rPr>
          <w:color w:val="0000FF"/>
          <w:u w:val="single" w:color="0000FF"/>
        </w:rPr>
        <w:t>https://equity.ok.ubc.ca/</w:t>
      </w:r>
      <w:r>
        <w:rPr>
          <w:color w:val="0000FF"/>
        </w:rPr>
        <w:tab/>
      </w:r>
      <w:r>
        <w:rPr/>
        <w:t>E-mail:</w:t>
      </w:r>
      <w:r>
        <w:rPr>
          <w:spacing w:val="53"/>
        </w:rPr>
        <w:t> </w:t>
      </w:r>
      <w:hyperlink r:id="rId15">
        <w:r>
          <w:rPr>
            <w:color w:val="0000FF"/>
            <w:u w:val="single" w:color="0000FF"/>
          </w:rPr>
          <w:t>equity.ubco@ubc.ca</w:t>
        </w:r>
      </w:hyperlink>
    </w:p>
    <w:p>
      <w:pPr>
        <w:pStyle w:val="Heading2"/>
        <w:spacing w:line="251" w:lineRule="exact" w:before="2"/>
        <w:rPr>
          <w:u w:val="none"/>
        </w:rPr>
      </w:pPr>
      <w:r>
        <w:rPr>
          <w:u w:val="single"/>
        </w:rPr>
        <w:t>Health</w:t>
      </w:r>
      <w:r>
        <w:rPr>
          <w:spacing w:val="4"/>
          <w:u w:val="single"/>
        </w:rPr>
        <w:t> </w:t>
      </w:r>
      <w:r>
        <w:rPr>
          <w:u w:val="single"/>
        </w:rPr>
        <w:t>&amp;</w:t>
      </w:r>
      <w:r>
        <w:rPr>
          <w:spacing w:val="-3"/>
          <w:u w:val="single"/>
        </w:rPr>
        <w:t> </w:t>
      </w:r>
      <w:r>
        <w:rPr>
          <w:u w:val="single"/>
        </w:rPr>
        <w:t>Wellness</w:t>
      </w:r>
    </w:p>
    <w:p>
      <w:pPr>
        <w:pStyle w:val="BodyText"/>
        <w:ind w:right="123"/>
      </w:pPr>
      <w:r>
        <w:rPr/>
        <w:t>At UBC Okanagan health services to students are provided by Health and Wellness.</w:t>
      </w:r>
      <w:r>
        <w:rPr>
          <w:spacing w:val="1"/>
        </w:rPr>
        <w:t> </w:t>
      </w:r>
      <w:r>
        <w:rPr/>
        <w:t>Nurses, physicians</w:t>
      </w:r>
      <w:r>
        <w:rPr>
          <w:spacing w:val="1"/>
        </w:rPr>
        <w:t> </w:t>
      </w:r>
      <w:r>
        <w:rPr/>
        <w:t>and counsellors provide health care and counselling related to physical health, emotional/mental health</w:t>
      </w:r>
      <w:r>
        <w:rPr>
          <w:spacing w:val="1"/>
        </w:rPr>
        <w:t> </w:t>
      </w:r>
      <w:r>
        <w:rPr/>
        <w:t>and sexual/reproductive health concerns. As well, health promotion, education and research activities are</w:t>
      </w:r>
      <w:r>
        <w:rPr>
          <w:spacing w:val="-52"/>
        </w:rPr>
        <w:t> </w:t>
      </w:r>
      <w:r>
        <w:rPr/>
        <w:t>provided to the campus community.</w:t>
      </w:r>
      <w:r>
        <w:rPr>
          <w:spacing w:val="1"/>
        </w:rPr>
        <w:t> </w:t>
      </w:r>
      <w:r>
        <w:rPr/>
        <w:t>If you require assistance with your health, please contact Health and</w:t>
      </w:r>
      <w:r>
        <w:rPr>
          <w:spacing w:val="-52"/>
        </w:rPr>
        <w:t> </w:t>
      </w:r>
      <w:r>
        <w:rPr/>
        <w:t>Wellness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more information</w:t>
      </w:r>
      <w:r>
        <w:rPr>
          <w:spacing w:val="2"/>
        </w:rPr>
        <w:t> </w:t>
      </w:r>
      <w:r>
        <w:rPr/>
        <w:t>or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book</w:t>
      </w:r>
      <w:r>
        <w:rPr>
          <w:spacing w:val="2"/>
        </w:rPr>
        <w:t> </w:t>
      </w:r>
      <w:r>
        <w:rPr/>
        <w:t>an</w:t>
      </w:r>
      <w:r>
        <w:rPr>
          <w:spacing w:val="-3"/>
        </w:rPr>
        <w:t> </w:t>
      </w:r>
      <w:r>
        <w:rPr/>
        <w:t>appointment.</w:t>
      </w:r>
    </w:p>
    <w:p>
      <w:pPr>
        <w:pStyle w:val="BodyText"/>
        <w:tabs>
          <w:tab w:pos="5199" w:val="left" w:leader="none"/>
        </w:tabs>
      </w:pPr>
      <w:r>
        <w:rPr/>
        <w:t>Web:</w:t>
      </w:r>
      <w:r>
        <w:rPr>
          <w:spacing w:val="-3"/>
        </w:rPr>
        <w:t> </w:t>
      </w:r>
      <w:hyperlink r:id="rId16">
        <w:r>
          <w:rPr>
            <w:color w:val="0000FF"/>
            <w:u w:val="single" w:color="0000FF"/>
          </w:rPr>
          <w:t>http://www.students.ok.ubc.ca/health-wellness</w:t>
        </w:r>
      </w:hyperlink>
      <w:r>
        <w:rPr>
          <w:color w:val="0000FF"/>
        </w:rPr>
        <w:tab/>
      </w:r>
      <w:r>
        <w:rPr/>
        <w:t>Email:</w:t>
      </w:r>
      <w:r>
        <w:rPr>
          <w:spacing w:val="-2"/>
        </w:rPr>
        <w:t> </w:t>
      </w:r>
      <w:hyperlink r:id="rId17">
        <w:r>
          <w:rPr>
            <w:color w:val="0000FF"/>
            <w:u w:val="single" w:color="0000FF"/>
          </w:rPr>
          <w:t>healthwellness.okanagan@ubc.ca</w:t>
        </w:r>
      </w:hyperlink>
    </w:p>
    <w:p>
      <w:pPr>
        <w:pStyle w:val="Heading2"/>
        <w:spacing w:line="251" w:lineRule="exact" w:before="2"/>
        <w:rPr>
          <w:u w:val="none"/>
        </w:rPr>
      </w:pPr>
      <w:r>
        <w:rPr>
          <w:u w:val="single"/>
        </w:rPr>
        <w:t>Sexual</w:t>
      </w:r>
      <w:r>
        <w:rPr>
          <w:spacing w:val="-4"/>
          <w:u w:val="single"/>
        </w:rPr>
        <w:t> </w:t>
      </w:r>
      <w:r>
        <w:rPr>
          <w:u w:val="single"/>
        </w:rPr>
        <w:t>Violence</w:t>
      </w:r>
      <w:r>
        <w:rPr>
          <w:spacing w:val="-1"/>
          <w:u w:val="single"/>
        </w:rPr>
        <w:t> </w:t>
      </w:r>
      <w:r>
        <w:rPr>
          <w:u w:val="single"/>
        </w:rPr>
        <w:t>Prevention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Response</w:t>
      </w:r>
      <w:r>
        <w:rPr>
          <w:spacing w:val="-2"/>
          <w:u w:val="single"/>
        </w:rPr>
        <w:t> </w:t>
      </w:r>
      <w:r>
        <w:rPr>
          <w:u w:val="single"/>
        </w:rPr>
        <w:t>Office</w:t>
      </w:r>
      <w:r>
        <w:rPr>
          <w:spacing w:val="-1"/>
          <w:u w:val="single"/>
        </w:rPr>
        <w:t> </w:t>
      </w:r>
      <w:r>
        <w:rPr>
          <w:u w:val="single"/>
        </w:rPr>
        <w:t>(SVPRO)</w:t>
      </w:r>
    </w:p>
    <w:p>
      <w:pPr>
        <w:pStyle w:val="BodyText"/>
        <w:ind w:right="123"/>
      </w:pPr>
      <w:r>
        <w:rPr/>
        <w:t>A safe and confidential place for UBC students, staff and faculty who have experienced sexual</w:t>
      </w:r>
      <w:r>
        <w:rPr>
          <w:spacing w:val="1"/>
        </w:rPr>
        <w:t> </w:t>
      </w:r>
      <w:r>
        <w:rPr/>
        <w:t>violence</w:t>
      </w:r>
      <w:r>
        <w:rPr>
          <w:spacing w:val="-52"/>
        </w:rPr>
        <w:t> </w:t>
      </w:r>
      <w:r>
        <w:rPr/>
        <w:t>regardless of when or where it took place. Just want to talk? We are here to listen and help you explore</w:t>
      </w:r>
      <w:r>
        <w:rPr>
          <w:spacing w:val="1"/>
        </w:rPr>
        <w:t> </w:t>
      </w:r>
      <w:r>
        <w:rPr/>
        <w:t>your options. We can help you find a safe place to stay, explain your reporting options (UBC or police),</w:t>
      </w:r>
      <w:r>
        <w:rPr>
          <w:spacing w:val="1"/>
        </w:rPr>
        <w:t> </w:t>
      </w:r>
      <w:r>
        <w:rPr/>
        <w:t>accompany you to the hospital, or support you with academic accommodations. You have the right to</w:t>
      </w:r>
      <w:r>
        <w:rPr>
          <w:spacing w:val="1"/>
        </w:rPr>
        <w:t> </w:t>
      </w:r>
      <w:r>
        <w:rPr/>
        <w:t>choose</w:t>
      </w:r>
      <w:r>
        <w:rPr>
          <w:spacing w:val="-1"/>
        </w:rPr>
        <w:t> </w:t>
      </w:r>
      <w:r>
        <w:rPr/>
        <w:t>what</w:t>
      </w:r>
      <w:r>
        <w:rPr>
          <w:spacing w:val="2"/>
        </w:rPr>
        <w:t> </w:t>
      </w:r>
      <w:r>
        <w:rPr/>
        <w:t>happens</w:t>
      </w:r>
      <w:r>
        <w:rPr>
          <w:spacing w:val="3"/>
        </w:rPr>
        <w:t> </w:t>
      </w:r>
      <w:r>
        <w:rPr/>
        <w:t>next.</w:t>
      </w:r>
      <w:r>
        <w:rPr>
          <w:spacing w:val="4"/>
        </w:rPr>
        <w:t> </w:t>
      </w:r>
      <w:r>
        <w:rPr/>
        <w:t>We</w:t>
      </w:r>
      <w:r>
        <w:rPr>
          <w:spacing w:val="-1"/>
        </w:rPr>
        <w:t> </w:t>
      </w:r>
      <w:r>
        <w:rPr/>
        <w:t>support</w:t>
      </w:r>
      <w:r>
        <w:rPr>
          <w:spacing w:val="3"/>
        </w:rPr>
        <w:t> </w:t>
      </w:r>
      <w:r>
        <w:rPr/>
        <w:t>your decision,</w:t>
      </w:r>
      <w:r>
        <w:rPr>
          <w:spacing w:val="-1"/>
        </w:rPr>
        <w:t> </w:t>
      </w:r>
      <w:r>
        <w:rPr/>
        <w:t>whatever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decide.</w:t>
      </w:r>
    </w:p>
    <w:p>
      <w:pPr>
        <w:pStyle w:val="BodyText"/>
      </w:pPr>
      <w:r>
        <w:rPr/>
        <w:t>Visit</w:t>
      </w:r>
      <w:r>
        <w:rPr>
          <w:spacing w:val="-3"/>
        </w:rPr>
        <w:t> </w:t>
      </w:r>
      <w:hyperlink r:id="rId18">
        <w:r>
          <w:rPr>
            <w:color w:val="0000FF"/>
            <w:u w:val="single" w:color="0000FF"/>
          </w:rPr>
          <w:t>http://svpro.ok.ubc.ca</w:t>
        </w:r>
      </w:hyperlink>
      <w:r>
        <w:rPr>
          <w:color w:val="0000FF"/>
          <w:spacing w:val="1"/>
        </w:rPr>
        <w:t> </w:t>
      </w:r>
      <w:r>
        <w:rPr/>
        <w:t>or</w:t>
      </w:r>
      <w:r>
        <w:rPr>
          <w:spacing w:val="-5"/>
        </w:rPr>
        <w:t> </w:t>
      </w:r>
      <w:r>
        <w:rPr/>
        <w:t>call</w:t>
      </w:r>
      <w:r>
        <w:rPr>
          <w:spacing w:val="2"/>
        </w:rPr>
        <w:t> </w:t>
      </w:r>
      <w:r>
        <w:rPr/>
        <w:t>us</w:t>
      </w:r>
      <w:r>
        <w:rPr>
          <w:spacing w:val="-4"/>
        </w:rPr>
        <w:t> </w:t>
      </w:r>
      <w:r>
        <w:rPr/>
        <w:t>at</w:t>
      </w:r>
      <w:r>
        <w:rPr>
          <w:spacing w:val="2"/>
        </w:rPr>
        <w:t> </w:t>
      </w:r>
      <w:r>
        <w:rPr/>
        <w:t>250-807-9640</w:t>
      </w:r>
    </w:p>
    <w:p>
      <w:pPr>
        <w:pStyle w:val="BodyText"/>
        <w:spacing w:before="10"/>
        <w:ind w:left="0"/>
        <w:rPr>
          <w:sz w:val="13"/>
        </w:rPr>
      </w:pPr>
    </w:p>
    <w:p>
      <w:pPr>
        <w:pStyle w:val="Heading2"/>
        <w:spacing w:before="92"/>
        <w:rPr>
          <w:u w:val="none"/>
        </w:rPr>
      </w:pPr>
      <w:r>
        <w:rPr>
          <w:u w:val="single"/>
        </w:rPr>
        <w:t>Independent</w:t>
      </w:r>
      <w:r>
        <w:rPr>
          <w:spacing w:val="-4"/>
          <w:u w:val="single"/>
        </w:rPr>
        <w:t> </w:t>
      </w:r>
      <w:r>
        <w:rPr>
          <w:u w:val="single"/>
        </w:rPr>
        <w:t>Investigations</w:t>
      </w:r>
      <w:r>
        <w:rPr>
          <w:spacing w:val="-1"/>
          <w:u w:val="single"/>
        </w:rPr>
        <w:t> </w:t>
      </w:r>
      <w:r>
        <w:rPr>
          <w:u w:val="single"/>
        </w:rPr>
        <w:t>Office</w:t>
      </w:r>
      <w:r>
        <w:rPr>
          <w:spacing w:val="1"/>
          <w:u w:val="single"/>
        </w:rPr>
        <w:t> </w:t>
      </w:r>
      <w:r>
        <w:rPr>
          <w:u w:val="single"/>
        </w:rPr>
        <w:t>(IIO)</w:t>
      </w:r>
    </w:p>
    <w:p>
      <w:pPr>
        <w:pStyle w:val="BodyText"/>
        <w:spacing w:before="1"/>
        <w:ind w:right="220"/>
      </w:pPr>
      <w:r>
        <w:rPr/>
        <w:t>If you or someone you know has experienced sexual assault or some other form of sexual misconduct by</w:t>
      </w:r>
      <w:r>
        <w:rPr>
          <w:spacing w:val="-52"/>
        </w:rPr>
        <w:t> </w:t>
      </w:r>
      <w:r>
        <w:rPr/>
        <w:t>a UBC community member and you want the Independent Investigations Office (IIO) at UBC to</w:t>
      </w:r>
      <w:r>
        <w:rPr>
          <w:spacing w:val="1"/>
        </w:rPr>
        <w:t> </w:t>
      </w:r>
      <w:r>
        <w:rPr/>
        <w:t>investigate, please contact the IIO. Investigations are conducted in a trauma informed, confidential and</w:t>
      </w:r>
      <w:r>
        <w:rPr>
          <w:spacing w:val="1"/>
        </w:rPr>
        <w:t> </w:t>
      </w:r>
      <w:r>
        <w:rPr/>
        <w:t>respectful</w:t>
      </w:r>
      <w:r>
        <w:rPr>
          <w:spacing w:val="1"/>
        </w:rPr>
        <w:t> </w:t>
      </w:r>
      <w:r>
        <w:rPr/>
        <w:t>manner in accordance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principles</w:t>
      </w:r>
      <w:r>
        <w:rPr>
          <w:spacing w:val="2"/>
        </w:rPr>
        <w:t> </w:t>
      </w:r>
      <w:r>
        <w:rPr/>
        <w:t>of</w:t>
      </w:r>
      <w:r>
        <w:rPr>
          <w:spacing w:val="-5"/>
        </w:rPr>
        <w:t> </w:t>
      </w:r>
      <w:r>
        <w:rPr/>
        <w:t>procedural</w:t>
      </w:r>
      <w:r>
        <w:rPr>
          <w:spacing w:val="1"/>
        </w:rPr>
        <w:t> </w:t>
      </w:r>
      <w:r>
        <w:rPr/>
        <w:t>fairness.</w:t>
      </w:r>
      <w:r>
        <w:rPr>
          <w:spacing w:val="4"/>
        </w:rPr>
        <w:t> </w:t>
      </w:r>
      <w:r>
        <w:rPr/>
        <w:t>You</w:t>
      </w:r>
      <w:r>
        <w:rPr>
          <w:spacing w:val="1"/>
        </w:rPr>
        <w:t> </w:t>
      </w:r>
      <w:r>
        <w:rPr/>
        <w:t>can report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directly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 IIO</w:t>
      </w:r>
      <w:r>
        <w:rPr>
          <w:spacing w:val="1"/>
        </w:rPr>
        <w:t> </w:t>
      </w:r>
      <w:r>
        <w:rPr/>
        <w:t>by</w:t>
      </w:r>
      <w:r>
        <w:rPr>
          <w:spacing w:val="-3"/>
        </w:rPr>
        <w:t> </w:t>
      </w:r>
      <w:r>
        <w:rPr/>
        <w:t>calling</w:t>
      </w:r>
      <w:r>
        <w:rPr>
          <w:spacing w:val="-3"/>
        </w:rPr>
        <w:t> </w:t>
      </w:r>
      <w:r>
        <w:rPr/>
        <w:t>604-827-2060.</w:t>
      </w:r>
    </w:p>
    <w:p>
      <w:pPr>
        <w:pStyle w:val="BodyText"/>
        <w:tabs>
          <w:tab w:pos="5199" w:val="left" w:leader="none"/>
        </w:tabs>
        <w:spacing w:before="3"/>
      </w:pPr>
      <w:r>
        <w:rPr/>
        <w:t>Web:</w:t>
      </w:r>
      <w:r>
        <w:rPr>
          <w:spacing w:val="55"/>
        </w:rPr>
        <w:t> </w:t>
      </w:r>
      <w:r>
        <w:rPr>
          <w:color w:val="0000FF"/>
          <w:u w:val="single" w:color="0000FF"/>
        </w:rPr>
        <w:t>https://investigationsoffice.ubc.ca/</w:t>
      </w:r>
      <w:r>
        <w:rPr>
          <w:color w:val="0000FF"/>
        </w:rPr>
        <w:tab/>
      </w:r>
      <w:r>
        <w:rPr/>
        <w:t>E-mail:</w:t>
      </w:r>
      <w:r>
        <w:rPr>
          <w:spacing w:val="50"/>
        </w:rPr>
        <w:t> </w:t>
      </w:r>
      <w:hyperlink r:id="rId19">
        <w:r>
          <w:rPr>
            <w:color w:val="0000FF"/>
            <w:u w:val="single" w:color="0000FF"/>
          </w:rPr>
          <w:t>director.of.investigations@ubc.ca</w:t>
        </w:r>
      </w:hyperlink>
    </w:p>
    <w:p>
      <w:pPr>
        <w:pStyle w:val="BodyText"/>
        <w:spacing w:before="10"/>
        <w:ind w:left="0"/>
        <w:rPr>
          <w:sz w:val="13"/>
        </w:rPr>
      </w:pPr>
    </w:p>
    <w:p>
      <w:pPr>
        <w:pStyle w:val="Heading2"/>
        <w:spacing w:before="91"/>
        <w:rPr>
          <w:u w:val="none"/>
        </w:rPr>
      </w:pPr>
      <w:r>
        <w:rPr>
          <w:u w:val="single"/>
        </w:rPr>
        <w:t>The</w:t>
      </w:r>
      <w:r>
        <w:rPr>
          <w:spacing w:val="-4"/>
          <w:u w:val="single"/>
        </w:rPr>
        <w:t> </w:t>
      </w:r>
      <w:r>
        <w:rPr>
          <w:u w:val="single"/>
        </w:rPr>
        <w:t>Hub</w:t>
      </w:r>
    </w:p>
    <w:p>
      <w:pPr>
        <w:pStyle w:val="BodyText"/>
        <w:spacing w:before="2"/>
      </w:pPr>
      <w:r>
        <w:rPr/>
        <w:t>The</w:t>
      </w:r>
      <w:r>
        <w:rPr>
          <w:spacing w:val="-2"/>
        </w:rPr>
        <w:t> </w:t>
      </w:r>
      <w:r>
        <w:rPr/>
        <w:t>Student</w:t>
      </w:r>
      <w:r>
        <w:rPr>
          <w:spacing w:val="-3"/>
        </w:rPr>
        <w:t> </w:t>
      </w:r>
      <w:r>
        <w:rPr/>
        <w:t>Learning Hub</w:t>
      </w:r>
      <w:r>
        <w:rPr>
          <w:spacing w:val="-4"/>
        </w:rPr>
        <w:t> </w:t>
      </w:r>
      <w:r>
        <w:rPr/>
        <w:t>(LIB</w:t>
      </w:r>
      <w:r>
        <w:rPr>
          <w:spacing w:val="2"/>
        </w:rPr>
        <w:t> </w:t>
      </w:r>
      <w:r>
        <w:rPr/>
        <w:t>237)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go-to</w:t>
      </w:r>
      <w:r>
        <w:rPr>
          <w:spacing w:val="-4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free</w:t>
      </w:r>
      <w:r>
        <w:rPr>
          <w:spacing w:val="-1"/>
        </w:rPr>
        <w:t> </w:t>
      </w:r>
      <w:r>
        <w:rPr/>
        <w:t>math,</w:t>
      </w:r>
      <w:r>
        <w:rPr>
          <w:spacing w:val="3"/>
        </w:rPr>
        <w:t> </w:t>
      </w:r>
      <w:r>
        <w:rPr/>
        <w:t>science,</w:t>
      </w:r>
      <w:r>
        <w:rPr>
          <w:spacing w:val="4"/>
        </w:rPr>
        <w:t> </w:t>
      </w:r>
      <w:r>
        <w:rPr/>
        <w:t>writing,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language</w:t>
      </w:r>
    </w:p>
    <w:p>
      <w:pPr>
        <w:spacing w:after="0"/>
        <w:sectPr>
          <w:pgSz w:w="12240" w:h="15840"/>
          <w:pgMar w:header="720" w:footer="0" w:top="1780" w:bottom="280" w:left="1280" w:right="1340"/>
        </w:sectPr>
      </w:pPr>
    </w:p>
    <w:p>
      <w:pPr>
        <w:pStyle w:val="BodyText"/>
        <w:spacing w:before="21"/>
        <w:ind w:right="123"/>
      </w:pPr>
      <w:r>
        <w:rPr/>
        <w:t>learning support. The Hub welcomes undergraduate students from all disciplines and year levels to access</w:t>
      </w:r>
      <w:r>
        <w:rPr>
          <w:spacing w:val="-53"/>
        </w:rPr>
        <w:t> </w:t>
      </w:r>
      <w:r>
        <w:rPr/>
        <w:t>a range of supports that include tutoring in math, sciences, languages, and writing, as well as help with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skills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learning</w:t>
      </w:r>
      <w:r>
        <w:rPr>
          <w:spacing w:val="2"/>
        </w:rPr>
        <w:t> </w:t>
      </w:r>
      <w:r>
        <w:rPr/>
        <w:t>strategies.</w:t>
      </w:r>
    </w:p>
    <w:p>
      <w:pPr>
        <w:pStyle w:val="BodyText"/>
        <w:spacing w:line="252" w:lineRule="exact"/>
      </w:pPr>
      <w:r>
        <w:rPr/>
        <w:t>Web: (</w:t>
      </w:r>
      <w:r>
        <w:rPr>
          <w:color w:val="0000FF"/>
          <w:u w:val="single" w:color="0000FF"/>
        </w:rPr>
        <w:t>https://students.ok.ubc.ca/student-learning-hub/</w:t>
      </w:r>
      <w:r>
        <w:rPr>
          <w:color w:val="0000FF"/>
          <w:spacing w:val="-8"/>
        </w:rPr>
        <w:t> </w:t>
      </w:r>
      <w:r>
        <w:rPr/>
        <w:t>)</w:t>
      </w:r>
      <w:r>
        <w:rPr>
          <w:spacing w:val="53"/>
        </w:rPr>
        <w:t> </w:t>
      </w:r>
      <w:r>
        <w:rPr/>
        <w:t>Ph: 250-807-9185.</w:t>
      </w:r>
    </w:p>
    <w:p>
      <w:pPr>
        <w:pStyle w:val="BodyText"/>
        <w:spacing w:before="10"/>
        <w:ind w:left="0"/>
        <w:rPr>
          <w:sz w:val="13"/>
        </w:rPr>
      </w:pPr>
    </w:p>
    <w:p>
      <w:pPr>
        <w:pStyle w:val="Heading2"/>
        <w:spacing w:before="91"/>
        <w:rPr>
          <w:u w:val="none"/>
        </w:rPr>
      </w:pPr>
      <w:r>
        <w:rPr>
          <w:u w:val="single"/>
        </w:rPr>
        <w:t>SAFEWALK</w:t>
      </w:r>
      <w:r>
        <w:rPr>
          <w:spacing w:val="54"/>
          <w:u w:val="single"/>
        </w:rPr>
        <w:t> </w:t>
      </w:r>
      <w:r>
        <w:rPr>
          <w:u w:val="single"/>
        </w:rPr>
        <w:t>- Download</w:t>
      </w:r>
      <w:r>
        <w:rPr>
          <w:spacing w:val="-2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UBC</w:t>
      </w:r>
      <w:r>
        <w:rPr>
          <w:spacing w:val="-5"/>
          <w:u w:val="single"/>
        </w:rPr>
        <w:t> </w:t>
      </w:r>
      <w:r>
        <w:rPr>
          <w:u w:val="single"/>
        </w:rPr>
        <w:t>SAFE</w:t>
      </w:r>
      <w:r>
        <w:rPr>
          <w:spacing w:val="-2"/>
          <w:u w:val="single"/>
        </w:rPr>
        <w:t> </w:t>
      </w:r>
      <w:r>
        <w:rPr>
          <w:u w:val="single"/>
        </w:rPr>
        <w:t>–</w:t>
      </w:r>
      <w:r>
        <w:rPr>
          <w:spacing w:val="-4"/>
          <w:u w:val="single"/>
        </w:rPr>
        <w:t> </w:t>
      </w:r>
      <w:r>
        <w:rPr>
          <w:u w:val="single"/>
        </w:rPr>
        <w:t>Okanagan</w:t>
      </w:r>
      <w:r>
        <w:rPr>
          <w:spacing w:val="3"/>
          <w:u w:val="single"/>
        </w:rPr>
        <w:t> </w:t>
      </w:r>
      <w:r>
        <w:rPr>
          <w:u w:val="single"/>
        </w:rPr>
        <w:t>app.</w:t>
      </w:r>
    </w:p>
    <w:p>
      <w:pPr>
        <w:pStyle w:val="BodyText"/>
        <w:spacing w:before="2"/>
      </w:pPr>
      <w:r>
        <w:rPr/>
        <w:t>Don't</w:t>
      </w:r>
      <w:r>
        <w:rPr>
          <w:spacing w:val="1"/>
        </w:rPr>
        <w:t> </w:t>
      </w:r>
      <w:r>
        <w:rPr/>
        <w:t>want</w:t>
      </w:r>
      <w:r>
        <w:rPr>
          <w:spacing w:val="2"/>
        </w:rPr>
        <w:t> </w:t>
      </w:r>
      <w:r>
        <w:rPr/>
        <w:t>to</w:t>
      </w:r>
      <w:r>
        <w:rPr>
          <w:spacing w:val="-5"/>
        </w:rPr>
        <w:t> </w:t>
      </w:r>
      <w:r>
        <w:rPr/>
        <w:t>walk</w:t>
      </w:r>
      <w:r>
        <w:rPr>
          <w:spacing w:val="1"/>
        </w:rPr>
        <w:t> </w:t>
      </w:r>
      <w:r>
        <w:rPr/>
        <w:t>alone</w:t>
      </w:r>
      <w:r>
        <w:rPr>
          <w:spacing w:val="-1"/>
        </w:rPr>
        <w:t> </w:t>
      </w:r>
      <w:r>
        <w:rPr/>
        <w:t>at</w:t>
      </w:r>
      <w:r>
        <w:rPr>
          <w:spacing w:val="1"/>
        </w:rPr>
        <w:t> </w:t>
      </w:r>
      <w:r>
        <w:rPr/>
        <w:t>night?</w:t>
      </w:r>
      <w:r>
        <w:rPr>
          <w:spacing w:val="1"/>
        </w:rPr>
        <w:t> </w:t>
      </w:r>
      <w:r>
        <w:rPr/>
        <w:t>Not</w:t>
      </w:r>
      <w:r>
        <w:rPr>
          <w:spacing w:val="-3"/>
        </w:rPr>
        <w:t> </w:t>
      </w:r>
      <w:r>
        <w:rPr/>
        <w:t>too</w:t>
      </w:r>
      <w:r>
        <w:rPr>
          <w:spacing w:val="-4"/>
        </w:rPr>
        <w:t> </w:t>
      </w:r>
      <w:r>
        <w:rPr/>
        <w:t>sure</w:t>
      </w:r>
      <w:r>
        <w:rPr>
          <w:spacing w:val="-2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1"/>
        </w:rPr>
        <w:t> </w:t>
      </w:r>
      <w:r>
        <w:rPr/>
        <w:t>somewhere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campus?</w:t>
      </w:r>
    </w:p>
    <w:p>
      <w:pPr>
        <w:pStyle w:val="BodyText"/>
        <w:tabs>
          <w:tab w:pos="3140" w:val="left" w:leader="none"/>
        </w:tabs>
        <w:spacing w:before="1"/>
      </w:pPr>
      <w:r>
        <w:rPr/>
        <w:t>Call</w:t>
      </w:r>
      <w:r>
        <w:rPr>
          <w:spacing w:val="-3"/>
        </w:rPr>
        <w:t> </w:t>
      </w:r>
      <w:r>
        <w:rPr/>
        <w:t>Safewalk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250-807-8076</w:t>
        <w:tab/>
        <w:t>For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information:</w:t>
      </w:r>
      <w:r>
        <w:rPr>
          <w:spacing w:val="51"/>
        </w:rPr>
        <w:t> </w:t>
      </w:r>
      <w:r>
        <w:rPr>
          <w:color w:val="0000FF"/>
          <w:u w:val="single" w:color="0000FF"/>
        </w:rPr>
        <w:t>https://security.ok.ubc.ca/safewalk/</w:t>
      </w:r>
    </w:p>
    <w:sectPr>
      <w:pgSz w:w="12240" w:h="15840"/>
      <w:pgMar w:header="720" w:footer="0" w:top="1780" w:bottom="280" w:left="12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481344">
          <wp:simplePos x="0" y="0"/>
          <wp:positionH relativeFrom="page">
            <wp:posOffset>927100</wp:posOffset>
          </wp:positionH>
          <wp:positionV relativeFrom="page">
            <wp:posOffset>457200</wp:posOffset>
          </wp:positionV>
          <wp:extent cx="5575300" cy="685301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75300" cy="6853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5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8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decimal"/>
      <w:lvlText w:val="%1."/>
      <w:lvlJc w:val="left"/>
      <w:pPr>
        <w:ind w:left="160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8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0"/>
      <w:outlineLvl w:val="2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9" w:lineRule="exact"/>
      <w:ind w:left="88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0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bowen.hui@ubc.ca" TargetMode="External"/><Relationship Id="rId7" Type="http://schemas.openxmlformats.org/officeDocument/2006/relationships/hyperlink" Target="http://okanagan.students.ubc.ca/calendar/" TargetMode="External"/><Relationship Id="rId8" Type="http://schemas.openxmlformats.org/officeDocument/2006/relationships/hyperlink" Target="http://www.calendar.ubc.ca/okanagan/index.cfm?tree=3%2C41%2C90%2C1014" TargetMode="External"/><Relationship Id="rId9" Type="http://schemas.openxmlformats.org/officeDocument/2006/relationships/hyperlink" Target="http://okanagan.students.ubc.ca/calendar/index.cfm?tree=3%2C54%2C111%2C0" TargetMode="External"/><Relationship Id="rId10" Type="http://schemas.openxmlformats.org/officeDocument/2006/relationships/hyperlink" Target="http://copyright.ubc.ca/requirements/copyright-guidelines/" TargetMode="External"/><Relationship Id="rId11" Type="http://schemas.openxmlformats.org/officeDocument/2006/relationships/hyperlink" Target="http://copyright.ubc.ca/requirements/fair-dealing/" TargetMode="External"/><Relationship Id="rId12" Type="http://schemas.openxmlformats.org/officeDocument/2006/relationships/hyperlink" Target="mailto:yves.lucet@ubc.ca" TargetMode="External"/><Relationship Id="rId13" Type="http://schemas.openxmlformats.org/officeDocument/2006/relationships/hyperlink" Target="http://students.ok.ubc.ca/drc/welcome.html" TargetMode="External"/><Relationship Id="rId14" Type="http://schemas.openxmlformats.org/officeDocument/2006/relationships/hyperlink" Target="mailto:drc.questions@ubc.ca" TargetMode="External"/><Relationship Id="rId15" Type="http://schemas.openxmlformats.org/officeDocument/2006/relationships/hyperlink" Target="mailto:equity.ubco@ubc.ca" TargetMode="External"/><Relationship Id="rId16" Type="http://schemas.openxmlformats.org/officeDocument/2006/relationships/hyperlink" Target="http://www.students.ok.ubc.ca/health-wellness" TargetMode="External"/><Relationship Id="rId17" Type="http://schemas.openxmlformats.org/officeDocument/2006/relationships/hyperlink" Target="mailto:healthwellness.okanagan@ubc.ca" TargetMode="External"/><Relationship Id="rId18" Type="http://schemas.openxmlformats.org/officeDocument/2006/relationships/hyperlink" Target="http://svpro.ok.ubc.ca/" TargetMode="External"/><Relationship Id="rId19" Type="http://schemas.openxmlformats.org/officeDocument/2006/relationships/hyperlink" Target="mailto:director.of.investigations@ubc.ca" TargetMode="External"/><Relationship Id="rId2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2023-08-16T17:43:57Z</dcterms:created>
  <dcterms:modified xsi:type="dcterms:W3CDTF">2023-08-16T17:43:57Z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2023-08-16T00:00:00Z</vt:filetime>
  </property>
</Properties>
</file>