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78987" cy="6238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87" cy="6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1"/>
        <w:spacing w:line="242" w:lineRule="auto" w:before="93"/>
        <w:ind w:left="3722" w:right="3273" w:firstLine="410"/>
      </w:pPr>
      <w:bookmarkStart w:name="Introduction to Data Analysis" w:id="1"/>
      <w:bookmarkEnd w:id="1"/>
      <w:r>
        <w:rPr>
          <w:b w:val="0"/>
        </w:rPr>
      </w:r>
      <w:r>
        <w:rPr/>
        <w:t>Introduction to Data Analysis</w:t>
      </w:r>
      <w:r>
        <w:rPr>
          <w:spacing w:val="1"/>
        </w:rPr>
        <w:t> </w:t>
      </w:r>
      <w:bookmarkStart w:name="PSYO 271-101, Summer Term 2, 2022" w:id="2"/>
      <w:bookmarkEnd w:id="2"/>
      <w:r>
        <w:rPr/>
        <w:t>PSY</w:t>
      </w:r>
      <w:r>
        <w:rPr/>
        <w:t>O</w:t>
      </w:r>
      <w:r>
        <w:rPr>
          <w:spacing w:val="-3"/>
        </w:rPr>
        <w:t> </w:t>
      </w:r>
      <w:r>
        <w:rPr/>
        <w:t>271-101,</w:t>
      </w:r>
      <w:r>
        <w:rPr>
          <w:spacing w:val="-3"/>
        </w:rPr>
        <w:t> </w:t>
      </w:r>
      <w:r>
        <w:rPr/>
        <w:t>Summer</w:t>
      </w:r>
      <w:r>
        <w:rPr>
          <w:spacing w:val="-1"/>
        </w:rPr>
        <w:t> </w:t>
      </w:r>
      <w:r>
        <w:rPr/>
        <w:t>Term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before="9"/>
        <w:rPr>
          <w:rFonts w:ascii="Arial"/>
          <w:b/>
          <w:sz w:val="21"/>
        </w:rPr>
      </w:pPr>
    </w:p>
    <w:tbl>
      <w:tblPr>
        <w:tblW w:w="0" w:type="auto"/>
        <w:jc w:val="left"/>
        <w:tblInd w:w="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7968"/>
      </w:tblGrid>
      <w:tr>
        <w:trPr>
          <w:trHeight w:val="263" w:hRule="atLeast"/>
        </w:trPr>
        <w:tc>
          <w:tcPr>
            <w:tcW w:w="169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4" w:lineRule="exact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Instructor</w:t>
            </w:r>
          </w:p>
        </w:tc>
        <w:tc>
          <w:tcPr>
            <w:tcW w:w="79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4" w:lineRule="exact"/>
              <w:ind w:left="259"/>
              <w:rPr>
                <w:sz w:val="22"/>
              </w:rPr>
            </w:pPr>
            <w:r>
              <w:rPr>
                <w:sz w:val="22"/>
              </w:rPr>
              <w:t>Maya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Pilin</w:t>
            </w:r>
          </w:p>
        </w:tc>
      </w:tr>
      <w:tr>
        <w:trPr>
          <w:trHeight w:val="277" w:hRule="atLeast"/>
        </w:trPr>
        <w:tc>
          <w:tcPr>
            <w:tcW w:w="1699" w:type="dxa"/>
          </w:tcPr>
          <w:p>
            <w:pPr>
              <w:pStyle w:val="TableParagraph"/>
              <w:spacing w:line="253" w:lineRule="exact" w:before="5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Class</w:t>
            </w:r>
          </w:p>
        </w:tc>
        <w:tc>
          <w:tcPr>
            <w:tcW w:w="7968" w:type="dxa"/>
          </w:tcPr>
          <w:p>
            <w:pPr>
              <w:pStyle w:val="TableParagraph"/>
              <w:spacing w:line="253" w:lineRule="exact" w:before="5"/>
              <w:ind w:left="259"/>
              <w:rPr>
                <w:sz w:val="22"/>
              </w:rPr>
            </w:pPr>
            <w:r>
              <w:rPr>
                <w:sz w:val="22"/>
              </w:rPr>
              <w:t>EME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1202</w:t>
            </w:r>
          </w:p>
        </w:tc>
      </w:tr>
      <w:tr>
        <w:trPr>
          <w:trHeight w:val="277" w:hRule="atLeast"/>
        </w:trPr>
        <w:tc>
          <w:tcPr>
            <w:tcW w:w="1699" w:type="dxa"/>
          </w:tcPr>
          <w:p>
            <w:pPr>
              <w:pStyle w:val="TableParagraph"/>
              <w:spacing w:line="245" w:lineRule="exact" w:before="12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Office</w:t>
            </w:r>
          </w:p>
        </w:tc>
        <w:tc>
          <w:tcPr>
            <w:tcW w:w="7968" w:type="dxa"/>
          </w:tcPr>
          <w:p>
            <w:pPr>
              <w:pStyle w:val="TableParagraph"/>
              <w:spacing w:line="245" w:lineRule="exact" w:before="12"/>
              <w:ind w:left="259"/>
              <w:rPr>
                <w:sz w:val="22"/>
              </w:rPr>
            </w:pPr>
            <w:r>
              <w:rPr>
                <w:sz w:val="22"/>
              </w:rPr>
              <w:t>ART 367</w:t>
            </w:r>
          </w:p>
        </w:tc>
      </w:tr>
      <w:tr>
        <w:trPr>
          <w:trHeight w:val="270" w:hRule="atLeast"/>
        </w:trPr>
        <w:tc>
          <w:tcPr>
            <w:tcW w:w="1699" w:type="dxa"/>
          </w:tcPr>
          <w:p>
            <w:pPr>
              <w:pStyle w:val="TableParagraph"/>
              <w:spacing w:line="245" w:lineRule="exact" w:before="5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E-Mail</w:t>
            </w:r>
          </w:p>
        </w:tc>
        <w:tc>
          <w:tcPr>
            <w:tcW w:w="7968" w:type="dxa"/>
          </w:tcPr>
          <w:p>
            <w:pPr>
              <w:pStyle w:val="TableParagraph"/>
              <w:spacing w:line="245" w:lineRule="exact" w:before="5"/>
              <w:ind w:left="259"/>
              <w:rPr>
                <w:sz w:val="22"/>
              </w:rPr>
            </w:pPr>
            <w:hyperlink r:id="rId6">
              <w:r>
                <w:rPr>
                  <w:color w:val="0000FF"/>
                  <w:sz w:val="22"/>
                  <w:u w:val="single" w:color="0000FF"/>
                </w:rPr>
                <w:t>maya.pilin@ubc.ca</w:t>
              </w:r>
            </w:hyperlink>
          </w:p>
        </w:tc>
      </w:tr>
      <w:tr>
        <w:trPr>
          <w:trHeight w:val="275" w:hRule="atLeast"/>
        </w:trPr>
        <w:tc>
          <w:tcPr>
            <w:tcW w:w="1699" w:type="dxa"/>
          </w:tcPr>
          <w:p>
            <w:pPr>
              <w:pStyle w:val="TableParagraph"/>
              <w:spacing w:line="250" w:lineRule="exact" w:before="5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Office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Hours</w:t>
            </w:r>
          </w:p>
        </w:tc>
        <w:tc>
          <w:tcPr>
            <w:tcW w:w="7968" w:type="dxa"/>
          </w:tcPr>
          <w:p>
            <w:pPr>
              <w:pStyle w:val="TableParagraph"/>
              <w:spacing w:line="250" w:lineRule="exact" w:before="5"/>
              <w:ind w:left="259"/>
              <w:rPr>
                <w:sz w:val="22"/>
              </w:rPr>
            </w:pPr>
            <w:r>
              <w:rPr>
                <w:sz w:val="22"/>
              </w:rPr>
              <w:t>Mondays,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4pm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5:30pm.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appointments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request.</w:t>
            </w:r>
          </w:p>
        </w:tc>
      </w:tr>
      <w:tr>
        <w:trPr>
          <w:trHeight w:val="516" w:hRule="atLeast"/>
        </w:trPr>
        <w:tc>
          <w:tcPr>
            <w:tcW w:w="16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Textbook</w:t>
            </w:r>
          </w:p>
        </w:tc>
        <w:tc>
          <w:tcPr>
            <w:tcW w:w="79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0" w:lineRule="atLeast"/>
              <w:ind w:left="284" w:right="780" w:hanging="25"/>
              <w:rPr>
                <w:sz w:val="22"/>
              </w:rPr>
            </w:pPr>
            <w:r>
              <w:rPr>
                <w:rFonts w:ascii="Arial"/>
                <w:i/>
                <w:sz w:val="22"/>
              </w:rPr>
              <w:t>Statistics for the Behavioral Sciences</w:t>
            </w:r>
            <w:r>
              <w:rPr>
                <w:sz w:val="22"/>
              </w:rPr>
              <w:t>, by Gravetter, F. &amp; Wallnau, L. B.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Wadsworth Publishing.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Edition.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spacing w:before="0"/>
        <w:ind w:left="9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CANVAS</w:t>
      </w:r>
    </w:p>
    <w:p>
      <w:pPr>
        <w:pStyle w:val="BodyText"/>
        <w:spacing w:line="237" w:lineRule="auto" w:before="4"/>
        <w:ind w:left="980" w:right="879"/>
      </w:pPr>
      <w:r>
        <w:rPr/>
        <w:t>PowerPoint</w:t>
      </w:r>
      <w:r>
        <w:rPr>
          <w:spacing w:val="-6"/>
        </w:rPr>
        <w:t> </w:t>
      </w:r>
      <w:r>
        <w:rPr/>
        <w:t>lectures,</w:t>
      </w:r>
      <w:r>
        <w:rPr>
          <w:spacing w:val="-5"/>
        </w:rPr>
        <w:t> </w:t>
      </w:r>
      <w:r>
        <w:rPr/>
        <w:t>weekly</w:t>
      </w:r>
      <w:r>
        <w:rPr>
          <w:spacing w:val="-4"/>
        </w:rPr>
        <w:t> </w:t>
      </w:r>
      <w:r>
        <w:rPr/>
        <w:t>schedules,</w:t>
      </w:r>
      <w:r>
        <w:rPr>
          <w:spacing w:val="-5"/>
        </w:rPr>
        <w:t> </w:t>
      </w:r>
      <w:r>
        <w:rPr/>
        <w:t>extra</w:t>
      </w:r>
      <w:r>
        <w:rPr>
          <w:spacing w:val="-2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homework</w:t>
      </w:r>
      <w:r>
        <w:rPr>
          <w:spacing w:val="-4"/>
        </w:rPr>
        <w:t> </w:t>
      </w:r>
      <w:r>
        <w:rPr/>
        <w:t>assignments,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assessments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Canvas.</w:t>
      </w:r>
    </w:p>
    <w:p>
      <w:pPr>
        <w:pStyle w:val="BodyText"/>
        <w:spacing w:before="5"/>
      </w:pPr>
    </w:p>
    <w:p>
      <w:pPr>
        <w:pStyle w:val="Heading1"/>
        <w:spacing w:line="251" w:lineRule="exact"/>
      </w:pPr>
      <w:r>
        <w:rPr/>
        <w:t>LEARNING</w:t>
      </w:r>
      <w:r>
        <w:rPr>
          <w:spacing w:val="-8"/>
        </w:rPr>
        <w:t> </w:t>
      </w:r>
      <w:r>
        <w:rPr/>
        <w:t>OBJECTIVES</w:t>
      </w:r>
    </w:p>
    <w:p>
      <w:pPr>
        <w:pStyle w:val="BodyText"/>
        <w:spacing w:line="242" w:lineRule="auto"/>
        <w:ind w:left="980" w:right="879"/>
      </w:pPr>
      <w:r>
        <w:rPr/>
        <w:t>The goal of this course is to provide students with an understanding of the basic principles of</w:t>
      </w:r>
      <w:r>
        <w:rPr>
          <w:spacing w:val="-59"/>
        </w:rPr>
        <w:t> </w:t>
      </w:r>
      <w:r>
        <w:rPr/>
        <w:t>behavioural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Psychology.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/>
        <w:t>STUDENT OUTCOMES</w:t>
      </w:r>
    </w:p>
    <w:p>
      <w:pPr>
        <w:pStyle w:val="BodyText"/>
        <w:spacing w:line="252" w:lineRule="exact" w:before="2"/>
        <w:ind w:left="980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course,</w:t>
      </w:r>
      <w:r>
        <w:rPr>
          <w:spacing w:val="-4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the following: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  <w:tab w:pos="1701" w:val="left" w:leader="none"/>
        </w:tabs>
        <w:spacing w:line="237" w:lineRule="auto" w:before="1" w:after="0"/>
        <w:ind w:left="1701" w:right="589" w:hanging="360"/>
        <w:jc w:val="left"/>
        <w:rPr>
          <w:sz w:val="22"/>
        </w:rPr>
      </w:pPr>
      <w:r>
        <w:rPr>
          <w:sz w:val="22"/>
        </w:rPr>
        <w:t>Have a complete enough understanding of both descriptive and inferential statistics so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1"/>
          <w:sz w:val="22"/>
        </w:rPr>
        <w:t> </w:t>
      </w:r>
      <w:r>
        <w:rPr>
          <w:sz w:val="22"/>
        </w:rPr>
        <w:t>statistical</w:t>
      </w:r>
      <w:r>
        <w:rPr>
          <w:spacing w:val="-7"/>
          <w:sz w:val="22"/>
        </w:rPr>
        <w:t> </w:t>
      </w:r>
      <w:r>
        <w:rPr>
          <w:sz w:val="22"/>
        </w:rPr>
        <w:t>procedures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answer</w:t>
      </w:r>
      <w:r>
        <w:rPr>
          <w:spacing w:val="-2"/>
          <w:sz w:val="22"/>
        </w:rPr>
        <w:t> </w:t>
      </w:r>
      <w:r>
        <w:rPr>
          <w:sz w:val="22"/>
        </w:rPr>
        <w:t>questions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8"/>
          <w:sz w:val="22"/>
        </w:rPr>
        <w:t> </w:t>
      </w:r>
      <w:r>
        <w:rPr>
          <w:sz w:val="22"/>
        </w:rPr>
        <w:t>the underlying</w:t>
      </w:r>
      <w:r>
        <w:rPr>
          <w:spacing w:val="-4"/>
          <w:sz w:val="22"/>
        </w:rPr>
        <w:t> </w:t>
      </w:r>
      <w:r>
        <w:rPr>
          <w:sz w:val="22"/>
        </w:rPr>
        <w:t>theory.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  <w:tab w:pos="1701" w:val="left" w:leader="none"/>
        </w:tabs>
        <w:spacing w:line="240" w:lineRule="auto" w:before="5" w:after="0"/>
        <w:ind w:left="1701" w:right="695" w:hanging="360"/>
        <w:jc w:val="left"/>
        <w:rPr>
          <w:sz w:val="22"/>
        </w:rPr>
      </w:pPr>
      <w:r>
        <w:rPr>
          <w:sz w:val="22"/>
        </w:rPr>
        <w:t>Develop and express an understanding of the role of probability and statistics within</w:t>
      </w:r>
      <w:r>
        <w:rPr>
          <w:spacing w:val="1"/>
          <w:sz w:val="22"/>
        </w:rPr>
        <w:t> </w:t>
      </w:r>
      <w:r>
        <w:rPr>
          <w:sz w:val="22"/>
        </w:rPr>
        <w:t>psychological</w:t>
      </w:r>
      <w:r>
        <w:rPr>
          <w:spacing w:val="-3"/>
          <w:sz w:val="22"/>
        </w:rPr>
        <w:t> </w:t>
      </w:r>
      <w:r>
        <w:rPr>
          <w:sz w:val="22"/>
        </w:rPr>
        <w:t>research,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includes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ability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  <w:tab w:pos="1701" w:val="left" w:leader="none"/>
        </w:tabs>
        <w:spacing w:line="235" w:lineRule="auto" w:before="5" w:after="0"/>
        <w:ind w:left="1701" w:right="1186" w:hanging="360"/>
        <w:jc w:val="left"/>
        <w:rPr>
          <w:sz w:val="22"/>
        </w:rPr>
      </w:pPr>
      <w:r>
        <w:rPr>
          <w:sz w:val="22"/>
        </w:rPr>
        <w:t>Differentiate between statistical tests to choose the appropriate test and to answer</w:t>
      </w:r>
      <w:r>
        <w:rPr>
          <w:spacing w:val="-59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questions.</w:t>
      </w:r>
    </w:p>
    <w:p>
      <w:pPr>
        <w:pStyle w:val="BodyText"/>
      </w:pPr>
    </w:p>
    <w:p>
      <w:pPr>
        <w:pStyle w:val="Heading1"/>
      </w:pPr>
      <w:bookmarkStart w:name="FORMAT" w:id="3"/>
      <w:bookmarkEnd w:id="3"/>
      <w:r>
        <w:rPr>
          <w:b w:val="0"/>
        </w:rPr>
      </w:r>
      <w:r>
        <w:rPr/>
        <w:t>FORMAT</w:t>
      </w:r>
    </w:p>
    <w:p>
      <w:pPr>
        <w:pStyle w:val="BodyText"/>
        <w:spacing w:before="3"/>
        <w:ind w:left="980"/>
      </w:pPr>
      <w:bookmarkStart w:name="There are three components to this cours" w:id="4"/>
      <w:bookmarkEnd w:id="4"/>
      <w:r>
        <w:rPr/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course: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0" w:after="0"/>
        <w:ind w:left="1701" w:right="767" w:hanging="360"/>
        <w:jc w:val="left"/>
        <w:rPr>
          <w:sz w:val="22"/>
        </w:rPr>
      </w:pPr>
      <w:bookmarkStart w:name="1) Practice: Practicing the material eac" w:id="5"/>
      <w:bookmarkEnd w:id="5"/>
      <w:r>
        <w:rPr/>
      </w:r>
      <w:bookmarkStart w:name="1) Practice: Practicing the material eac" w:id="6"/>
      <w:bookmarkEnd w:id="6"/>
      <w:r>
        <w:rPr>
          <w:rFonts w:ascii="Arial"/>
          <w:b/>
          <w:sz w:val="22"/>
        </w:rPr>
        <w:t>P</w:t>
      </w:r>
      <w:r>
        <w:rPr>
          <w:rFonts w:ascii="Arial"/>
          <w:b/>
          <w:sz w:val="22"/>
        </w:rPr>
        <w:t>ractice: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Practicing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week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 key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doing</w:t>
      </w:r>
      <w:r>
        <w:rPr>
          <w:spacing w:val="-6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course.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course is structured in such a way as to build in lots of practice activities through your</w:t>
      </w:r>
      <w:r>
        <w:rPr>
          <w:spacing w:val="1"/>
          <w:sz w:val="22"/>
        </w:rPr>
        <w:t> </w:t>
      </w:r>
      <w:r>
        <w:rPr>
          <w:sz w:val="22"/>
        </w:rPr>
        <w:t>homework. However, you are highly encouraged to complete additional practice</w:t>
      </w:r>
      <w:r>
        <w:rPr>
          <w:spacing w:val="1"/>
          <w:sz w:val="22"/>
        </w:rPr>
        <w:t> </w:t>
      </w:r>
      <w:r>
        <w:rPr>
          <w:sz w:val="22"/>
        </w:rPr>
        <w:t>activities.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0" w:after="0"/>
        <w:ind w:left="1701" w:right="633" w:hanging="360"/>
        <w:jc w:val="left"/>
        <w:rPr>
          <w:sz w:val="22"/>
        </w:rPr>
      </w:pPr>
      <w:bookmarkStart w:name="2) Lectures: The lectures will cover the" w:id="7"/>
      <w:bookmarkEnd w:id="7"/>
      <w:r>
        <w:rPr/>
      </w:r>
      <w:bookmarkStart w:name="2) Lectures: The lectures will cover the" w:id="8"/>
      <w:bookmarkEnd w:id="8"/>
      <w:r>
        <w:rPr>
          <w:rFonts w:ascii="Arial"/>
          <w:b/>
          <w:sz w:val="22"/>
        </w:rPr>
        <w:t>L</w:t>
      </w:r>
      <w:r>
        <w:rPr>
          <w:rFonts w:ascii="Arial"/>
          <w:b/>
          <w:sz w:val="22"/>
        </w:rPr>
        <w:t>ectures: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lectures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cover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textbook</w:t>
      </w:r>
      <w:r>
        <w:rPr>
          <w:spacing w:val="-5"/>
          <w:sz w:val="22"/>
        </w:rPr>
        <w:t> </w:t>
      </w:r>
      <w:r>
        <w:rPr>
          <w:sz w:val="22"/>
        </w:rPr>
        <w:t>readings.</w:t>
      </w:r>
      <w:r>
        <w:rPr>
          <w:spacing w:val="-6"/>
          <w:sz w:val="22"/>
        </w:rPr>
        <w:t> </w:t>
      </w:r>
      <w:r>
        <w:rPr>
          <w:sz w:val="22"/>
        </w:rPr>
        <w:t>However,</w:t>
      </w:r>
      <w:r>
        <w:rPr>
          <w:spacing w:val="-58"/>
          <w:sz w:val="22"/>
        </w:rPr>
        <w:t> </w:t>
      </w:r>
      <w:r>
        <w:rPr>
          <w:sz w:val="22"/>
        </w:rPr>
        <w:t>the lectures will provide you with additional examples and will allow you to hear different</w:t>
      </w:r>
      <w:r>
        <w:rPr>
          <w:spacing w:val="-59"/>
          <w:sz w:val="22"/>
        </w:rPr>
        <w:t> </w:t>
      </w:r>
      <w:r>
        <w:rPr>
          <w:sz w:val="22"/>
        </w:rPr>
        <w:t>explanations of each concept. To combat boredom, each lecture will build in lots of</w:t>
      </w:r>
      <w:r>
        <w:rPr>
          <w:spacing w:val="1"/>
          <w:sz w:val="22"/>
        </w:rPr>
        <w:t> </w:t>
      </w:r>
      <w:r>
        <w:rPr>
          <w:sz w:val="22"/>
        </w:rPr>
        <w:t>practice, examples, and participatory activities. Attending the lectures and participating</w:t>
      </w:r>
      <w:r>
        <w:rPr>
          <w:spacing w:val="1"/>
          <w:sz w:val="22"/>
        </w:rPr>
        <w:t> </w:t>
      </w:r>
      <w:r>
        <w:rPr>
          <w:sz w:val="22"/>
        </w:rPr>
        <w:t>actively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important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course.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1" w:after="0"/>
        <w:ind w:left="1701" w:right="882" w:hanging="360"/>
        <w:jc w:val="left"/>
        <w:rPr>
          <w:sz w:val="22"/>
        </w:rPr>
      </w:pPr>
      <w:bookmarkStart w:name="3) Textbook: The textbook for this cours" w:id="9"/>
      <w:bookmarkEnd w:id="9"/>
      <w:r>
        <w:rPr/>
      </w:r>
      <w:bookmarkStart w:name="3) Textbook: The textbook for this cours" w:id="10"/>
      <w:bookmarkEnd w:id="10"/>
      <w:r>
        <w:rPr>
          <w:rFonts w:ascii="Arial" w:hAnsi="Arial"/>
          <w:b/>
          <w:sz w:val="22"/>
        </w:rPr>
        <w:t>T</w:t>
      </w:r>
      <w:r>
        <w:rPr>
          <w:rFonts w:ascii="Arial" w:hAnsi="Arial"/>
          <w:b/>
          <w:sz w:val="22"/>
        </w:rPr>
        <w:t>extbook: </w:t>
      </w:r>
      <w:r>
        <w:rPr>
          <w:sz w:val="22"/>
        </w:rPr>
        <w:t>The textbook for this course is well-written and has strong explanations of</w:t>
      </w:r>
      <w:r>
        <w:rPr>
          <w:spacing w:val="-59"/>
          <w:sz w:val="22"/>
        </w:rPr>
        <w:t> </w:t>
      </w:r>
      <w:r>
        <w:rPr>
          <w:sz w:val="22"/>
        </w:rPr>
        <w:t>each concept that we will cover. The textbook also contains practice exercises, which</w:t>
      </w:r>
      <w:r>
        <w:rPr>
          <w:spacing w:val="-59"/>
          <w:sz w:val="22"/>
        </w:rPr>
        <w:t> </w:t>
      </w:r>
      <w:r>
        <w:rPr>
          <w:sz w:val="22"/>
        </w:rPr>
        <w:t>you are highly encouraged to complete each week. I suggest reading the textbook</w:t>
      </w:r>
      <w:r>
        <w:rPr>
          <w:spacing w:val="1"/>
          <w:sz w:val="22"/>
        </w:rPr>
        <w:t> </w:t>
      </w:r>
      <w:r>
        <w:rPr>
          <w:sz w:val="22"/>
        </w:rPr>
        <w:t>chapter prior to that week’s lecture, and then completing the practice exercises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after the</w:t>
      </w:r>
      <w:r>
        <w:rPr>
          <w:spacing w:val="1"/>
          <w:sz w:val="22"/>
        </w:rPr>
        <w:t> </w:t>
      </w:r>
      <w:r>
        <w:rPr>
          <w:sz w:val="22"/>
        </w:rPr>
        <w:t>lecture.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60" w:bottom="280" w:left="460" w:right="9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Heading1"/>
        <w:spacing w:line="251" w:lineRule="exact" w:before="93"/>
      </w:pPr>
      <w:bookmarkStart w:name="SUPPORT AND RESOURCES" w:id="11"/>
      <w:bookmarkEnd w:id="11"/>
      <w:r>
        <w:rPr>
          <w:b w:val="0"/>
        </w:rPr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RESOURCES</w:t>
      </w:r>
    </w:p>
    <w:p>
      <w:pPr>
        <w:pStyle w:val="BodyText"/>
        <w:ind w:left="980" w:right="879"/>
      </w:pPr>
      <w:bookmarkStart w:name="Students who have done well in this cour" w:id="12"/>
      <w:bookmarkEnd w:id="12"/>
      <w:r>
        <w:rPr/>
      </w:r>
      <w:r>
        <w:rPr/>
        <w:t>Students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sought</w:t>
      </w:r>
      <w:r>
        <w:rPr>
          <w:spacing w:val="-5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support</w:t>
      </w:r>
      <w:r>
        <w:rPr>
          <w:spacing w:val="-6"/>
        </w:rPr>
        <w:t> </w:t>
      </w:r>
      <w:r>
        <w:rPr/>
        <w:t>when</w:t>
      </w:r>
      <w:r>
        <w:rPr>
          <w:spacing w:val="-58"/>
        </w:rPr>
        <w:t> </w:t>
      </w:r>
      <w:r>
        <w:rPr/>
        <w:t>they needed it. My goal in this course is to provide you with as many support resources as</w:t>
      </w:r>
      <w:r>
        <w:rPr>
          <w:spacing w:val="1"/>
        </w:rPr>
        <w:t> </w:t>
      </w:r>
      <w:r>
        <w:rPr/>
        <w:t>possible. Here is a list of some sources of support that you can seek on campus or via the</w:t>
      </w:r>
      <w:r>
        <w:rPr>
          <w:spacing w:val="1"/>
        </w:rPr>
        <w:t> </w:t>
      </w:r>
      <w:r>
        <w:rPr/>
        <w:t>course.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701" w:val="left" w:leader="none"/>
        </w:tabs>
        <w:spacing w:line="240" w:lineRule="auto" w:before="0" w:after="0"/>
        <w:ind w:left="1701" w:right="599" w:hanging="360"/>
        <w:jc w:val="left"/>
        <w:rPr>
          <w:sz w:val="22"/>
        </w:rPr>
      </w:pPr>
      <w:bookmarkStart w:name="1) Office Hours: I will be holding regul" w:id="13"/>
      <w:bookmarkEnd w:id="13"/>
      <w:r>
        <w:rPr/>
      </w:r>
      <w:bookmarkStart w:name="1) Office Hours: I will be holding regul" w:id="14"/>
      <w:bookmarkEnd w:id="14"/>
      <w:r>
        <w:rPr>
          <w:rFonts w:ascii="Arial"/>
          <w:b/>
          <w:sz w:val="22"/>
        </w:rPr>
        <w:t>O</w:t>
      </w:r>
      <w:r>
        <w:rPr>
          <w:rFonts w:ascii="Arial"/>
          <w:b/>
          <w:sz w:val="22"/>
        </w:rPr>
        <w:t>ffice Hours: </w:t>
      </w:r>
      <w:r>
        <w:rPr>
          <w:sz w:val="22"/>
        </w:rPr>
        <w:t>I will be holding regular office hours. If you are having trouble</w:t>
      </w:r>
      <w:r>
        <w:rPr>
          <w:spacing w:val="1"/>
          <w:sz w:val="22"/>
        </w:rPr>
        <w:t> </w:t>
      </w:r>
      <w:r>
        <w:rPr>
          <w:sz w:val="22"/>
        </w:rPr>
        <w:t>understanding a concept, please attend and ask any questions you have. If my posted</w:t>
      </w:r>
      <w:r>
        <w:rPr>
          <w:spacing w:val="1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hours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fit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schedule,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we can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a different</w:t>
      </w:r>
      <w:r>
        <w:rPr>
          <w:spacing w:val="-59"/>
          <w:sz w:val="22"/>
        </w:rPr>
        <w:t> </w:t>
      </w:r>
      <w:r>
        <w:rPr>
          <w:sz w:val="22"/>
        </w:rPr>
        <w:t>time to</w:t>
      </w:r>
      <w:r>
        <w:rPr>
          <w:spacing w:val="1"/>
          <w:sz w:val="22"/>
        </w:rPr>
        <w:t> </w:t>
      </w:r>
      <w:r>
        <w:rPr>
          <w:sz w:val="22"/>
        </w:rPr>
        <w:t>meet.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701" w:val="left" w:leader="none"/>
        </w:tabs>
        <w:spacing w:line="240" w:lineRule="auto" w:before="0" w:after="0"/>
        <w:ind w:left="1701" w:right="804" w:hanging="360"/>
        <w:jc w:val="left"/>
        <w:rPr>
          <w:sz w:val="22"/>
        </w:rPr>
      </w:pPr>
      <w:bookmarkStart w:name="2) PowerPoints: While we will be using a" w:id="15"/>
      <w:bookmarkEnd w:id="15"/>
      <w:r>
        <w:rPr/>
      </w:r>
      <w:bookmarkStart w:name="2) PowerPoints: While we will be using a" w:id="16"/>
      <w:bookmarkEnd w:id="16"/>
      <w:r>
        <w:rPr>
          <w:rFonts w:ascii="Arial"/>
          <w:b/>
          <w:sz w:val="22"/>
        </w:rPr>
        <w:t>P</w:t>
      </w:r>
      <w:r>
        <w:rPr>
          <w:rFonts w:ascii="Arial"/>
          <w:b/>
          <w:sz w:val="22"/>
        </w:rPr>
        <w:t>owerPoints</w:t>
      </w:r>
      <w:r>
        <w:rPr>
          <w:sz w:val="22"/>
        </w:rPr>
        <w:t>: While we will be using a required textbook for the bulk of the material,</w:t>
      </w:r>
      <w:r>
        <w:rPr>
          <w:spacing w:val="1"/>
          <w:sz w:val="22"/>
        </w:rPr>
        <w:t> </w:t>
      </w:r>
      <w:r>
        <w:rPr>
          <w:sz w:val="22"/>
        </w:rPr>
        <w:t>sometimes it is useful to read a different source if you do not understand the textbook</w:t>
      </w:r>
      <w:r>
        <w:rPr>
          <w:spacing w:val="1"/>
          <w:sz w:val="22"/>
        </w:rPr>
        <w:t> </w:t>
      </w:r>
      <w:r>
        <w:rPr>
          <w:sz w:val="22"/>
        </w:rPr>
        <w:t>and/or lecture explanation of a concept. When additional resources are available, they</w:t>
      </w:r>
      <w:r>
        <w:rPr>
          <w:spacing w:val="-59"/>
          <w:sz w:val="22"/>
        </w:rPr>
        <w:t> </w:t>
      </w:r>
      <w:r>
        <w:rPr>
          <w:sz w:val="22"/>
        </w:rPr>
        <w:t>will be listed in the Notes section of each PowerPoint. If you have trouble accessing a</w:t>
      </w:r>
      <w:r>
        <w:rPr>
          <w:spacing w:val="1"/>
          <w:sz w:val="22"/>
        </w:rPr>
        <w:t> </w:t>
      </w:r>
      <w:r>
        <w:rPr>
          <w:sz w:val="22"/>
        </w:rPr>
        <w:t>resource,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1"/>
          <w:sz w:val="22"/>
        </w:rPr>
        <w:t> </w:t>
      </w:r>
      <w:r>
        <w:rPr>
          <w:sz w:val="22"/>
        </w:rPr>
        <w:t>let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1"/>
          <w:sz w:val="22"/>
        </w:rPr>
        <w:t> </w:t>
      </w:r>
      <w:r>
        <w:rPr>
          <w:sz w:val="22"/>
        </w:rPr>
        <w:t>you.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701" w:val="left" w:leader="none"/>
        </w:tabs>
        <w:spacing w:line="240" w:lineRule="auto" w:before="0" w:after="0"/>
        <w:ind w:left="1701" w:right="539" w:hanging="360"/>
        <w:jc w:val="left"/>
        <w:rPr>
          <w:sz w:val="22"/>
        </w:rPr>
      </w:pPr>
      <w:bookmarkStart w:name="3) Student Learning Hub: The SLH is a re" w:id="17"/>
      <w:bookmarkEnd w:id="17"/>
      <w:r>
        <w:rPr/>
      </w:r>
      <w:bookmarkStart w:name="3) Student Learning Hub: The SLH is a re" w:id="18"/>
      <w:bookmarkEnd w:id="18"/>
      <w:r>
        <w:rPr>
          <w:rFonts w:ascii="Arial"/>
          <w:b/>
          <w:sz w:val="22"/>
        </w:rPr>
        <w:t>S</w:t>
      </w:r>
      <w:r>
        <w:rPr>
          <w:rFonts w:ascii="Arial"/>
          <w:b/>
          <w:sz w:val="22"/>
        </w:rPr>
        <w:t>tudent Learning Hub: </w:t>
      </w:r>
      <w:r>
        <w:rPr>
          <w:sz w:val="22"/>
        </w:rPr>
        <w:t>The SLH is a resource on campus that offers appointments with</w:t>
      </w:r>
      <w:r>
        <w:rPr>
          <w:spacing w:val="-59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strategists.</w:t>
      </w:r>
      <w:r>
        <w:rPr>
          <w:spacing w:val="3"/>
          <w:sz w:val="22"/>
        </w:rPr>
        <w:t> </w:t>
      </w:r>
      <w:r>
        <w:rPr>
          <w:sz w:val="22"/>
        </w:rPr>
        <w:t>These</w:t>
      </w:r>
      <w:r>
        <w:rPr>
          <w:spacing w:val="7"/>
          <w:sz w:val="22"/>
        </w:rPr>
        <w:t> </w:t>
      </w:r>
      <w:r>
        <w:rPr>
          <w:sz w:val="22"/>
        </w:rPr>
        <w:t>individuals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7"/>
          <w:sz w:val="22"/>
        </w:rPr>
        <w:t> </w:t>
      </w:r>
      <w:r>
        <w:rPr>
          <w:sz w:val="22"/>
        </w:rPr>
        <w:t>help</w:t>
      </w:r>
      <w:r>
        <w:rPr>
          <w:spacing w:val="6"/>
          <w:sz w:val="22"/>
        </w:rPr>
        <w:t> </w:t>
      </w:r>
      <w:r>
        <w:rPr>
          <w:sz w:val="22"/>
        </w:rPr>
        <w:t>you</w:t>
      </w:r>
      <w:r>
        <w:rPr>
          <w:spacing w:val="7"/>
          <w:sz w:val="22"/>
        </w:rPr>
        <w:t> </w:t>
      </w:r>
      <w:r>
        <w:rPr>
          <w:sz w:val="22"/>
        </w:rPr>
        <w:t>set</w:t>
      </w:r>
      <w:r>
        <w:rPr>
          <w:spacing w:val="3"/>
          <w:sz w:val="22"/>
        </w:rPr>
        <w:t> </w:t>
      </w:r>
      <w:r>
        <w:rPr>
          <w:sz w:val="22"/>
        </w:rPr>
        <w:t>goals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your</w:t>
      </w:r>
      <w:r>
        <w:rPr>
          <w:spacing w:val="6"/>
          <w:sz w:val="22"/>
        </w:rPr>
        <w:t> </w:t>
      </w:r>
      <w:r>
        <w:rPr>
          <w:sz w:val="22"/>
        </w:rPr>
        <w:t>learning,</w:t>
      </w:r>
      <w:r>
        <w:rPr>
          <w:spacing w:val="2"/>
          <w:sz w:val="22"/>
        </w:rPr>
        <w:t> </w:t>
      </w:r>
      <w:r>
        <w:rPr>
          <w:sz w:val="22"/>
        </w:rPr>
        <w:t>develop</w:t>
      </w:r>
      <w:r>
        <w:rPr>
          <w:spacing w:val="1"/>
          <w:sz w:val="22"/>
        </w:rPr>
        <w:t> </w:t>
      </w:r>
      <w:r>
        <w:rPr>
          <w:sz w:val="22"/>
        </w:rPr>
        <w:t>a study schedule, and work on note-taking skills, among other useful strategies. You can</w:t>
      </w:r>
      <w:r>
        <w:rPr>
          <w:spacing w:val="-59"/>
          <w:sz w:val="22"/>
        </w:rPr>
        <w:t> </w:t>
      </w:r>
      <w:r>
        <w:rPr>
          <w:sz w:val="22"/>
        </w:rPr>
        <w:t>learn more and book an appointment here:</w:t>
      </w:r>
      <w:r>
        <w:rPr>
          <w:color w:val="0000FF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https://students.ok.ubc.ca/academic-</w:t>
        </w:r>
      </w:hyperlink>
      <w:r>
        <w:rPr>
          <w:color w:val="0000FF"/>
          <w:spacing w:val="1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success/learning-hub/</w:t>
        </w:r>
      </w:hyperlink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1696" w:val="left" w:leader="none"/>
        </w:tabs>
        <w:spacing w:line="240" w:lineRule="auto" w:before="93" w:after="0"/>
        <w:ind w:left="1696" w:right="737" w:hanging="360"/>
        <w:jc w:val="left"/>
        <w:rPr>
          <w:sz w:val="22"/>
        </w:rPr>
      </w:pPr>
      <w:bookmarkStart w:name="4) Study Buddies: We will take some time" w:id="19"/>
      <w:bookmarkEnd w:id="19"/>
      <w:r>
        <w:rPr/>
      </w:r>
      <w:bookmarkStart w:name="4) Study Buddies: We will take some time" w:id="20"/>
      <w:bookmarkEnd w:id="20"/>
      <w:r>
        <w:rPr>
          <w:rFonts w:ascii="Arial"/>
          <w:b/>
          <w:sz w:val="22"/>
        </w:rPr>
        <w:t>S</w:t>
      </w:r>
      <w:r>
        <w:rPr>
          <w:rFonts w:ascii="Arial"/>
          <w:b/>
          <w:sz w:val="22"/>
        </w:rPr>
        <w:t>tudy Buddies: </w:t>
      </w:r>
      <w:r>
        <w:rPr>
          <w:sz w:val="22"/>
        </w:rPr>
        <w:t>We will take some time in class to make sure that everyone is paired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least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buddy.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would like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 larger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group,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fine</w:t>
      </w:r>
      <w:r>
        <w:rPr>
          <w:spacing w:val="-59"/>
          <w:sz w:val="22"/>
        </w:rPr>
        <w:t> </w:t>
      </w:r>
      <w:r>
        <w:rPr>
          <w:sz w:val="22"/>
        </w:rPr>
        <w:t>too. You can use your peers as resources to help each other understand the topics</w:t>
      </w:r>
      <w:r>
        <w:rPr>
          <w:spacing w:val="1"/>
          <w:sz w:val="22"/>
        </w:rPr>
        <w:t> </w:t>
      </w:r>
      <w:r>
        <w:rPr>
          <w:sz w:val="22"/>
        </w:rPr>
        <w:t>covered 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course.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701" w:val="left" w:leader="none"/>
        </w:tabs>
        <w:spacing w:line="242" w:lineRule="auto" w:before="0" w:after="0"/>
        <w:ind w:left="1701" w:right="631" w:hanging="360"/>
        <w:jc w:val="both"/>
        <w:rPr>
          <w:sz w:val="22"/>
        </w:rPr>
      </w:pPr>
      <w:bookmarkStart w:name="5) Additional Resources: If there are ad" w:id="21"/>
      <w:bookmarkEnd w:id="21"/>
      <w:r>
        <w:rPr/>
      </w:r>
      <w:bookmarkStart w:name="5) Additional Resources: If there are ad" w:id="22"/>
      <w:bookmarkEnd w:id="22"/>
      <w:r>
        <w:rPr>
          <w:rFonts w:ascii="Arial"/>
          <w:b/>
          <w:sz w:val="22"/>
        </w:rPr>
        <w:t>A</w:t>
      </w:r>
      <w:r>
        <w:rPr>
          <w:rFonts w:ascii="Arial"/>
          <w:b/>
          <w:sz w:val="22"/>
        </w:rPr>
        <w:t>dditional Resources: </w:t>
      </w:r>
      <w:r>
        <w:rPr>
          <w:sz w:val="22"/>
        </w:rPr>
        <w:t>If there are additional resources that would be helpful for you to</w:t>
      </w:r>
      <w:r>
        <w:rPr>
          <w:spacing w:val="-60"/>
          <w:sz w:val="22"/>
        </w:rPr>
        <w:t> </w:t>
      </w:r>
      <w:r>
        <w:rPr>
          <w:sz w:val="22"/>
        </w:rPr>
        <w:t>have in order to succeed in this course, please meet me during office hours or email me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let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know.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line="252" w:lineRule="exact"/>
      </w:pPr>
      <w:bookmarkStart w:name="EVALUATION" w:id="23"/>
      <w:bookmarkEnd w:id="23"/>
      <w:r>
        <w:rPr>
          <w:b w:val="0"/>
        </w:rPr>
      </w:r>
      <w:r>
        <w:rPr/>
        <w:t>EVALUATION</w:t>
      </w:r>
    </w:p>
    <w:p>
      <w:pPr>
        <w:pStyle w:val="BodyText"/>
        <w:spacing w:line="242" w:lineRule="auto"/>
        <w:ind w:left="980" w:right="1491"/>
      </w:pPr>
      <w:r>
        <w:rPr/>
        <w:t>Your final grade in this course is derived from four sources. The grading rubrics for the</w:t>
      </w:r>
      <w:r>
        <w:rPr>
          <w:spacing w:val="-59"/>
        </w:rPr>
        <w:t> </w:t>
      </w:r>
      <w:r>
        <w:rPr/>
        <w:t>homework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PeerWise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 on</w:t>
      </w:r>
      <w:r>
        <w:rPr>
          <w:spacing w:val="1"/>
        </w:rPr>
        <w:t> </w:t>
      </w:r>
      <w:r>
        <w:rPr/>
        <w:t>Canvas.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1" w:after="0"/>
        <w:ind w:left="1701" w:right="56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Exams: </w:t>
      </w:r>
      <w:r>
        <w:rPr>
          <w:sz w:val="22"/>
        </w:rPr>
        <w:t>The course will include one closed-book midterm and one closed-book</w:t>
      </w:r>
      <w:r>
        <w:rPr>
          <w:spacing w:val="1"/>
          <w:sz w:val="22"/>
        </w:rPr>
        <w:t> </w:t>
      </w:r>
      <w:r>
        <w:rPr>
          <w:sz w:val="22"/>
        </w:rPr>
        <w:t>cumulative final exam. The midterm will be 75 minutes in duration and the final exam will</w:t>
      </w:r>
      <w:r>
        <w:rPr>
          <w:spacing w:val="-59"/>
          <w:sz w:val="22"/>
        </w:rPr>
        <w:t> </w:t>
      </w:r>
      <w:r>
        <w:rPr>
          <w:sz w:val="22"/>
        </w:rPr>
        <w:t>be 150 minutes in duration. Both exams will include a set of multiple-choice questions as</w:t>
      </w:r>
      <w:r>
        <w:rPr>
          <w:spacing w:val="-59"/>
          <w:sz w:val="22"/>
        </w:rPr>
        <w:t> </w:t>
      </w:r>
      <w:r>
        <w:rPr>
          <w:sz w:val="22"/>
        </w:rPr>
        <w:t>well as ‘long-answer’ questions where you will be required to demonstrate the process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to obtain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answer.</w:t>
      </w:r>
      <w:r>
        <w:rPr>
          <w:spacing w:val="1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note that</w:t>
      </w:r>
      <w:r>
        <w:rPr>
          <w:spacing w:val="-8"/>
          <w:sz w:val="22"/>
        </w:rPr>
        <w:t> </w:t>
      </w:r>
      <w:r>
        <w:rPr>
          <w:sz w:val="22"/>
        </w:rPr>
        <w:t>the bulk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marks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these</w:t>
      </w:r>
    </w:p>
    <w:p>
      <w:pPr>
        <w:pStyle w:val="BodyText"/>
        <w:spacing w:line="242" w:lineRule="auto"/>
        <w:ind w:left="1701" w:right="879"/>
      </w:pPr>
      <w:r>
        <w:rPr/>
        <w:t>long-answer</w:t>
      </w:r>
      <w:r>
        <w:rPr>
          <w:spacing w:val="-2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your</w:t>
      </w:r>
      <w:r>
        <w:rPr>
          <w:spacing w:val="-2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answer.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such,</w:t>
      </w:r>
      <w:r>
        <w:rPr>
          <w:spacing w:val="-58"/>
        </w:rPr>
        <w:t> </w:t>
      </w:r>
      <w:r>
        <w:rPr/>
        <w:t>showing</w:t>
      </w:r>
      <w:r>
        <w:rPr>
          <w:spacing w:val="-3"/>
        </w:rPr>
        <w:t> </w:t>
      </w:r>
      <w:r>
        <w:rPr/>
        <w:t>your 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important.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0" w:after="0"/>
        <w:ind w:left="1701" w:right="598" w:hanging="360"/>
        <w:jc w:val="left"/>
        <w:rPr>
          <w:sz w:val="22"/>
        </w:rPr>
      </w:pPr>
      <w:r>
        <w:rPr>
          <w:rFonts w:ascii="Arial"/>
          <w:b/>
          <w:sz w:val="22"/>
        </w:rPr>
        <w:t>Homework</w:t>
      </w:r>
      <w:r>
        <w:rPr>
          <w:sz w:val="22"/>
        </w:rPr>
        <w:t>: There will be a set of homework assigned for each lecture. The homework</w:t>
      </w:r>
      <w:r>
        <w:rPr>
          <w:spacing w:val="1"/>
          <w:sz w:val="22"/>
        </w:rPr>
        <w:t> </w:t>
      </w:r>
      <w:r>
        <w:rPr>
          <w:sz w:val="22"/>
        </w:rPr>
        <w:t>will always be due on Mondays. Generally, each homework assignment will consist of</w:t>
      </w:r>
      <w:r>
        <w:rPr>
          <w:spacing w:val="1"/>
          <w:sz w:val="22"/>
        </w:rPr>
        <w:t> </w:t>
      </w:r>
      <w:r>
        <w:rPr>
          <w:sz w:val="22"/>
        </w:rPr>
        <w:t>four questions, marked for content and completion. Additionally, homework assignments</w:t>
      </w:r>
      <w:r>
        <w:rPr>
          <w:spacing w:val="-59"/>
          <w:sz w:val="22"/>
        </w:rPr>
        <w:t> </w:t>
      </w:r>
      <w:r>
        <w:rPr>
          <w:sz w:val="22"/>
        </w:rPr>
        <w:t>will include instructions to complete six questions from the textbook, marked for</w:t>
      </w:r>
      <w:r>
        <w:rPr>
          <w:spacing w:val="1"/>
          <w:sz w:val="22"/>
        </w:rPr>
        <w:t> </w:t>
      </w:r>
      <w:r>
        <w:rPr>
          <w:sz w:val="22"/>
        </w:rPr>
        <w:t>completion only. Rubrics for each homework assignment are available on Canvas.</w:t>
      </w:r>
      <w:r>
        <w:rPr>
          <w:spacing w:val="1"/>
          <w:sz w:val="22"/>
        </w:rPr>
        <w:t> </w:t>
      </w:r>
      <w:r>
        <w:rPr>
          <w:sz w:val="22"/>
        </w:rPr>
        <w:t>Homework must be submitted in class. If you require an exemption to this policy, please</w:t>
      </w:r>
      <w:r>
        <w:rPr>
          <w:spacing w:val="-59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it ahead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homework</w:t>
      </w:r>
      <w:r>
        <w:rPr>
          <w:spacing w:val="-2"/>
          <w:sz w:val="22"/>
        </w:rPr>
        <w:t> </w:t>
      </w:r>
      <w:r>
        <w:rPr>
          <w:sz w:val="22"/>
        </w:rPr>
        <w:t>submission.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460" w:right="9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93" w:after="0"/>
        <w:ind w:left="1701" w:right="53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PeerWise: </w:t>
      </w:r>
      <w:r>
        <w:rPr>
          <w:sz w:val="22"/>
        </w:rPr>
        <w:t>PeerWise is an online application that allows students to contribute questions</w:t>
      </w:r>
      <w:r>
        <w:rPr>
          <w:spacing w:val="-59"/>
          <w:sz w:val="22"/>
        </w:rPr>
        <w:t> </w:t>
      </w:r>
      <w:r>
        <w:rPr>
          <w:sz w:val="22"/>
        </w:rPr>
        <w:t>to a question bank that is accessible by their peers. Each week, you must submit five</w:t>
      </w:r>
      <w:r>
        <w:rPr>
          <w:spacing w:val="1"/>
          <w:sz w:val="22"/>
        </w:rPr>
        <w:t> </w:t>
      </w:r>
      <w:r>
        <w:rPr>
          <w:sz w:val="22"/>
        </w:rPr>
        <w:t>questions on the week’s lecture topics to PeerWise. To receive full marks for this</w:t>
      </w:r>
      <w:r>
        <w:rPr>
          <w:spacing w:val="1"/>
          <w:sz w:val="22"/>
        </w:rPr>
        <w:t> </w:t>
      </w:r>
      <w:r>
        <w:rPr>
          <w:sz w:val="22"/>
        </w:rPr>
        <w:t>component, you must write a high-quality question, select the correct answer, and</w:t>
      </w:r>
      <w:r>
        <w:rPr>
          <w:spacing w:val="1"/>
          <w:sz w:val="22"/>
        </w:rPr>
        <w:t> </w:t>
      </w:r>
      <w:r>
        <w:rPr>
          <w:sz w:val="22"/>
        </w:rPr>
        <w:t>provide a brief explanation of why the selected answer is correct. Each week, you will be</w:t>
      </w:r>
      <w:r>
        <w:rPr>
          <w:spacing w:val="-59"/>
          <w:sz w:val="22"/>
        </w:rPr>
        <w:t> </w:t>
      </w:r>
      <w:r>
        <w:rPr>
          <w:sz w:val="22"/>
        </w:rPr>
        <w:t>required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answer</w:t>
      </w:r>
      <w:r>
        <w:rPr>
          <w:spacing w:val="4"/>
          <w:sz w:val="22"/>
        </w:rPr>
        <w:t> </w:t>
      </w:r>
      <w:r>
        <w:rPr>
          <w:sz w:val="22"/>
        </w:rPr>
        <w:t>10</w:t>
      </w:r>
      <w:r>
        <w:rPr>
          <w:spacing w:val="6"/>
          <w:sz w:val="22"/>
        </w:rPr>
        <w:t> </w:t>
      </w:r>
      <w:r>
        <w:rPr>
          <w:sz w:val="22"/>
        </w:rPr>
        <w:t>questions</w:t>
      </w:r>
      <w:r>
        <w:rPr>
          <w:spacing w:val="2"/>
          <w:sz w:val="22"/>
        </w:rPr>
        <w:t> </w:t>
      </w:r>
      <w:r>
        <w:rPr>
          <w:sz w:val="22"/>
        </w:rPr>
        <w:t>written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classmates.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receive</w:t>
      </w:r>
      <w:r>
        <w:rPr>
          <w:spacing w:val="5"/>
          <w:sz w:val="22"/>
        </w:rPr>
        <w:t> </w:t>
      </w:r>
      <w:r>
        <w:rPr>
          <w:sz w:val="22"/>
        </w:rPr>
        <w:t>full</w:t>
      </w:r>
      <w:r>
        <w:rPr>
          <w:spacing w:val="3"/>
          <w:sz w:val="22"/>
        </w:rPr>
        <w:t> </w:t>
      </w:r>
      <w:r>
        <w:rPr>
          <w:sz w:val="22"/>
        </w:rPr>
        <w:t>marks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this component, you must answer the questions, receive the correct answers, and rate</w:t>
      </w:r>
      <w:r>
        <w:rPr>
          <w:spacing w:val="1"/>
          <w:sz w:val="22"/>
        </w:rPr>
        <w:t> </w:t>
      </w:r>
      <w:r>
        <w:rPr>
          <w:sz w:val="22"/>
        </w:rPr>
        <w:t>the question’s difficulty and quality. Please note that the first week of your PeerWise</w:t>
      </w:r>
      <w:r>
        <w:rPr>
          <w:spacing w:val="1"/>
          <w:sz w:val="22"/>
        </w:rPr>
        <w:t> </w:t>
      </w:r>
      <w:r>
        <w:rPr>
          <w:sz w:val="22"/>
        </w:rPr>
        <w:t>submissions will not count for your final mark. You will receive a rubric and feedback and</w:t>
      </w:r>
      <w:r>
        <w:rPr>
          <w:spacing w:val="-59"/>
          <w:sz w:val="22"/>
        </w:rPr>
        <w:t> </w:t>
      </w:r>
      <w:r>
        <w:rPr>
          <w:sz w:val="22"/>
        </w:rPr>
        <w:t>you will be expected to take that feedback into account when writing the next weeks’</w:t>
      </w:r>
      <w:r>
        <w:rPr>
          <w:spacing w:val="1"/>
          <w:sz w:val="22"/>
        </w:rPr>
        <w:t> </w:t>
      </w:r>
      <w:r>
        <w:rPr>
          <w:sz w:val="22"/>
        </w:rPr>
        <w:t>questions. PeerWise questions will generally be due on Saturday nights. A document will</w:t>
      </w:r>
      <w:r>
        <w:rPr>
          <w:spacing w:val="-59"/>
          <w:sz w:val="22"/>
        </w:rPr>
        <w:t> </w:t>
      </w:r>
      <w:r>
        <w:rPr>
          <w:sz w:val="22"/>
        </w:rPr>
        <w:t>be available on Canvas with instructions for registering for PeerWise and rubrics will be</w:t>
      </w:r>
      <w:r>
        <w:rPr>
          <w:spacing w:val="1"/>
          <w:sz w:val="22"/>
        </w:rPr>
        <w:t> </w:t>
      </w:r>
      <w:r>
        <w:rPr>
          <w:sz w:val="22"/>
        </w:rPr>
        <w:t>available on Canvas. You can learn more about PeerWise here:</w:t>
      </w:r>
      <w:r>
        <w:rPr>
          <w:color w:val="0000FF"/>
          <w:spacing w:val="1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https://peerwise.cs.auckland.ac.nz/docs/students/</w:t>
        </w:r>
      </w:hyperlink>
      <w:r>
        <w:rPr>
          <w:color w:val="0000FF"/>
          <w:sz w:val="22"/>
          <w:u w:val="single" w:color="0000FF"/>
        </w:rPr>
        <w:t>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93" w:after="0"/>
        <w:ind w:left="1701" w:right="57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Reading Quizzes</w:t>
      </w:r>
      <w:r>
        <w:rPr>
          <w:sz w:val="22"/>
        </w:rPr>
        <w:t>: You will be required to complete a multiple-choice quiz on the week’s</w:t>
      </w:r>
      <w:r>
        <w:rPr>
          <w:spacing w:val="-59"/>
          <w:sz w:val="22"/>
        </w:rPr>
        <w:t> </w:t>
      </w:r>
      <w:r>
        <w:rPr>
          <w:sz w:val="22"/>
        </w:rPr>
        <w:t>assigned chapters. These quizzes will include ten questions each and you will be limited</w:t>
      </w:r>
      <w:r>
        <w:rPr>
          <w:spacing w:val="-59"/>
          <w:sz w:val="22"/>
        </w:rPr>
        <w:t> </w:t>
      </w:r>
      <w:r>
        <w:rPr>
          <w:sz w:val="22"/>
        </w:rPr>
        <w:t>to 30 minutes total. These quizzes will generally be due on Sunday and Wednesday</w:t>
      </w:r>
      <w:r>
        <w:rPr>
          <w:spacing w:val="1"/>
          <w:sz w:val="22"/>
        </w:rPr>
        <w:t> </w:t>
      </w:r>
      <w:r>
        <w:rPr>
          <w:sz w:val="22"/>
        </w:rPr>
        <w:t>nights.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6"/>
        <w:gridCol w:w="4484"/>
      </w:tblGrid>
      <w:tr>
        <w:trPr>
          <w:trHeight w:val="280" w:hRule="atLeast"/>
        </w:trPr>
        <w:tc>
          <w:tcPr>
            <w:tcW w:w="4996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Assessment</w:t>
            </w:r>
          </w:p>
        </w:tc>
        <w:tc>
          <w:tcPr>
            <w:tcW w:w="4484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ind w:left="20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Percentage</w:t>
            </w:r>
          </w:p>
        </w:tc>
      </w:tr>
      <w:tr>
        <w:trPr>
          <w:trHeight w:val="273" w:hRule="atLeast"/>
        </w:trPr>
        <w:tc>
          <w:tcPr>
            <w:tcW w:w="4996" w:type="dxa"/>
            <w:tcBorders>
              <w:top w:val="single" w:sz="18" w:space="0" w:color="000000"/>
            </w:tcBorders>
            <w:shd w:val="clear" w:color="auto" w:fill="FCE9D9"/>
          </w:tcPr>
          <w:p>
            <w:pPr>
              <w:pStyle w:val="TableParagraph"/>
              <w:spacing w:line="250" w:lineRule="exact" w:before="3"/>
              <w:ind w:left="125"/>
              <w:rPr>
                <w:sz w:val="22"/>
              </w:rPr>
            </w:pPr>
            <w:r>
              <w:rPr>
                <w:sz w:val="22"/>
              </w:rPr>
              <w:t>Exams</w:t>
            </w:r>
          </w:p>
        </w:tc>
        <w:tc>
          <w:tcPr>
            <w:tcW w:w="4484" w:type="dxa"/>
            <w:tcBorders>
              <w:top w:val="single" w:sz="18" w:space="0" w:color="000000"/>
            </w:tcBorders>
            <w:shd w:val="clear" w:color="auto" w:fill="FCE9D9"/>
          </w:tcPr>
          <w:p>
            <w:pPr>
              <w:pStyle w:val="TableParagraph"/>
              <w:spacing w:line="250" w:lineRule="exact" w:before="3"/>
              <w:ind w:left="2066"/>
              <w:rPr>
                <w:sz w:val="22"/>
              </w:rPr>
            </w:pPr>
            <w:r>
              <w:rPr>
                <w:sz w:val="22"/>
              </w:rPr>
              <w:t>45%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</w:tc>
      </w:tr>
      <w:tr>
        <w:trPr>
          <w:trHeight w:val="280" w:hRule="atLeast"/>
        </w:trPr>
        <w:tc>
          <w:tcPr>
            <w:tcW w:w="4996" w:type="dxa"/>
            <w:shd w:val="clear" w:color="auto" w:fill="FCE9D9"/>
          </w:tcPr>
          <w:p>
            <w:pPr>
              <w:pStyle w:val="TableParagraph"/>
              <w:spacing w:line="250" w:lineRule="exact" w:before="10"/>
              <w:ind w:left="865"/>
              <w:rPr>
                <w:sz w:val="22"/>
              </w:rPr>
            </w:pPr>
            <w:r>
              <w:rPr>
                <w:sz w:val="22"/>
              </w:rPr>
              <w:t>Midterm</w:t>
            </w:r>
          </w:p>
        </w:tc>
        <w:tc>
          <w:tcPr>
            <w:tcW w:w="4484" w:type="dxa"/>
            <w:shd w:val="clear" w:color="auto" w:fill="FCE9D9"/>
          </w:tcPr>
          <w:p>
            <w:pPr>
              <w:pStyle w:val="TableParagraph"/>
              <w:spacing w:line="250" w:lineRule="exact" w:before="10"/>
              <w:ind w:left="2066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281" w:hRule="atLeast"/>
        </w:trPr>
        <w:tc>
          <w:tcPr>
            <w:tcW w:w="4996" w:type="dxa"/>
            <w:shd w:val="clear" w:color="auto" w:fill="FCE9D9"/>
          </w:tcPr>
          <w:p>
            <w:pPr>
              <w:pStyle w:val="TableParagraph"/>
              <w:spacing w:line="251" w:lineRule="exact" w:before="10"/>
              <w:ind w:left="865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4484" w:type="dxa"/>
            <w:shd w:val="clear" w:color="auto" w:fill="FCE9D9"/>
          </w:tcPr>
          <w:p>
            <w:pPr>
              <w:pStyle w:val="TableParagraph"/>
              <w:spacing w:line="251" w:lineRule="exact" w:before="10"/>
              <w:ind w:left="2066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</w:tr>
      <w:tr>
        <w:trPr>
          <w:trHeight w:val="271" w:hRule="atLeast"/>
        </w:trPr>
        <w:tc>
          <w:tcPr>
            <w:tcW w:w="4996" w:type="dxa"/>
            <w:shd w:val="clear" w:color="auto" w:fill="DAEDF3"/>
          </w:tcPr>
          <w:p>
            <w:pPr>
              <w:pStyle w:val="TableParagraph"/>
              <w:spacing w:line="251" w:lineRule="exact"/>
              <w:ind w:left="125"/>
              <w:rPr>
                <w:sz w:val="22"/>
              </w:rPr>
            </w:pPr>
            <w:r>
              <w:rPr>
                <w:sz w:val="22"/>
              </w:rPr>
              <w:t>Homework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4484" w:type="dxa"/>
            <w:shd w:val="clear" w:color="auto" w:fill="DAEDF3"/>
          </w:tcPr>
          <w:p>
            <w:pPr>
              <w:pStyle w:val="TableParagraph"/>
              <w:spacing w:line="251" w:lineRule="exact"/>
              <w:ind w:left="2066"/>
              <w:rPr>
                <w:sz w:val="22"/>
              </w:rPr>
            </w:pPr>
            <w:r>
              <w:rPr>
                <w:sz w:val="22"/>
              </w:rPr>
              <w:t>25%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</w:tc>
      </w:tr>
      <w:tr>
        <w:trPr>
          <w:trHeight w:val="282" w:hRule="atLeast"/>
        </w:trPr>
        <w:tc>
          <w:tcPr>
            <w:tcW w:w="4996" w:type="dxa"/>
            <w:shd w:val="clear" w:color="auto" w:fill="DAEDF3"/>
          </w:tcPr>
          <w:p>
            <w:pPr>
              <w:pStyle w:val="TableParagraph"/>
              <w:spacing w:line="250" w:lineRule="exact" w:before="12"/>
              <w:ind w:left="865"/>
              <w:rPr>
                <w:sz w:val="22"/>
              </w:rPr>
            </w:pPr>
            <w:r>
              <w:rPr>
                <w:sz w:val="22"/>
              </w:rPr>
              <w:t>Completion</w:t>
            </w:r>
          </w:p>
        </w:tc>
        <w:tc>
          <w:tcPr>
            <w:tcW w:w="4484" w:type="dxa"/>
            <w:shd w:val="clear" w:color="auto" w:fill="DAEDF3"/>
          </w:tcPr>
          <w:p>
            <w:pPr>
              <w:pStyle w:val="TableParagraph"/>
              <w:spacing w:line="250" w:lineRule="exact" w:before="12"/>
              <w:ind w:left="2066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286" w:hRule="atLeast"/>
        </w:trPr>
        <w:tc>
          <w:tcPr>
            <w:tcW w:w="4996" w:type="dxa"/>
            <w:shd w:val="clear" w:color="auto" w:fill="DAEDF3"/>
          </w:tcPr>
          <w:p>
            <w:pPr>
              <w:pStyle w:val="TableParagraph"/>
              <w:spacing w:before="10"/>
              <w:ind w:left="865"/>
              <w:rPr>
                <w:sz w:val="22"/>
              </w:rPr>
            </w:pPr>
            <w:r>
              <w:rPr>
                <w:sz w:val="22"/>
              </w:rPr>
              <w:t>Content</w:t>
            </w:r>
          </w:p>
        </w:tc>
        <w:tc>
          <w:tcPr>
            <w:tcW w:w="4484" w:type="dxa"/>
            <w:shd w:val="clear" w:color="auto" w:fill="DAEDF3"/>
          </w:tcPr>
          <w:p>
            <w:pPr>
              <w:pStyle w:val="TableParagraph"/>
              <w:spacing w:before="10"/>
              <w:ind w:left="2066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</w:tr>
      <w:tr>
        <w:trPr>
          <w:trHeight w:val="273" w:hRule="atLeast"/>
        </w:trPr>
        <w:tc>
          <w:tcPr>
            <w:tcW w:w="4996" w:type="dxa"/>
            <w:shd w:val="clear" w:color="auto" w:fill="E4DFEB"/>
          </w:tcPr>
          <w:p>
            <w:pPr>
              <w:pStyle w:val="TableParagraph"/>
              <w:spacing w:line="250" w:lineRule="exact" w:before="3"/>
              <w:ind w:left="125"/>
              <w:rPr>
                <w:sz w:val="22"/>
              </w:rPr>
            </w:pPr>
            <w:r>
              <w:rPr>
                <w:sz w:val="22"/>
              </w:rPr>
              <w:t>PeerWise</w:t>
            </w:r>
          </w:p>
        </w:tc>
        <w:tc>
          <w:tcPr>
            <w:tcW w:w="4484" w:type="dxa"/>
            <w:shd w:val="clear" w:color="auto" w:fill="E4DFEB"/>
          </w:tcPr>
          <w:p>
            <w:pPr>
              <w:pStyle w:val="TableParagraph"/>
              <w:spacing w:line="250" w:lineRule="exact" w:before="3"/>
              <w:ind w:left="2066"/>
              <w:rPr>
                <w:sz w:val="22"/>
              </w:rPr>
            </w:pPr>
            <w:r>
              <w:rPr>
                <w:sz w:val="22"/>
              </w:rPr>
              <w:t>15%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</w:tc>
      </w:tr>
      <w:tr>
        <w:trPr>
          <w:trHeight w:val="275" w:hRule="atLeast"/>
        </w:trPr>
        <w:tc>
          <w:tcPr>
            <w:tcW w:w="4996" w:type="dxa"/>
            <w:shd w:val="clear" w:color="auto" w:fill="E4DFEB"/>
          </w:tcPr>
          <w:p>
            <w:pPr>
              <w:pStyle w:val="TableParagraph"/>
              <w:spacing w:line="245" w:lineRule="exact" w:before="10"/>
              <w:ind w:left="845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4484" w:type="dxa"/>
            <w:shd w:val="clear" w:color="auto" w:fill="E4DFEB"/>
          </w:tcPr>
          <w:p>
            <w:pPr>
              <w:pStyle w:val="TableParagraph"/>
              <w:spacing w:line="245" w:lineRule="exact" w:before="10"/>
              <w:ind w:left="2066"/>
              <w:rPr>
                <w:sz w:val="22"/>
              </w:rPr>
            </w:pPr>
            <w:r>
              <w:rPr>
                <w:sz w:val="22"/>
              </w:rPr>
              <w:t>7.5%</w:t>
            </w:r>
          </w:p>
        </w:tc>
      </w:tr>
      <w:tr>
        <w:trPr>
          <w:trHeight w:val="286" w:hRule="atLeast"/>
        </w:trPr>
        <w:tc>
          <w:tcPr>
            <w:tcW w:w="4996" w:type="dxa"/>
            <w:shd w:val="clear" w:color="auto" w:fill="E4DFEB"/>
          </w:tcPr>
          <w:p>
            <w:pPr>
              <w:pStyle w:val="TableParagraph"/>
              <w:spacing w:before="5"/>
              <w:ind w:left="845"/>
              <w:rPr>
                <w:sz w:val="22"/>
              </w:rPr>
            </w:pPr>
            <w:r>
              <w:rPr>
                <w:sz w:val="22"/>
              </w:rPr>
              <w:t>Answering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4484" w:type="dxa"/>
            <w:shd w:val="clear" w:color="auto" w:fill="E4DFEB"/>
          </w:tcPr>
          <w:p>
            <w:pPr>
              <w:pStyle w:val="TableParagraph"/>
              <w:spacing w:before="5"/>
              <w:ind w:left="2066"/>
              <w:rPr>
                <w:sz w:val="22"/>
              </w:rPr>
            </w:pPr>
            <w:r>
              <w:rPr>
                <w:sz w:val="22"/>
              </w:rPr>
              <w:t>7.5%</w:t>
            </w:r>
          </w:p>
        </w:tc>
      </w:tr>
      <w:tr>
        <w:trPr>
          <w:trHeight w:val="270" w:hRule="atLeast"/>
        </w:trPr>
        <w:tc>
          <w:tcPr>
            <w:tcW w:w="4996" w:type="dxa"/>
            <w:tcBorders>
              <w:bottom w:val="single" w:sz="18" w:space="0" w:color="000000"/>
            </w:tcBorders>
            <w:shd w:val="clear" w:color="auto" w:fill="EAF0DD"/>
          </w:tcPr>
          <w:p>
            <w:pPr>
              <w:pStyle w:val="TableParagraph"/>
              <w:spacing w:line="250" w:lineRule="exact"/>
              <w:ind w:left="125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Quizzes</w:t>
            </w:r>
          </w:p>
        </w:tc>
        <w:tc>
          <w:tcPr>
            <w:tcW w:w="4484" w:type="dxa"/>
            <w:tcBorders>
              <w:bottom w:val="single" w:sz="18" w:space="0" w:color="000000"/>
            </w:tcBorders>
            <w:shd w:val="clear" w:color="auto" w:fill="EAF0DD"/>
          </w:tcPr>
          <w:p>
            <w:pPr>
              <w:pStyle w:val="TableParagraph"/>
              <w:spacing w:line="250" w:lineRule="exact"/>
              <w:ind w:left="2066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980" w:right="550"/>
      </w:pPr>
      <w:r>
        <w:rPr>
          <w:rFonts w:ascii="Arial"/>
          <w:b/>
          <w:u w:val="thick"/>
        </w:rPr>
        <w:t>Bonus marks:</w:t>
      </w:r>
      <w:r>
        <w:rPr>
          <w:rFonts w:ascii="Arial"/>
          <w:b/>
        </w:rPr>
        <w:t> </w:t>
      </w:r>
      <w:r>
        <w:rPr/>
        <w:t>Bonus marks (up to 2%) are available to students who participate in</w:t>
      </w:r>
      <w:r>
        <w:rPr>
          <w:spacing w:val="1"/>
        </w:rPr>
        <w:t> </w:t>
      </w:r>
      <w:r>
        <w:rPr/>
        <w:t>psychological research through the volunteer subject pool.</w:t>
      </w:r>
      <w:r>
        <w:rPr>
          <w:spacing w:val="1"/>
        </w:rPr>
        <w:t> </w:t>
      </w:r>
      <w:r>
        <w:rPr/>
        <w:t>I would like to encourage you to</w:t>
      </w:r>
      <w:r>
        <w:rPr>
          <w:spacing w:val="1"/>
        </w:rPr>
        <w:t> </w:t>
      </w:r>
      <w:r>
        <w:rPr/>
        <w:t>participate in the subject pool because not only will you assist researchers and earn some extra</w:t>
      </w:r>
      <w:r>
        <w:rPr>
          <w:spacing w:val="-59"/>
        </w:rPr>
        <w:t> </w:t>
      </w:r>
      <w:r>
        <w:rPr/>
        <w:t>marks,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see</w:t>
      </w:r>
      <w:r>
        <w:rPr>
          <w:spacing w:val="-1"/>
        </w:rPr>
        <w:t> </w:t>
      </w:r>
      <w:r>
        <w:rPr/>
        <w:t>what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study.</w:t>
      </w:r>
      <w:r>
        <w:rPr>
          <w:spacing w:val="5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which</w:t>
      </w:r>
      <w:r>
        <w:rPr>
          <w:spacing w:val="-58"/>
        </w:rPr>
        <w:t> </w:t>
      </w:r>
      <w:r>
        <w:rPr/>
        <w:t>will enrich your understanding of behavioural research.</w:t>
      </w:r>
      <w:r>
        <w:rPr>
          <w:spacing w:val="1"/>
        </w:rPr>
        <w:t> </w:t>
      </w:r>
      <w:r>
        <w:rPr/>
        <w:t>Students who wish to access these</w:t>
      </w:r>
      <w:r>
        <w:rPr>
          <w:spacing w:val="1"/>
        </w:rPr>
        <w:t> </w:t>
      </w:r>
      <w:r>
        <w:rPr/>
        <w:t>bonus marks, but not act as research participants, may elect to do the paper summary</w:t>
      </w:r>
      <w:r>
        <w:rPr>
          <w:spacing w:val="1"/>
        </w:rPr>
        <w:t> </w:t>
      </w:r>
      <w:r>
        <w:rPr/>
        <w:t>alternative (see</w:t>
      </w:r>
      <w:r>
        <w:rPr>
          <w:spacing w:val="1"/>
        </w:rPr>
        <w:t> </w:t>
      </w:r>
      <w:r>
        <w:rPr/>
        <w:t>SONA</w:t>
      </w:r>
      <w:r>
        <w:rPr>
          <w:spacing w:val="-3"/>
        </w:rPr>
        <w:t> </w:t>
      </w:r>
      <w:r>
        <w:rPr/>
        <w:t>handout</w:t>
      </w:r>
      <w:r>
        <w:rPr>
          <w:spacing w:val="-3"/>
        </w:rPr>
        <w:t> </w:t>
      </w:r>
      <w:r>
        <w:rPr/>
        <w:t>on Canvas).</w:t>
      </w:r>
    </w:p>
    <w:p>
      <w:pPr>
        <w:pStyle w:val="BodyText"/>
        <w:spacing w:before="1"/>
      </w:pPr>
    </w:p>
    <w:p>
      <w:pPr>
        <w:pStyle w:val="BodyText"/>
        <w:spacing w:before="1"/>
        <w:ind w:left="980" w:right="189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6213617</wp:posOffset>
            </wp:positionH>
            <wp:positionV relativeFrom="paragraph">
              <wp:posOffset>5535</wp:posOffset>
            </wp:positionV>
            <wp:extent cx="916109" cy="1357630"/>
            <wp:effectExtent l="0" t="0" r="0" b="0"/>
            <wp:wrapNone/>
            <wp:docPr id="3" name="image2.jpeg" descr="http://www.enasco.com/prod/images/products/7E/VC133145l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09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PPROVED CALCULATORA basic calculator wi" w:id="24"/>
      <w:bookmarkEnd w:id="24"/>
      <w:r>
        <w:rPr/>
      </w:r>
      <w:r>
        <w:rPr>
          <w:rFonts w:ascii="Arial"/>
          <w:b/>
        </w:rPr>
        <w:t>APPROVED CALCULATOR</w:t>
      </w:r>
      <w:r>
        <w:rPr/>
        <w:t>A basic calculator with a square root and memory</w:t>
      </w:r>
      <w:r>
        <w:rPr>
          <w:spacing w:val="1"/>
        </w:rPr>
        <w:t> </w:t>
      </w:r>
      <w:r>
        <w:rPr/>
        <w:t>function is necessary for course work.</w:t>
      </w:r>
      <w:r>
        <w:rPr>
          <w:spacing w:val="1"/>
        </w:rPr>
        <w:t> </w:t>
      </w:r>
      <w:r>
        <w:rPr/>
        <w:t>Sophisticated calculators with built-in or</w:t>
      </w:r>
      <w:r>
        <w:rPr>
          <w:spacing w:val="1"/>
        </w:rPr>
        <w:t> </w:t>
      </w:r>
      <w:r>
        <w:rPr/>
        <w:t>programmable statistical functions are </w:t>
      </w:r>
      <w:r>
        <w:rPr>
          <w:rFonts w:ascii="Arial"/>
          <w:b/>
          <w:u w:val="thick"/>
        </w:rPr>
        <w:t>NOT</w:t>
      </w:r>
      <w:r>
        <w:rPr>
          <w:rFonts w:ascii="Arial"/>
          <w:b/>
        </w:rPr>
        <w:t> </w:t>
      </w:r>
      <w:r>
        <w:rPr/>
        <w:t>permitted and </w:t>
      </w:r>
      <w:r>
        <w:rPr>
          <w:rFonts w:ascii="Arial"/>
          <w:b/>
          <w:u w:val="thick"/>
        </w:rPr>
        <w:t>CANNOT</w:t>
      </w:r>
      <w:r>
        <w:rPr>
          <w:rFonts w:ascii="Arial"/>
          <w:b/>
        </w:rPr>
        <w:t> </w:t>
      </w:r>
      <w:r>
        <w:rPr/>
        <w:t>be used</w:t>
      </w:r>
      <w:r>
        <w:rPr>
          <w:spacing w:val="1"/>
        </w:rPr>
        <w:t> </w:t>
      </w:r>
      <w:r>
        <w:rPr/>
        <w:t>during examinations.</w:t>
      </w:r>
      <w:r>
        <w:rPr>
          <w:spacing w:val="61"/>
        </w:rPr>
        <w:t> </w:t>
      </w:r>
      <w:r>
        <w:rPr/>
        <w:t>It is recommended that you use an approved calculator</w:t>
      </w:r>
      <w:r>
        <w:rPr>
          <w:spacing w:val="1"/>
        </w:rPr>
        <w:t> </w:t>
      </w:r>
      <w:r>
        <w:rPr/>
        <w:t>when completing all unit tests and homework to ensure you are comfortable and</w:t>
      </w:r>
      <w:r>
        <w:rPr>
          <w:spacing w:val="1"/>
        </w:rPr>
        <w:t> </w:t>
      </w:r>
      <w:r>
        <w:rPr/>
        <w:t>familiar with the calculator you will be using during your exams. Should you arrive</w:t>
      </w:r>
      <w:r>
        <w:rPr>
          <w:spacing w:val="1"/>
        </w:rPr>
        <w:t> </w:t>
      </w:r>
      <w:r>
        <w:rPr/>
        <w:t>at either of the exams with an unacceptable calculator then it will be removed, and</w:t>
      </w:r>
      <w:r>
        <w:rPr>
          <w:spacing w:val="-59"/>
        </w:rPr>
        <w:t> </w:t>
      </w:r>
      <w:r>
        <w:rPr/>
        <w:t>you will be forced to complete the exam with paper and pencil only.</w:t>
      </w:r>
      <w:r>
        <w:rPr>
          <w:spacing w:val="1"/>
        </w:rPr>
        <w:t> </w:t>
      </w:r>
      <w:r>
        <w:rPr/>
        <w:t>It is your</w:t>
      </w:r>
      <w:r>
        <w:rPr>
          <w:spacing w:val="1"/>
        </w:rPr>
        <w:t> </w:t>
      </w:r>
      <w:r>
        <w:rPr/>
        <w:t>responsibility</w:t>
      </w:r>
      <w:r>
        <w:rPr>
          <w:spacing w:val="-4"/>
        </w:rPr>
        <w:t> </w:t>
      </w:r>
      <w:r>
        <w:rPr/>
        <w:t>to ensure that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 an</w:t>
      </w:r>
      <w:r>
        <w:rPr>
          <w:spacing w:val="-5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calculator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exam.</w:t>
      </w:r>
    </w:p>
    <w:p>
      <w:pPr>
        <w:pStyle w:val="Heading1"/>
        <w:spacing w:line="252" w:lineRule="exact"/>
      </w:pPr>
      <w:r>
        <w:rPr/>
        <w:t>PREREQUISITES:</w:t>
      </w:r>
    </w:p>
    <w:p>
      <w:pPr>
        <w:spacing w:after="0" w:line="252" w:lineRule="exact"/>
        <w:sectPr>
          <w:pgSz w:w="12240" w:h="15840"/>
          <w:pgMar w:top="1500" w:bottom="280" w:left="460" w:right="900"/>
        </w:sectPr>
      </w:pPr>
    </w:p>
    <w:p>
      <w:pPr>
        <w:pStyle w:val="BodyText"/>
        <w:spacing w:before="11"/>
        <w:rPr>
          <w:rFonts w:ascii="Arial"/>
          <w:b/>
          <w:sz w:val="10"/>
        </w:rPr>
      </w:pPr>
    </w:p>
    <w:p>
      <w:pPr>
        <w:pStyle w:val="BodyText"/>
        <w:spacing w:line="237" w:lineRule="auto" w:before="95"/>
        <w:ind w:left="980" w:right="879"/>
      </w:pPr>
      <w:r>
        <w:rPr/>
        <w:t>One of</w:t>
      </w:r>
      <w:r>
        <w:rPr>
          <w:spacing w:val="-4"/>
        </w:rPr>
        <w:t> </w:t>
      </w:r>
      <w:r>
        <w:rPr/>
        <w:t>PSYO</w:t>
      </w:r>
      <w:r>
        <w:rPr>
          <w:spacing w:val="-4"/>
        </w:rPr>
        <w:t> </w:t>
      </w:r>
      <w:r>
        <w:rPr/>
        <w:t>111,</w:t>
      </w:r>
      <w:r>
        <w:rPr>
          <w:spacing w:val="-4"/>
        </w:rPr>
        <w:t> </w:t>
      </w:r>
      <w:r>
        <w:rPr/>
        <w:t>PSYC</w:t>
      </w:r>
      <w:r>
        <w:rPr>
          <w:spacing w:val="-2"/>
        </w:rPr>
        <w:t> </w:t>
      </w:r>
      <w:r>
        <w:rPr/>
        <w:t>111 and</w:t>
      </w:r>
      <w:r>
        <w:rPr>
          <w:spacing w:val="-5"/>
        </w:rPr>
        <w:t> </w:t>
      </w:r>
      <w:r>
        <w:rPr/>
        <w:t>one of</w:t>
      </w:r>
      <w:r>
        <w:rPr>
          <w:spacing w:val="-4"/>
        </w:rPr>
        <w:t> </w:t>
      </w:r>
      <w:r>
        <w:rPr/>
        <w:t>PSYO</w:t>
      </w:r>
      <w:r>
        <w:rPr>
          <w:spacing w:val="-4"/>
        </w:rPr>
        <w:t> </w:t>
      </w:r>
      <w:r>
        <w:rPr/>
        <w:t>121,</w:t>
      </w:r>
      <w:r>
        <w:rPr>
          <w:spacing w:val="-4"/>
        </w:rPr>
        <w:t> </w:t>
      </w:r>
      <w:r>
        <w:rPr/>
        <w:t>PSYC</w:t>
      </w:r>
      <w:r>
        <w:rPr>
          <w:spacing w:val="-2"/>
        </w:rPr>
        <w:t> </w:t>
      </w:r>
      <w:r>
        <w:rPr/>
        <w:t>121.</w:t>
      </w:r>
      <w:r>
        <w:rPr>
          <w:spacing w:val="55"/>
        </w:rPr>
        <w:t> </w:t>
      </w:r>
      <w:r>
        <w:rPr/>
        <w:t>Registration in the</w:t>
      </w:r>
      <w:r>
        <w:rPr>
          <w:spacing w:val="-58"/>
        </w:rPr>
        <w:t> </w:t>
      </w:r>
      <w:r>
        <w:rPr/>
        <w:t>Psychology</w:t>
      </w:r>
      <w:r>
        <w:rPr>
          <w:spacing w:val="-3"/>
        </w:rPr>
        <w:t> </w:t>
      </w:r>
      <w:r>
        <w:rPr/>
        <w:t>Majors</w:t>
      </w:r>
      <w:r>
        <w:rPr>
          <w:spacing w:val="-2"/>
        </w:rPr>
        <w:t> </w:t>
      </w:r>
      <w:r>
        <w:rPr/>
        <w:t>program [B.A.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B.Sc.].</w:t>
      </w:r>
    </w:p>
    <w:p>
      <w:pPr>
        <w:pStyle w:val="BodyText"/>
        <w:spacing w:before="4"/>
      </w:pPr>
    </w:p>
    <w:p>
      <w:pPr>
        <w:pStyle w:val="Heading1"/>
        <w:spacing w:line="251" w:lineRule="exact"/>
      </w:pPr>
      <w:r>
        <w:rPr/>
        <w:t>SEQUEL</w:t>
      </w:r>
      <w:r>
        <w:rPr>
          <w:spacing w:val="-3"/>
        </w:rPr>
        <w:t> </w:t>
      </w:r>
      <w:r>
        <w:rPr/>
        <w:t>COURSES</w:t>
      </w:r>
    </w:p>
    <w:p>
      <w:pPr>
        <w:pStyle w:val="BodyText"/>
        <w:ind w:left="980" w:right="550"/>
      </w:pPr>
      <w:r>
        <w:rPr/>
        <w:t>Students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Honours</w:t>
      </w:r>
      <w:r>
        <w:rPr>
          <w:spacing w:val="-1"/>
        </w:rPr>
        <w:t> </w:t>
      </w:r>
      <w:r>
        <w:rPr/>
        <w:t>Psychology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[both</w:t>
      </w:r>
      <w:r>
        <w:rPr>
          <w:spacing w:val="-7"/>
        </w:rPr>
        <w:t> </w:t>
      </w:r>
      <w:r>
        <w:rPr/>
        <w:t>B.A.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B.Sc.]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more</w:t>
      </w:r>
      <w:r>
        <w:rPr>
          <w:spacing w:val="-58"/>
        </w:rPr>
        <w:t> </w:t>
      </w:r>
      <w:r>
        <w:rPr/>
        <w:t>research methods / statistics courses as part of their programs.</w:t>
      </w:r>
      <w:r>
        <w:rPr>
          <w:spacing w:val="1"/>
        </w:rPr>
        <w:t> </w:t>
      </w:r>
      <w:r>
        <w:rPr/>
        <w:t>To be admitted to the first</w:t>
      </w:r>
      <w:r>
        <w:rPr>
          <w:spacing w:val="1"/>
        </w:rPr>
        <w:t> </w:t>
      </w:r>
      <w:r>
        <w:rPr/>
        <w:t>course in the series [i.e., PSYO 372], students must attain a minimum grade of 80% in this</w:t>
      </w:r>
      <w:r>
        <w:rPr>
          <w:spacing w:val="1"/>
        </w:rPr>
        <w:t> </w:t>
      </w:r>
      <w:r>
        <w:rPr/>
        <w:t>course and in PSYO 270; to get into PSYO 373, students will need a minimum of 76% in PSYO</w:t>
      </w:r>
      <w:r>
        <w:rPr>
          <w:spacing w:val="1"/>
        </w:rPr>
        <w:t> </w:t>
      </w:r>
      <w:r>
        <w:rPr/>
        <w:t>372.</w:t>
      </w:r>
    </w:p>
    <w:p>
      <w:pPr>
        <w:pStyle w:val="BodyText"/>
        <w:spacing w:before="2"/>
      </w:pPr>
    </w:p>
    <w:p>
      <w:pPr>
        <w:pStyle w:val="BodyText"/>
        <w:ind w:left="980" w:right="550"/>
      </w:pPr>
      <w:r>
        <w:rPr/>
        <w:t>Entry into PSYO 372 will be based on academic performance in Psychology courses:</w:t>
      </w:r>
      <w:r>
        <w:rPr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initially have everyone interested in PSYO 372 go on a waitlist.</w:t>
      </w:r>
      <w:r>
        <w:rPr>
          <w:spacing w:val="1"/>
        </w:rPr>
        <w:t> </w:t>
      </w:r>
      <w:r>
        <w:rPr/>
        <w:t>We will then rank order</w:t>
      </w:r>
      <w:r>
        <w:rPr>
          <w:spacing w:val="1"/>
        </w:rPr>
        <w:t> </w:t>
      </w:r>
      <w:r>
        <w:rPr/>
        <w:t>applicants based on their Psychology weighted average.</w:t>
      </w:r>
      <w:r>
        <w:rPr>
          <w:spacing w:val="1"/>
        </w:rPr>
        <w:t> </w:t>
      </w:r>
      <w:r>
        <w:rPr/>
        <w:t>Entry will depend on the number of</w:t>
      </w:r>
      <w:r>
        <w:rPr>
          <w:spacing w:val="1"/>
        </w:rPr>
        <w:t> </w:t>
      </w:r>
      <w:r>
        <w:rPr/>
        <w:t>seats we ultimately decide to open, but currently we expect there to be 35 openings.</w:t>
      </w:r>
      <w:r>
        <w:rPr>
          <w:spacing w:val="1"/>
        </w:rPr>
        <w:t> </w:t>
      </w:r>
      <w:r>
        <w:rPr/>
        <w:t>Entry into</w:t>
      </w:r>
      <w:r>
        <w:rPr>
          <w:spacing w:val="-59"/>
        </w:rPr>
        <w:t> </w:t>
      </w:r>
      <w:r>
        <w:rPr/>
        <w:t>PSYO</w:t>
      </w:r>
      <w:r>
        <w:rPr>
          <w:spacing w:val="-4"/>
        </w:rPr>
        <w:t> </w:t>
      </w:r>
      <w:r>
        <w:rPr/>
        <w:t>373</w:t>
      </w:r>
      <w:r>
        <w:rPr>
          <w:spacing w:val="1"/>
        </w:rPr>
        <w:t> </w:t>
      </w:r>
      <w:r>
        <w:rPr/>
        <w:t>is also</w:t>
      </w:r>
      <w:r>
        <w:rPr>
          <w:spacing w:val="2"/>
        </w:rPr>
        <w:t> </w:t>
      </w:r>
      <w:r>
        <w:rPr/>
        <w:t>limited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space.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80" w:right="537"/>
      </w:pPr>
      <w:r>
        <w:rPr/>
        <w:t>If you are completing a Major, you are </w:t>
      </w:r>
      <w:r>
        <w:rPr>
          <w:rFonts w:ascii="Arial"/>
          <w:b/>
          <w:u w:val="thick"/>
        </w:rPr>
        <w:t>not</w:t>
      </w:r>
      <w:r>
        <w:rPr>
          <w:rFonts w:ascii="Arial"/>
          <w:b/>
        </w:rPr>
        <w:t> </w:t>
      </w:r>
      <w:r>
        <w:rPr/>
        <w:t>required to take any more stats/methods courses, but</w:t>
      </w:r>
      <w:r>
        <w:rPr>
          <w:spacing w:val="-59"/>
        </w:rPr>
        <w:t> </w:t>
      </w:r>
      <w:r>
        <w:rPr/>
        <w:t>you are advised that these courses would be helpful if you are planning to attend graduate</w:t>
      </w:r>
      <w:r>
        <w:rPr>
          <w:spacing w:val="1"/>
        </w:rPr>
        <w:t> </w:t>
      </w:r>
      <w:r>
        <w:rPr/>
        <w:t>studies in psychology or related social sciences.</w:t>
      </w:r>
      <w:r>
        <w:rPr>
          <w:spacing w:val="1"/>
        </w:rPr>
        <w:t> </w:t>
      </w:r>
      <w:r>
        <w:rPr/>
        <w:t>Taking the PSYO 372/373 will keep your</w:t>
      </w:r>
      <w:r>
        <w:rPr>
          <w:spacing w:val="1"/>
        </w:rPr>
        <w:t> </w:t>
      </w:r>
      <w:r>
        <w:rPr/>
        <w:t>options open for doing an Honours degree at a later date.</w:t>
      </w:r>
      <w:r>
        <w:rPr>
          <w:spacing w:val="1"/>
        </w:rPr>
        <w:t> </w:t>
      </w:r>
      <w:r>
        <w:rPr/>
        <w:t>There is a provision for students to</w:t>
      </w:r>
      <w:r>
        <w:rPr>
          <w:spacing w:val="1"/>
        </w:rPr>
        <w:t> </w:t>
      </w:r>
      <w:r>
        <w:rPr/>
        <w:t>return to the University and upgrade their Major in Psychology to an Honours in Psychology by</w:t>
      </w:r>
      <w:r>
        <w:rPr>
          <w:spacing w:val="1"/>
        </w:rPr>
        <w:t> </w:t>
      </w:r>
      <w:r>
        <w:rPr/>
        <w:t>taking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Honours</w:t>
      </w:r>
      <w:r>
        <w:rPr>
          <w:spacing w:val="1"/>
        </w:rPr>
        <w:t> </w:t>
      </w:r>
      <w:r>
        <w:rPr/>
        <w:t>thesis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psychology</w:t>
      </w:r>
      <w:r>
        <w:rPr>
          <w:spacing w:val="-3"/>
        </w:rPr>
        <w:t> </w:t>
      </w:r>
      <w:r>
        <w:rPr/>
        <w:t>credits.</w:t>
      </w:r>
      <w:r>
        <w:rPr>
          <w:spacing w:val="60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have</w:t>
      </w:r>
      <w:r>
        <w:rPr>
          <w:spacing w:val="5"/>
        </w:rPr>
        <w:t> </w:t>
      </w:r>
      <w:r>
        <w:rPr/>
        <w:t>PSYO</w:t>
      </w:r>
      <w:r>
        <w:rPr>
          <w:spacing w:val="1"/>
        </w:rPr>
        <w:t> </w:t>
      </w:r>
      <w:r>
        <w:rPr/>
        <w:t>372/373,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can be done in one</w:t>
      </w:r>
      <w:r>
        <w:rPr>
          <w:spacing w:val="-5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year;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not,</w:t>
      </w:r>
      <w:r>
        <w:rPr>
          <w:spacing w:val="-4"/>
        </w:rPr>
        <w:t> </w:t>
      </w:r>
      <w:r>
        <w:rPr/>
        <w:t>it</w:t>
      </w:r>
      <w:r>
        <w:rPr>
          <w:spacing w:val="5"/>
        </w:rPr>
        <w:t> </w:t>
      </w:r>
      <w:r>
        <w:rPr/>
        <w:t>will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take two</w:t>
      </w:r>
      <w:r>
        <w:rPr>
          <w:spacing w:val="-5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spacing w:line="242" w:lineRule="auto"/>
        <w:ind w:left="980" w:right="1515"/>
      </w:pPr>
      <w:r>
        <w:rPr/>
        <w:t>Entry into these courses is limited and does </w:t>
      </w:r>
      <w:r>
        <w:rPr>
          <w:rFonts w:ascii="Arial"/>
          <w:b/>
          <w:u w:val="thick"/>
        </w:rPr>
        <w:t>not</w:t>
      </w:r>
      <w:r>
        <w:rPr>
          <w:rFonts w:ascii="Arial"/>
          <w:b/>
        </w:rPr>
        <w:t> </w:t>
      </w:r>
      <w:r>
        <w:rPr/>
        <w:t>guarantee admissions to the Honours</w:t>
      </w:r>
      <w:r>
        <w:rPr>
          <w:spacing w:val="-59"/>
        </w:rPr>
        <w:t> </w:t>
      </w:r>
      <w:r>
        <w:rPr/>
        <w:t>programs.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bookmarkStart w:name="LATE/MISSED ASSIGNMENTS &amp; EXAMS" w:id="25"/>
      <w:bookmarkEnd w:id="25"/>
      <w:r>
        <w:rPr>
          <w:b w:val="0"/>
        </w:rPr>
      </w:r>
      <w:r>
        <w:rPr/>
        <w:t>LATE/MISSED</w:t>
      </w:r>
      <w:r>
        <w:rPr>
          <w:spacing w:val="-6"/>
        </w:rPr>
        <w:t> </w:t>
      </w:r>
      <w:r>
        <w:rPr/>
        <w:t>ASSIGNMENTS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EXAMS</w:t>
      </w:r>
    </w:p>
    <w:p>
      <w:pPr>
        <w:pStyle w:val="BodyText"/>
        <w:spacing w:before="2"/>
        <w:ind w:left="980" w:right="550"/>
      </w:pPr>
      <w:r>
        <w:rPr/>
        <w:t>Points for graded components may not be made up. You can receive a no-questions-asked 2-</w:t>
      </w:r>
      <w:r>
        <w:rPr>
          <w:spacing w:val="1"/>
        </w:rPr>
        <w:t> </w:t>
      </w:r>
      <w:r>
        <w:rPr/>
        <w:t>day</w:t>
      </w:r>
      <w:r>
        <w:rPr>
          <w:spacing w:val="-4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on Homework,</w:t>
      </w:r>
      <w:r>
        <w:rPr>
          <w:spacing w:val="-4"/>
        </w:rPr>
        <w:t> </w:t>
      </w:r>
      <w:r>
        <w:rPr/>
        <w:t>PeerWise,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Quizzes</w:t>
      </w:r>
      <w:r>
        <w:rPr>
          <w:spacing w:val="-3"/>
        </w:rPr>
        <w:t> </w:t>
      </w:r>
      <w:r>
        <w:rPr/>
        <w:t>three times</w:t>
      </w:r>
      <w:r>
        <w:rPr>
          <w:spacing w:val="-8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 of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semester. To do so, please e-mail me and let me know that you would like to request the</w:t>
      </w:r>
      <w:r>
        <w:rPr>
          <w:spacing w:val="1"/>
        </w:rPr>
        <w:t> </w:t>
      </w:r>
      <w:r>
        <w:rPr/>
        <w:t>extension – you do not need to provide a reason. If, at the end of the extension, your work has</w:t>
      </w:r>
      <w:r>
        <w:rPr>
          <w:spacing w:val="1"/>
        </w:rPr>
        <w:t> </w:t>
      </w:r>
      <w:r>
        <w:rPr/>
        <w:t>not been submitted, you must meet with me within three days to discuss the situation and set a</w:t>
      </w:r>
      <w:r>
        <w:rPr>
          <w:spacing w:val="-59"/>
        </w:rPr>
        <w:t> </w:t>
      </w:r>
      <w:r>
        <w:rPr/>
        <w:t>schedule for completion</w:t>
      </w:r>
      <w:r>
        <w:rPr>
          <w:spacing w:val="-4"/>
        </w:rPr>
        <w:t> </w:t>
      </w:r>
      <w:r>
        <w:rPr/>
        <w:t>or receive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zero.</w:t>
      </w:r>
    </w:p>
    <w:p>
      <w:pPr>
        <w:pStyle w:val="BodyText"/>
      </w:pPr>
    </w:p>
    <w:p>
      <w:pPr>
        <w:pStyle w:val="BodyText"/>
        <w:ind w:left="980" w:right="550"/>
      </w:pPr>
      <w:r>
        <w:rPr/>
        <w:t>In-class examinations must be written during the designated times; no alternative exam will be</w:t>
      </w:r>
      <w:r>
        <w:rPr>
          <w:spacing w:val="1"/>
        </w:rPr>
        <w:t> </w:t>
      </w:r>
      <w:r>
        <w:rPr/>
        <w:t>available.</w:t>
      </w:r>
      <w:r>
        <w:rPr>
          <w:spacing w:val="1"/>
        </w:rPr>
        <w:t> </w:t>
      </w:r>
      <w:r>
        <w:rPr/>
        <w:t>You need to contact me if you miss the Midterm Exam. Students who miss the</w:t>
      </w:r>
      <w:r>
        <w:rPr>
          <w:spacing w:val="1"/>
        </w:rPr>
        <w:t> </w:t>
      </w:r>
      <w:r>
        <w:rPr/>
        <w:t>Midterm</w:t>
      </w:r>
      <w:r>
        <w:rPr>
          <w:spacing w:val="-4"/>
        </w:rPr>
        <w:t> </w:t>
      </w:r>
      <w:r>
        <w:rPr/>
        <w:t>Exam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legitimate</w:t>
      </w:r>
      <w:r>
        <w:rPr>
          <w:spacing w:val="-3"/>
        </w:rPr>
        <w:t> </w:t>
      </w:r>
      <w:r>
        <w:rPr/>
        <w:t>reasons</w:t>
      </w:r>
      <w:r>
        <w:rPr>
          <w:spacing w:val="-5"/>
        </w:rPr>
        <w:t> </w:t>
      </w:r>
      <w:r>
        <w:rPr/>
        <w:t>governed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UBC’s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Concession</w:t>
      </w:r>
      <w:r>
        <w:rPr>
          <w:spacing w:val="-3"/>
        </w:rPr>
        <w:t> </w:t>
      </w:r>
      <w:r>
        <w:rPr/>
        <w:t>Policy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58"/>
        </w:rPr>
        <w:t> </w:t>
      </w:r>
      <w:r>
        <w:rPr/>
        <w:t>the marks</w:t>
      </w:r>
      <w:r>
        <w:rPr>
          <w:spacing w:val="-1"/>
        </w:rPr>
        <w:t> </w:t>
      </w:r>
      <w:r>
        <w:rPr/>
        <w:t>from that</w:t>
      </w:r>
      <w:r>
        <w:rPr>
          <w:spacing w:val="-4"/>
        </w:rPr>
        <w:t> </w:t>
      </w:r>
      <w:r>
        <w:rPr/>
        <w:t>Midterm Exam</w:t>
      </w:r>
      <w:r>
        <w:rPr>
          <w:spacing w:val="-1"/>
        </w:rPr>
        <w:t> </w:t>
      </w:r>
      <w:r>
        <w:rPr/>
        <w:t>shifted to</w:t>
      </w:r>
      <w:r>
        <w:rPr>
          <w:spacing w:val="1"/>
        </w:rPr>
        <w:t> </w:t>
      </w:r>
      <w:r>
        <w:rPr/>
        <w:t>the cumulative</w:t>
      </w:r>
      <w:r>
        <w:rPr>
          <w:spacing w:val="1"/>
        </w:rPr>
        <w:t> </w:t>
      </w:r>
      <w:r>
        <w:rPr/>
        <w:t>Final</w:t>
      </w:r>
      <w:r>
        <w:rPr>
          <w:spacing w:val="-2"/>
        </w:rPr>
        <w:t> </w:t>
      </w:r>
      <w:r>
        <w:rPr/>
        <w:t>Exam.</w:t>
      </w:r>
    </w:p>
    <w:p>
      <w:pPr>
        <w:pStyle w:val="BodyText"/>
        <w:spacing w:line="251" w:lineRule="exact"/>
        <w:ind w:left="980"/>
      </w:pPr>
      <w:r>
        <w:rPr/>
        <w:t>(See</w:t>
      </w:r>
      <w:r>
        <w:rPr>
          <w:spacing w:val="-10"/>
        </w:rPr>
        <w:t> </w:t>
      </w:r>
      <w:hyperlink r:id="rId10">
        <w:r>
          <w:rPr>
            <w:color w:val="0000FF"/>
            <w:u w:val="single" w:color="0000FF"/>
          </w:rPr>
          <w:t>http://www.calendar.ubc.ca/Okanagan/index.cfm?tree=3,48,0,0</w:t>
        </w:r>
        <w:r>
          <w:rPr>
            <w:color w:val="0000FF"/>
            <w:spacing w:val="-3"/>
          </w:rPr>
          <w:t> </w:t>
        </w:r>
      </w:hyperlink>
      <w:r>
        <w:rPr/>
        <w:t>)</w: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line="251" w:lineRule="exact" w:before="93"/>
      </w:pPr>
      <w:r>
        <w:rPr/>
        <w:t>FINAL</w:t>
      </w:r>
      <w:r>
        <w:rPr>
          <w:spacing w:val="-2"/>
        </w:rPr>
        <w:t> </w:t>
      </w:r>
      <w:r>
        <w:rPr/>
        <w:t>EXAMINATIONS</w:t>
      </w:r>
    </w:p>
    <w:p>
      <w:pPr>
        <w:pStyle w:val="BodyText"/>
        <w:ind w:left="980" w:right="574"/>
      </w:pPr>
      <w:r>
        <w:rPr/>
        <w:t>The examination period for Term 2 of Summer 2022 is August 15</w:t>
      </w:r>
      <w:r>
        <w:rPr>
          <w:vertAlign w:val="superscript"/>
        </w:rPr>
        <w:t>th</w:t>
      </w:r>
      <w:r>
        <w:rPr>
          <w:vertAlign w:val="baseline"/>
        </w:rPr>
        <w:t> through August 19</w:t>
      </w:r>
      <w:r>
        <w:rPr>
          <w:vertAlign w:val="superscript"/>
        </w:rPr>
        <w:t>th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Saturday and Sunday exams are possible.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 are permitted to apply for out-of-time final</w:t>
      </w:r>
      <w:r>
        <w:rPr>
          <w:spacing w:val="1"/>
          <w:vertAlign w:val="baseline"/>
        </w:rPr>
        <w:t> </w:t>
      </w:r>
      <w:r>
        <w:rPr>
          <w:vertAlign w:val="baseline"/>
        </w:rPr>
        <w:t>examinations only if they are representing the University, the province, or the country in a</w:t>
      </w:r>
      <w:r>
        <w:rPr>
          <w:spacing w:val="1"/>
          <w:vertAlign w:val="baseline"/>
        </w:rPr>
        <w:t> </w:t>
      </w:r>
      <w:r>
        <w:rPr>
          <w:vertAlign w:val="baseline"/>
        </w:rPr>
        <w:t>competition or performance; serving in the Canadian military; observing a religious rite; working</w:t>
      </w:r>
      <w:r>
        <w:rPr>
          <w:spacing w:val="1"/>
          <w:vertAlign w:val="baseline"/>
        </w:rPr>
        <w:t> </w:t>
      </w:r>
      <w:r>
        <w:rPr>
          <w:vertAlign w:val="baseline"/>
        </w:rPr>
        <w:t>to support themselves or their family; or caring for a family member.</w:t>
      </w:r>
      <w:r>
        <w:rPr>
          <w:spacing w:val="61"/>
          <w:vertAlign w:val="baseline"/>
        </w:rPr>
        <w:t> </w:t>
      </w:r>
      <w:r>
        <w:rPr>
          <w:vertAlign w:val="baseline"/>
        </w:rPr>
        <w:t>This option is also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 in the case of examination clashes and hardships (three or more formal examinations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scheduled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27-hr</w:t>
      </w:r>
      <w:r>
        <w:rPr>
          <w:spacing w:val="1"/>
          <w:vertAlign w:val="baseline"/>
        </w:rPr>
        <w:t> </w:t>
      </w:r>
      <w:r>
        <w:rPr>
          <w:vertAlign w:val="baseline"/>
        </w:rPr>
        <w:t>inclusive</w:t>
      </w:r>
      <w:r>
        <w:rPr>
          <w:spacing w:val="2"/>
          <w:vertAlign w:val="baseline"/>
        </w:rPr>
        <w:t> </w:t>
      </w:r>
      <w:r>
        <w:rPr>
          <w:vertAlign w:val="baseline"/>
        </w:rPr>
        <w:t>period)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unforeseen</w:t>
      </w:r>
      <w:r>
        <w:rPr>
          <w:spacing w:val="2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56"/>
          <w:vertAlign w:val="baseline"/>
        </w:rPr>
        <w:t> </w:t>
      </w:r>
      <w:r>
        <w:rPr>
          <w:vertAlign w:val="baseline"/>
        </w:rPr>
        <w:t>Unforeseen</w:t>
      </w:r>
      <w:r>
        <w:rPr>
          <w:spacing w:val="2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include,</w:t>
      </w:r>
      <w:r>
        <w:rPr>
          <w:spacing w:val="1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 limited to,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following:</w:t>
      </w:r>
      <w:r>
        <w:rPr>
          <w:spacing w:val="-4"/>
          <w:vertAlign w:val="baseline"/>
        </w:rPr>
        <w:t> </w:t>
      </w:r>
      <w:r>
        <w:rPr>
          <w:vertAlign w:val="baseline"/>
        </w:rPr>
        <w:t>ill</w:t>
      </w:r>
      <w:r>
        <w:rPr>
          <w:spacing w:val="-2"/>
          <w:vertAlign w:val="baseline"/>
        </w:rPr>
        <w:t> </w:t>
      </w:r>
      <w:r>
        <w:rPr>
          <w:vertAlign w:val="baseline"/>
        </w:rPr>
        <w:t>health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challenges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arise</w:t>
      </w:r>
      <w:r>
        <w:rPr>
          <w:spacing w:val="-5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8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ongoing</w:t>
      </w:r>
      <w:r>
        <w:rPr>
          <w:spacing w:val="-9"/>
          <w:vertAlign w:val="baseline"/>
        </w:rPr>
        <w:t> </w:t>
      </w:r>
      <w:r>
        <w:rPr>
          <w:vertAlign w:val="baseline"/>
        </w:rPr>
        <w:t>job.</w:t>
      </w:r>
    </w:p>
    <w:p>
      <w:pPr>
        <w:pStyle w:val="BodyText"/>
        <w:spacing w:line="237" w:lineRule="auto" w:before="4"/>
        <w:ind w:left="980" w:right="550"/>
      </w:pPr>
      <w:r>
        <w:rPr/>
        <w:t>Students who miss, or plan to miss the Final Exam, </w:t>
      </w:r>
      <w:r>
        <w:rPr>
          <w:rFonts w:ascii="Arial" w:hAnsi="Arial"/>
          <w:b/>
          <w:u w:val="thick"/>
        </w:rPr>
        <w:t>must</w:t>
      </w:r>
      <w:r>
        <w:rPr>
          <w:rFonts w:ascii="Arial" w:hAnsi="Arial"/>
          <w:b/>
        </w:rPr>
        <w:t> </w:t>
      </w:r>
      <w:r>
        <w:rPr/>
        <w:t>consult the office of the Associate</w:t>
      </w:r>
      <w:r>
        <w:rPr>
          <w:spacing w:val="1"/>
        </w:rPr>
        <w:t> </w:t>
      </w:r>
      <w:r>
        <w:rPr/>
        <w:t>Dean,</w:t>
      </w:r>
      <w:r>
        <w:rPr>
          <w:spacing w:val="-4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and Student</w:t>
      </w:r>
      <w:r>
        <w:rPr>
          <w:spacing w:val="-4"/>
        </w:rPr>
        <w:t> </w:t>
      </w:r>
      <w:r>
        <w:rPr/>
        <w:t>Affairs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University’s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out-of-time</w:t>
      </w:r>
      <w:r>
        <w:rPr>
          <w:spacing w:val="-5"/>
        </w:rPr>
        <w:t> </w:t>
      </w:r>
      <w:r>
        <w:rPr/>
        <w:t>exams.</w:t>
      </w:r>
    </w:p>
    <w:p>
      <w:pPr>
        <w:spacing w:after="0" w:line="237" w:lineRule="auto"/>
        <w:sectPr>
          <w:pgSz w:w="12240" w:h="15840"/>
          <w:pgMar w:top="1500" w:bottom="280" w:left="460" w:right="9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93"/>
        <w:ind w:left="980" w:right="550"/>
      </w:pPr>
      <w:r>
        <w:rPr>
          <w:spacing w:val="-1"/>
        </w:rPr>
        <w:t>See</w:t>
      </w:r>
      <w:r>
        <w:rPr/>
        <w:t> </w:t>
      </w:r>
      <w:hyperlink r:id="rId11">
        <w:r>
          <w:rPr>
            <w:color w:val="0000FF"/>
            <w:spacing w:val="-1"/>
            <w:u w:val="single" w:color="0000FF"/>
          </w:rPr>
          <w:t>https://fass.cms.ok.ubc.ca/wp-content/uploads/sites/131/2020/06/Out-of-time-examination-</w:t>
        </w:r>
      </w:hyperlink>
      <w:r>
        <w:rPr>
          <w:color w:val="0000FF"/>
          <w:spacing w:val="-59"/>
        </w:rPr>
        <w:t> </w:t>
      </w:r>
      <w:hyperlink r:id="rId11">
        <w:r>
          <w:rPr>
            <w:color w:val="0000FF"/>
            <w:u w:val="single" w:color="0000FF"/>
          </w:rPr>
          <w:t>FASS.pdf</w:t>
        </w:r>
      </w:hyperlink>
      <w:r>
        <w:rPr/>
        <w:t>. Further information on Academic Concession can be found under Policies and</w:t>
      </w:r>
      <w:r>
        <w:rPr>
          <w:spacing w:val="1"/>
        </w:rPr>
        <w:t> </w:t>
      </w:r>
      <w:r>
        <w:rPr/>
        <w:t>Regulation 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Arial"/>
          <w:i/>
        </w:rPr>
        <w:t>Okanagan Academic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Calendar</w:t>
      </w:r>
      <w:r>
        <w:rPr>
          <w:rFonts w:ascii="Arial"/>
          <w:i/>
          <w:spacing w:val="1"/>
        </w:rPr>
        <w:t> </w:t>
      </w:r>
      <w:hyperlink r:id="rId12">
        <w:r>
          <w:rPr>
            <w:color w:val="0000FF"/>
            <w:u w:val="single" w:color="0000FF"/>
          </w:rPr>
          <w:t>http://www.calendar.ubc.ca/okanagan/index.cfm?tree=3,48,0,0</w:t>
        </w:r>
      </w:hyperlink>
    </w:p>
    <w:p>
      <w:pPr>
        <w:pStyle w:val="BodyText"/>
        <w:spacing w:before="11"/>
        <w:rPr>
          <w:sz w:val="13"/>
        </w:rPr>
      </w:pPr>
    </w:p>
    <w:p>
      <w:pPr>
        <w:pStyle w:val="Heading1"/>
        <w:spacing w:line="251" w:lineRule="exact" w:before="93"/>
      </w:pPr>
      <w:r>
        <w:rPr/>
        <w:t>INCLUSIVE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ENVIRONMENTS</w:t>
      </w:r>
    </w:p>
    <w:p>
      <w:pPr>
        <w:pStyle w:val="BodyText"/>
        <w:ind w:left="980" w:right="589"/>
      </w:pPr>
      <w:r>
        <w:rPr/>
        <w:t>In this class, we will work together to develop a learning community that is inclusive and</w:t>
      </w:r>
      <w:r>
        <w:rPr>
          <w:spacing w:val="1"/>
        </w:rPr>
        <w:t> </w:t>
      </w:r>
      <w:r>
        <w:rPr/>
        <w:t>respectful. Our diversity may be reflected by differences in race, skin colour, culture, age,</w:t>
      </w:r>
      <w:r>
        <w:rPr>
          <w:spacing w:val="1"/>
        </w:rPr>
        <w:t> </w:t>
      </w:r>
      <w:r>
        <w:rPr/>
        <w:t>religion, sexual orientation, socioeconomic background, and myriad other social identities and</w:t>
      </w:r>
      <w:r>
        <w:rPr>
          <w:spacing w:val="1"/>
        </w:rPr>
        <w:t> </w:t>
      </w:r>
      <w:r>
        <w:rPr/>
        <w:t>life experiences. The goal of inclusiveness, in a diverse community, encourages and</w:t>
      </w:r>
      <w:r>
        <w:rPr>
          <w:spacing w:val="1"/>
        </w:rPr>
        <w:t> </w:t>
      </w:r>
      <w:r>
        <w:rPr/>
        <w:t>appreciates expressions of different ideas, opinions, and beliefs, so that conversations and</w:t>
      </w:r>
      <w:r>
        <w:rPr>
          <w:spacing w:val="1"/>
        </w:rPr>
        <w:t> </w:t>
      </w:r>
      <w:r>
        <w:rPr/>
        <w:t>interactions that could potentially be divisive turn instead into opportunities for intellectual and</w:t>
      </w:r>
      <w:r>
        <w:rPr>
          <w:spacing w:val="1"/>
        </w:rPr>
        <w:t> </w:t>
      </w:r>
      <w:r>
        <w:rPr/>
        <w:t>personal enrichment. A dedication to inclusiveness requires respecting what others say, their</w:t>
      </w:r>
      <w:r>
        <w:rPr>
          <w:spacing w:val="1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say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thoughtful</w:t>
      </w:r>
      <w:r>
        <w:rPr>
          <w:spacing w:val="-3"/>
        </w:rPr>
        <w:t> </w:t>
      </w:r>
      <w:r>
        <w:rPr/>
        <w:t>consideration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others’</w:t>
      </w:r>
      <w:r>
        <w:rPr>
          <w:spacing w:val="-4"/>
        </w:rPr>
        <w:t> </w:t>
      </w:r>
      <w:r>
        <w:rPr/>
        <w:t>communication.</w:t>
      </w:r>
      <w:r>
        <w:rPr>
          <w:spacing w:val="-5"/>
        </w:rPr>
        <w:t> </w:t>
      </w:r>
      <w:r>
        <w:rPr/>
        <w:t>Both</w:t>
      </w:r>
      <w:r>
        <w:rPr>
          <w:spacing w:val="-2"/>
        </w:rPr>
        <w:t> </w:t>
      </w:r>
      <w:r>
        <w:rPr/>
        <w:t>speaking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listening are valuable tools for furthering thoughtful, enlightening dialogue. Respecting one</w:t>
      </w:r>
      <w:r>
        <w:rPr>
          <w:spacing w:val="1"/>
        </w:rPr>
        <w:t> </w:t>
      </w:r>
      <w:r>
        <w:rPr/>
        <w:t>another’s individual differences is critical in transforming a collection of diverse individuals into</w:t>
      </w:r>
      <w:r>
        <w:rPr>
          <w:spacing w:val="1"/>
        </w:rPr>
        <w:t> </w:t>
      </w:r>
      <w:r>
        <w:rPr/>
        <w:t>an inclusive, collaborative and excellent learning community. Our core commitment shapes our</w:t>
      </w:r>
      <w:r>
        <w:rPr>
          <w:spacing w:val="-59"/>
        </w:rPr>
        <w:t> </w:t>
      </w:r>
      <w:r>
        <w:rPr/>
        <w:t>core</w:t>
      </w:r>
      <w:r>
        <w:rPr>
          <w:spacing w:val="-5"/>
        </w:rPr>
        <w:t> </w:t>
      </w:r>
      <w:r>
        <w:rPr/>
        <w:t>expectation</w:t>
      </w:r>
      <w:r>
        <w:rPr>
          <w:spacing w:val="1"/>
        </w:rPr>
        <w:t> </w:t>
      </w:r>
      <w:r>
        <w:rPr/>
        <w:t>for behavior</w:t>
      </w:r>
      <w:r>
        <w:rPr>
          <w:spacing w:val="-1"/>
        </w:rPr>
        <w:t> </w:t>
      </w:r>
      <w:r>
        <w:rPr/>
        <w:t>inside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outside 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classroom.</w:t>
      </w:r>
    </w:p>
    <w:p>
      <w:pPr>
        <w:pStyle w:val="BodyText"/>
        <w:spacing w:before="1"/>
      </w:pPr>
    </w:p>
    <w:p>
      <w:pPr>
        <w:pStyle w:val="Heading1"/>
      </w:pPr>
      <w:r>
        <w:rPr/>
        <w:t>ACADEMIC</w:t>
      </w:r>
      <w:r>
        <w:rPr>
          <w:spacing w:val="-4"/>
        </w:rPr>
        <w:t> </w:t>
      </w:r>
      <w:r>
        <w:rPr/>
        <w:t>INTEGRITY</w:t>
      </w:r>
    </w:p>
    <w:p>
      <w:pPr>
        <w:pStyle w:val="BodyText"/>
        <w:spacing w:before="2"/>
        <w:ind w:left="980" w:right="554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</w:t>
      </w:r>
      <w:r>
        <w:rPr>
          <w:spacing w:val="1"/>
        </w:rPr>
        <w:t> </w:t>
      </w:r>
      <w:r>
        <w:rPr/>
        <w:t>enterprise, all students are expected to know, understand, and follow the codes of conduct</w:t>
      </w:r>
      <w:r>
        <w:rPr>
          <w:spacing w:val="1"/>
        </w:rPr>
        <w:t> </w:t>
      </w:r>
      <w:r>
        <w:rPr/>
        <w:t>regarding academic integrity.</w:t>
      </w:r>
      <w:r>
        <w:rPr>
          <w:spacing w:val="1"/>
        </w:rPr>
        <w:t> </w:t>
      </w:r>
      <w:r>
        <w:rPr/>
        <w:t>At the most basic level, this means submitting only original work</w:t>
      </w:r>
      <w:r>
        <w:rPr>
          <w:spacing w:val="1"/>
        </w:rPr>
        <w:t> </w:t>
      </w:r>
      <w:r>
        <w:rPr/>
        <w:t>done by you and acknowledging all sources of information or ideas and attributing them to</w:t>
      </w:r>
      <w:r>
        <w:rPr>
          <w:spacing w:val="1"/>
        </w:rPr>
        <w:t> </w:t>
      </w:r>
      <w:r>
        <w:rPr/>
        <w:t>others as required.</w:t>
      </w:r>
      <w:r>
        <w:rPr>
          <w:spacing w:val="59"/>
        </w:rPr>
        <w:t> </w:t>
      </w:r>
      <w:r>
        <w:rPr/>
        <w:t>This also</w:t>
      </w:r>
      <w:r>
        <w:rPr>
          <w:spacing w:val="3"/>
        </w:rPr>
        <w:t> </w:t>
      </w:r>
      <w:r>
        <w:rPr/>
        <w:t>means</w:t>
      </w:r>
      <w:r>
        <w:rPr>
          <w:spacing w:val="1"/>
        </w:rPr>
        <w:t> </w:t>
      </w:r>
      <w:r>
        <w:rPr/>
        <w:t>you</w:t>
      </w:r>
      <w:r>
        <w:rPr>
          <w:spacing w:val="10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cheat, copy,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mislead</w:t>
      </w:r>
      <w:r>
        <w:rPr>
          <w:spacing w:val="3"/>
        </w:rPr>
        <w:t> </w:t>
      </w:r>
      <w:r>
        <w:rPr/>
        <w:t>others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work.</w:t>
      </w:r>
      <w:r>
        <w:rPr>
          <w:spacing w:val="52"/>
        </w:rPr>
        <w:t> </w:t>
      </w:r>
      <w:r>
        <w:rPr/>
        <w:t>Violations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(i.e.,</w:t>
      </w:r>
      <w:r>
        <w:rPr>
          <w:spacing w:val="-6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misconduct)</w:t>
      </w:r>
      <w:r>
        <w:rPr>
          <w:spacing w:val="-3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breakdown</w:t>
      </w:r>
      <w:r>
        <w:rPr>
          <w:spacing w:val="-59"/>
        </w:rPr>
        <w:t> </w:t>
      </w:r>
      <w:r>
        <w:rPr/>
        <w:t>of the academic enterprise, and therefore serious consequences arise and harsh sanctions are</w:t>
      </w:r>
      <w:r>
        <w:rPr>
          <w:spacing w:val="1"/>
        </w:rPr>
        <w:t> </w:t>
      </w:r>
      <w:r>
        <w:rPr/>
        <w:t>imposed.</w:t>
      </w:r>
      <w:r>
        <w:rPr>
          <w:spacing w:val="1"/>
        </w:rPr>
        <w:t> </w:t>
      </w:r>
      <w:r>
        <w:rPr/>
        <w:t>For example, incidences of plagiarism or cheating usually result in a failing grade or</w:t>
      </w:r>
      <w:r>
        <w:rPr>
          <w:spacing w:val="1"/>
        </w:rPr>
        <w:t> </w:t>
      </w:r>
      <w:r>
        <w:rPr/>
        <w:t>mark of zero on the assignment or in the course.</w:t>
      </w:r>
      <w:r>
        <w:rPr>
          <w:spacing w:val="1"/>
        </w:rPr>
        <w:t> </w:t>
      </w:r>
      <w:r>
        <w:rPr/>
        <w:t>Careful records are kept in order to monitor</w:t>
      </w:r>
      <w:r>
        <w:rPr>
          <w:spacing w:val="1"/>
        </w:rPr>
        <w:t> </w:t>
      </w:r>
      <w:r>
        <w:rPr/>
        <w:t>and prevent recidivism. A more detailed description of academic integrity, including the policies</w:t>
      </w:r>
      <w:r>
        <w:rPr>
          <w:spacing w:val="1"/>
        </w:rPr>
        <w:t> </w:t>
      </w:r>
      <w:r>
        <w:rPr/>
        <w:t>and procedures, may be found at </w:t>
      </w:r>
      <w:hyperlink r:id="rId13">
        <w:r>
          <w:rPr>
            <w:color w:val="0000FF"/>
            <w:u w:val="single" w:color="0000FF"/>
          </w:rPr>
          <w:t>https://learningcommons.ubc.ca/academic-integrity/</w:t>
        </w:r>
        <w:r>
          <w:rPr>
            <w:color w:val="0000FF"/>
          </w:rPr>
          <w:t> </w:t>
        </w:r>
      </w:hyperlink>
      <w:r>
        <w:rPr/>
        <w:t>and</w:t>
      </w:r>
      <w:r>
        <w:rPr>
          <w:spacing w:val="1"/>
        </w:rPr>
        <w:t> </w:t>
      </w:r>
      <w:hyperlink r:id="rId14">
        <w:r>
          <w:rPr>
            <w:color w:val="0000FF"/>
            <w:u w:val="single" w:color="0000FF"/>
          </w:rPr>
          <w:t>http://www.calendar.ubc.ca/okanagan/index.cfm?tree=3,54,111,959</w:t>
        </w:r>
      </w:hyperlink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93"/>
      </w:pPr>
      <w:r>
        <w:rPr/>
        <w:t>DISABILITY</w:t>
      </w:r>
      <w:r>
        <w:rPr>
          <w:spacing w:val="-8"/>
        </w:rPr>
        <w:t> </w:t>
      </w:r>
      <w:r>
        <w:rPr/>
        <w:t>RESOURCES</w:t>
      </w:r>
    </w:p>
    <w:p>
      <w:pPr>
        <w:pStyle w:val="BodyText"/>
        <w:spacing w:before="2"/>
        <w:ind w:left="980" w:right="695"/>
      </w:pPr>
      <w:r>
        <w:rPr/>
        <w:t>If you require disability related accommodations to meet the course objectives, please contact</w:t>
      </w:r>
      <w:r>
        <w:rPr>
          <w:spacing w:val="1"/>
        </w:rPr>
        <w:t> </w:t>
      </w:r>
      <w:r>
        <w:rPr/>
        <w:t>the Coordinator of Disability Resources located in the Student Development and Advising area</w:t>
      </w:r>
      <w:r>
        <w:rPr>
          <w:spacing w:val="-59"/>
        </w:rPr>
        <w:t> </w:t>
      </w:r>
      <w:r>
        <w:rPr/>
        <w:t>of the Student Services building.</w:t>
      </w:r>
      <w:r>
        <w:rPr>
          <w:spacing w:val="1"/>
        </w:rPr>
        <w:t> </w:t>
      </w:r>
      <w:r>
        <w:rPr/>
        <w:t>For more information about Disability Resources or about</w:t>
      </w:r>
      <w:r>
        <w:rPr>
          <w:spacing w:val="1"/>
        </w:rPr>
        <w:t> </w:t>
      </w:r>
      <w:r>
        <w:rPr/>
        <w:t>academic accommodations please visit the following website:</w:t>
      </w:r>
      <w:r>
        <w:rPr>
          <w:spacing w:val="1"/>
        </w:rPr>
        <w:t> </w:t>
      </w:r>
      <w:hyperlink r:id="rId15">
        <w:r>
          <w:rPr>
            <w:color w:val="0000FF"/>
            <w:u w:val="single" w:color="0000FF"/>
          </w:rPr>
          <w:t>http://students.ok.ubc.ca/drc/welcome.html</w:t>
        </w:r>
      </w:hyperlink>
    </w:p>
    <w:p>
      <w:pPr>
        <w:pStyle w:val="BodyText"/>
        <w:spacing w:before="2"/>
        <w:rPr>
          <w:sz w:val="14"/>
        </w:rPr>
      </w:pPr>
    </w:p>
    <w:p>
      <w:pPr>
        <w:pStyle w:val="Heading1"/>
        <w:spacing w:line="251" w:lineRule="exact" w:before="93"/>
        <w:jc w:val="both"/>
      </w:pPr>
      <w:r>
        <w:rPr/>
        <w:t>UBC</w:t>
      </w:r>
      <w:r>
        <w:rPr>
          <w:spacing w:val="-5"/>
        </w:rPr>
        <w:t> </w:t>
      </w:r>
      <w:r>
        <w:rPr/>
        <w:t>OKANAGAN</w:t>
      </w:r>
      <w:r>
        <w:rPr>
          <w:spacing w:val="-4"/>
        </w:rPr>
        <w:t> </w:t>
      </w:r>
      <w:r>
        <w:rPr/>
        <w:t>EQUITY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OFFICE</w:t>
      </w:r>
    </w:p>
    <w:p>
      <w:pPr>
        <w:pStyle w:val="BodyText"/>
        <w:ind w:left="980" w:right="531"/>
        <w:jc w:val="both"/>
      </w:pPr>
      <w:r>
        <w:rPr/>
        <w:t>Through</w:t>
      </w:r>
      <w:r>
        <w:rPr>
          <w:spacing w:val="-7"/>
        </w:rPr>
        <w:t> </w:t>
      </w:r>
      <w:r>
        <w:rPr/>
        <w:t>leadership,</w:t>
      </w:r>
      <w:r>
        <w:rPr>
          <w:spacing w:val="-11"/>
        </w:rPr>
        <w:t> </w:t>
      </w:r>
      <w:r>
        <w:rPr/>
        <w:t>vision,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collaborative</w:t>
      </w:r>
      <w:r>
        <w:rPr>
          <w:spacing w:val="-7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Equity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Office</w:t>
      </w:r>
      <w:r>
        <w:rPr>
          <w:spacing w:val="-7"/>
        </w:rPr>
        <w:t> </w:t>
      </w:r>
      <w:r>
        <w:rPr/>
        <w:t>(EIO)</w:t>
      </w:r>
      <w:r>
        <w:rPr>
          <w:spacing w:val="-8"/>
        </w:rPr>
        <w:t> </w:t>
      </w:r>
      <w:r>
        <w:rPr/>
        <w:t>develops</w:t>
      </w:r>
      <w:r>
        <w:rPr>
          <w:spacing w:val="-58"/>
        </w:rPr>
        <w:t> </w:t>
      </w:r>
      <w:r>
        <w:rPr/>
        <w:t>action</w:t>
      </w:r>
      <w:r>
        <w:rPr>
          <w:spacing w:val="-7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efforts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embed</w:t>
      </w:r>
      <w:r>
        <w:rPr>
          <w:spacing w:val="-11"/>
        </w:rPr>
        <w:t> </w:t>
      </w:r>
      <w:r>
        <w:rPr/>
        <w:t>equity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daily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across</w:t>
      </w:r>
      <w:r>
        <w:rPr>
          <w:spacing w:val="-5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campus.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EIO</w:t>
      </w:r>
      <w:r>
        <w:rPr>
          <w:spacing w:val="-14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education</w:t>
      </w:r>
      <w:r>
        <w:rPr>
          <w:spacing w:val="-15"/>
        </w:rPr>
        <w:t> </w:t>
      </w:r>
      <w:r>
        <w:rPr/>
        <w:t>and</w:t>
      </w:r>
      <w:r>
        <w:rPr>
          <w:spacing w:val="-10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from</w:t>
      </w:r>
      <w:r>
        <w:rPr>
          <w:spacing w:val="-3"/>
        </w:rPr>
        <w:t> </w:t>
      </w:r>
      <w:r>
        <w:rPr/>
        <w:t>cultivating</w:t>
      </w:r>
      <w:r>
        <w:rPr>
          <w:spacing w:val="-15"/>
        </w:rPr>
        <w:t> </w:t>
      </w:r>
      <w:r>
        <w:rPr/>
        <w:t>respectful,</w:t>
      </w:r>
      <w:r>
        <w:rPr>
          <w:spacing w:val="-14"/>
        </w:rPr>
        <w:t> </w:t>
      </w:r>
      <w:r>
        <w:rPr/>
        <w:t>inclusive</w:t>
      </w:r>
      <w:r>
        <w:rPr>
          <w:spacing w:val="-10"/>
        </w:rPr>
        <w:t> </w:t>
      </w:r>
      <w:r>
        <w:rPr/>
        <w:t>spaces</w:t>
      </w:r>
      <w:r>
        <w:rPr>
          <w:spacing w:val="-59"/>
        </w:rPr>
        <w:t> </w:t>
      </w:r>
      <w:r>
        <w:rPr/>
        <w:t>and communities to understanding unconscious/implicit bias and its operation within in campus</w:t>
      </w:r>
      <w:r>
        <w:rPr>
          <w:spacing w:val="1"/>
        </w:rPr>
        <w:t> </w:t>
      </w:r>
      <w:r>
        <w:rPr/>
        <w:t>environments.</w:t>
      </w:r>
      <w:r>
        <w:rPr>
          <w:spacing w:val="-14"/>
        </w:rPr>
        <w:t> </w:t>
      </w:r>
      <w:r>
        <w:rPr/>
        <w:t>UBC</w:t>
      </w:r>
      <w:r>
        <w:rPr>
          <w:spacing w:val="-12"/>
        </w:rPr>
        <w:t> </w:t>
      </w:r>
      <w:r>
        <w:rPr/>
        <w:t>Policy</w:t>
      </w:r>
      <w:r>
        <w:rPr>
          <w:spacing w:val="-13"/>
        </w:rPr>
        <w:t> </w:t>
      </w:r>
      <w:r>
        <w:rPr/>
        <w:t>3</w:t>
      </w:r>
      <w:r>
        <w:rPr>
          <w:spacing w:val="-10"/>
        </w:rPr>
        <w:t> </w:t>
      </w:r>
      <w:r>
        <w:rPr/>
        <w:t>prohibits</w:t>
      </w:r>
      <w:r>
        <w:rPr>
          <w:spacing w:val="-12"/>
        </w:rPr>
        <w:t> </w:t>
      </w:r>
      <w:r>
        <w:rPr/>
        <w:t>discrimination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harassment</w:t>
      </w:r>
      <w:r>
        <w:rPr>
          <w:spacing w:val="-14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BC’s</w:t>
      </w:r>
      <w:r>
        <w:rPr>
          <w:spacing w:val="2"/>
        </w:rPr>
        <w:t> </w:t>
      </w:r>
      <w:r>
        <w:rPr>
          <w:rFonts w:ascii="Arial" w:hAnsi="Arial"/>
          <w:i/>
        </w:rPr>
        <w:t>Human</w:t>
      </w:r>
      <w:r>
        <w:rPr>
          <w:rFonts w:ascii="Arial" w:hAnsi="Arial"/>
          <w:i/>
          <w:spacing w:val="-59"/>
        </w:rPr>
        <w:t> </w:t>
      </w:r>
      <w:r>
        <w:rPr>
          <w:rFonts w:ascii="Arial" w:hAnsi="Arial"/>
          <w:i/>
        </w:rPr>
        <w:t>Rights Code</w:t>
      </w:r>
      <w:r>
        <w:rPr/>
        <w:t>. UBC Okanagan is a place where every student, staff, and faculty member should</w:t>
      </w:r>
      <w:r>
        <w:rPr>
          <w:spacing w:val="1"/>
        </w:rPr>
        <w:t> </w:t>
      </w:r>
      <w:r>
        <w:rPr/>
        <w:t>be able to study and work in an environment that is free from human rights-based discrimination</w:t>
      </w:r>
      <w:r>
        <w:rPr>
          <w:spacing w:val="-59"/>
        </w:rPr>
        <w:t> </w:t>
      </w:r>
      <w:r>
        <w:rPr/>
        <w:t>and harassment.</w:t>
      </w:r>
      <w:r>
        <w:rPr>
          <w:spacing w:val="1"/>
        </w:rPr>
        <w:t> </w:t>
      </w:r>
      <w:r>
        <w:rPr/>
        <w:t>UBC prohibits discrimination and harassment on the basis of the following</w:t>
      </w:r>
      <w:r>
        <w:rPr>
          <w:spacing w:val="1"/>
        </w:rPr>
        <w:t> </w:t>
      </w:r>
      <w:r>
        <w:rPr/>
        <w:t>grounds:</w:t>
      </w:r>
      <w:r>
        <w:rPr>
          <w:spacing w:val="-10"/>
        </w:rPr>
        <w:t> </w:t>
      </w:r>
      <w:r>
        <w:rPr/>
        <w:t>age,</w:t>
      </w:r>
      <w:r>
        <w:rPr>
          <w:spacing w:val="-9"/>
        </w:rPr>
        <w:t> </w:t>
      </w:r>
      <w:r>
        <w:rPr/>
        <w:t>ancestry,</w:t>
      </w:r>
      <w:r>
        <w:rPr>
          <w:spacing w:val="-10"/>
        </w:rPr>
        <w:t> </w:t>
      </w:r>
      <w:r>
        <w:rPr/>
        <w:t>colour,</w:t>
      </w:r>
      <w:r>
        <w:rPr>
          <w:spacing w:val="-9"/>
        </w:rPr>
        <w:t> </w:t>
      </w:r>
      <w:r>
        <w:rPr/>
        <w:t>family</w:t>
      </w:r>
      <w:r>
        <w:rPr>
          <w:spacing w:val="-9"/>
        </w:rPr>
        <w:t> </w:t>
      </w:r>
      <w:r>
        <w:rPr/>
        <w:t>status,</w:t>
      </w:r>
      <w:r>
        <w:rPr>
          <w:spacing w:val="-9"/>
        </w:rPr>
        <w:t> </w:t>
      </w:r>
      <w:r>
        <w:rPr/>
        <w:t>marital</w:t>
      </w:r>
      <w:r>
        <w:rPr>
          <w:spacing w:val="-12"/>
        </w:rPr>
        <w:t> </w:t>
      </w:r>
      <w:r>
        <w:rPr/>
        <w:t>status,</w:t>
      </w:r>
      <w:r>
        <w:rPr>
          <w:spacing w:val="-10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or</w:t>
      </w:r>
      <w:r>
        <w:rPr>
          <w:spacing w:val="-7"/>
        </w:rPr>
        <w:t> </w:t>
      </w:r>
      <w:r>
        <w:rPr/>
        <w:t>mental</w:t>
      </w:r>
      <w:r>
        <w:rPr>
          <w:spacing w:val="-7"/>
        </w:rPr>
        <w:t> </w:t>
      </w:r>
      <w:r>
        <w:rPr/>
        <w:t>disability,</w:t>
      </w:r>
      <w:r>
        <w:rPr>
          <w:spacing w:val="-9"/>
        </w:rPr>
        <w:t> </w:t>
      </w:r>
      <w:r>
        <w:rPr/>
        <w:t>place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origin,</w:t>
      </w:r>
      <w:r>
        <w:rPr>
          <w:spacing w:val="-14"/>
        </w:rPr>
        <w:t> </w:t>
      </w:r>
      <w:r>
        <w:rPr>
          <w:spacing w:val="-1"/>
        </w:rPr>
        <w:t>political</w:t>
      </w:r>
      <w:r>
        <w:rPr>
          <w:spacing w:val="-12"/>
        </w:rPr>
        <w:t> </w:t>
      </w:r>
      <w:r>
        <w:rPr>
          <w:spacing w:val="-1"/>
        </w:rPr>
        <w:t>belief,</w:t>
      </w:r>
      <w:r>
        <w:rPr>
          <w:spacing w:val="-14"/>
        </w:rPr>
        <w:t> </w:t>
      </w:r>
      <w:r>
        <w:rPr/>
        <w:t>race,</w:t>
      </w:r>
      <w:r>
        <w:rPr>
          <w:spacing w:val="-14"/>
        </w:rPr>
        <w:t> </w:t>
      </w:r>
      <w:r>
        <w:rPr/>
        <w:t>religion,</w:t>
      </w:r>
      <w:r>
        <w:rPr>
          <w:spacing w:val="-14"/>
        </w:rPr>
        <w:t> </w:t>
      </w:r>
      <w:r>
        <w:rPr/>
        <w:t>sex,</w:t>
      </w:r>
      <w:r>
        <w:rPr>
          <w:spacing w:val="-14"/>
        </w:rPr>
        <w:t> </w:t>
      </w:r>
      <w:r>
        <w:rPr/>
        <w:t>sexual</w:t>
      </w:r>
      <w:r>
        <w:rPr>
          <w:spacing w:val="-12"/>
        </w:rPr>
        <w:t> </w:t>
      </w:r>
      <w:r>
        <w:rPr/>
        <w:t>orientation,</w:t>
      </w:r>
      <w:r>
        <w:rPr>
          <w:spacing w:val="-14"/>
        </w:rPr>
        <w:t> </w:t>
      </w:r>
      <w:r>
        <w:rPr/>
        <w:t>or</w:t>
      </w:r>
      <w:r>
        <w:rPr>
          <w:spacing w:val="-11"/>
        </w:rPr>
        <w:t> </w:t>
      </w:r>
      <w:r>
        <w:rPr/>
        <w:t>unrelated</w:t>
      </w:r>
      <w:r>
        <w:rPr>
          <w:spacing w:val="-10"/>
        </w:rPr>
        <w:t> </w:t>
      </w:r>
      <w:r>
        <w:rPr/>
        <w:t>criminal</w:t>
      </w:r>
      <w:r>
        <w:rPr>
          <w:spacing w:val="-12"/>
        </w:rPr>
        <w:t> </w:t>
      </w:r>
      <w:r>
        <w:rPr/>
        <w:t>conviction.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you</w:t>
      </w:r>
    </w:p>
    <w:p>
      <w:pPr>
        <w:spacing w:after="0"/>
        <w:jc w:val="both"/>
        <w:sectPr>
          <w:pgSz w:w="12240" w:h="15840"/>
          <w:pgMar w:top="1500" w:bottom="280" w:left="460" w:right="9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37" w:lineRule="auto" w:before="95"/>
        <w:ind w:left="980" w:right="879"/>
      </w:pPr>
      <w:r>
        <w:rPr/>
        <w:t>require</w:t>
      </w:r>
      <w:r>
        <w:rPr>
          <w:spacing w:val="6"/>
        </w:rPr>
        <w:t> </w:t>
      </w:r>
      <w:r>
        <w:rPr/>
        <w:t>assistance</w:t>
      </w:r>
      <w:r>
        <w:rPr>
          <w:spacing w:val="7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issue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equity,</w:t>
      </w:r>
      <w:r>
        <w:rPr>
          <w:spacing w:val="13"/>
        </w:rPr>
        <w:t> </w:t>
      </w:r>
      <w:r>
        <w:rPr/>
        <w:t>educational</w:t>
      </w:r>
      <w:r>
        <w:rPr>
          <w:spacing w:val="5"/>
        </w:rPr>
        <w:t> </w:t>
      </w:r>
      <w:r>
        <w:rPr/>
        <w:t>programs,</w:t>
      </w:r>
      <w:r>
        <w:rPr>
          <w:spacing w:val="8"/>
        </w:rPr>
        <w:t> </w:t>
      </w:r>
      <w:r>
        <w:rPr/>
        <w:t>discrimination,</w:t>
      </w:r>
      <w:r>
        <w:rPr>
          <w:spacing w:val="8"/>
        </w:rPr>
        <w:t> </w:t>
      </w:r>
      <w:r>
        <w:rPr/>
        <w:t>or</w:t>
      </w:r>
      <w:r>
        <w:rPr>
          <w:spacing w:val="-59"/>
        </w:rPr>
        <w:t> </w:t>
      </w:r>
      <w:r>
        <w:rPr/>
        <w:t>harassment</w:t>
      </w:r>
      <w:r>
        <w:rPr>
          <w:spacing w:val="-4"/>
        </w:rPr>
        <w:t> </w:t>
      </w:r>
      <w:r>
        <w:rPr/>
        <w:t>please</w:t>
      </w:r>
      <w:r>
        <w:rPr>
          <w:spacing w:val="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EIO.</w:t>
      </w:r>
    </w:p>
    <w:p>
      <w:pPr>
        <w:tabs>
          <w:tab w:pos="3766" w:val="right" w:leader="none"/>
        </w:tabs>
        <w:spacing w:line="251" w:lineRule="exact" w:before="257"/>
        <w:ind w:left="98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UNC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216</w:t>
        <w:tab/>
      </w:r>
      <w:r>
        <w:rPr>
          <w:sz w:val="22"/>
        </w:rPr>
        <w:t>250.807.9291</w:t>
      </w:r>
    </w:p>
    <w:p>
      <w:pPr>
        <w:pStyle w:val="BodyText"/>
        <w:spacing w:line="242" w:lineRule="auto"/>
        <w:ind w:left="980" w:right="7190"/>
      </w:pPr>
      <w:r>
        <w:rPr/>
        <w:t>email: </w:t>
      </w:r>
      <w:hyperlink r:id="rId16">
        <w:r>
          <w:rPr>
            <w:u w:val="single"/>
          </w:rPr>
          <w:t>equity.ubco@ubc.ca</w:t>
        </w:r>
      </w:hyperlink>
      <w:r>
        <w:rPr>
          <w:spacing w:val="-59"/>
        </w:rPr>
        <w:t> </w:t>
      </w:r>
      <w:r>
        <w:rPr/>
        <w:t>Web:</w:t>
      </w:r>
      <w:r>
        <w:rPr>
          <w:spacing w:val="-13"/>
        </w:rPr>
        <w:t> </w:t>
      </w:r>
      <w:hyperlink r:id="rId17">
        <w:r>
          <w:rPr>
            <w:color w:val="0000FF"/>
            <w:u w:val="single" w:color="0000FF"/>
          </w:rPr>
          <w:t>www.equity.ok.ubc.ca</w:t>
        </w:r>
      </w:hyperlink>
    </w:p>
    <w:p>
      <w:pPr>
        <w:pStyle w:val="BodyText"/>
        <w:spacing w:before="6"/>
        <w:rPr>
          <w:sz w:val="21"/>
        </w:rPr>
      </w:pPr>
    </w:p>
    <w:p>
      <w:pPr>
        <w:pStyle w:val="Heading1"/>
        <w:jc w:val="both"/>
      </w:pPr>
      <w:r>
        <w:rPr/>
        <w:t>HEALTH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WELLNESS</w:t>
      </w:r>
    </w:p>
    <w:p>
      <w:pPr>
        <w:pStyle w:val="BodyText"/>
        <w:spacing w:before="3"/>
        <w:ind w:left="980" w:right="536"/>
        <w:jc w:val="both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</w:t>
      </w:r>
      <w:r>
        <w:rPr>
          <w:spacing w:val="1"/>
        </w:rPr>
        <w:t> </w:t>
      </w:r>
      <w:r>
        <w:rPr/>
        <w:t>physicians and</w:t>
      </w:r>
      <w:r>
        <w:rPr>
          <w:spacing w:val="1"/>
        </w:rPr>
        <w:t> </w:t>
      </w:r>
      <w:r>
        <w:rPr/>
        <w:t>counsellors provide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counselling related</w:t>
      </w:r>
      <w:r>
        <w:rPr>
          <w:spacing w:val="1"/>
        </w:rPr>
        <w:t> </w:t>
      </w:r>
      <w:r>
        <w:rPr/>
        <w:t>to physical health,</w:t>
      </w:r>
      <w:r>
        <w:rPr>
          <w:spacing w:val="1"/>
        </w:rPr>
        <w:t> </w:t>
      </w:r>
      <w:r>
        <w:rPr/>
        <w:t>emotional/mental health and sexual/reproductive health concerns. As well, health promotion,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campus</w:t>
      </w:r>
      <w:r>
        <w:rPr>
          <w:spacing w:val="1"/>
        </w:rPr>
        <w:t> </w:t>
      </w:r>
      <w:r>
        <w:rPr/>
        <w:t>community.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require</w:t>
      </w:r>
      <w:r>
        <w:rPr>
          <w:spacing w:val="-59"/>
        </w:rPr>
        <w:t> </w:t>
      </w:r>
      <w:r>
        <w:rPr/>
        <w:t>assistance with your health, please contact Health and Wellness for more information or to book</w:t>
      </w:r>
      <w:r>
        <w:rPr>
          <w:spacing w:val="-59"/>
        </w:rPr>
        <w:t> </w:t>
      </w:r>
      <w:r>
        <w:rPr/>
        <w:t>an appointment.</w:t>
      </w:r>
    </w:p>
    <w:p>
      <w:pPr>
        <w:spacing w:line="251" w:lineRule="exact" w:before="253"/>
        <w:ind w:left="98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UNC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337      </w:t>
      </w:r>
      <w:r>
        <w:rPr>
          <w:rFonts w:ascii="Arial"/>
          <w:b/>
          <w:spacing w:val="40"/>
          <w:sz w:val="22"/>
        </w:rPr>
        <w:t> </w:t>
      </w:r>
      <w:r>
        <w:rPr>
          <w:sz w:val="22"/>
        </w:rPr>
        <w:t>250.807.9270</w:t>
      </w:r>
    </w:p>
    <w:p>
      <w:pPr>
        <w:pStyle w:val="BodyText"/>
        <w:spacing w:line="242" w:lineRule="auto"/>
        <w:ind w:left="980" w:right="5355"/>
      </w:pPr>
      <w:r>
        <w:rPr>
          <w:color w:val="002045"/>
        </w:rPr>
        <w:t>email:</w:t>
      </w:r>
      <w:r>
        <w:rPr>
          <w:color w:val="002045"/>
          <w:spacing w:val="61"/>
        </w:rPr>
        <w:t> </w:t>
      </w:r>
      <w:hyperlink r:id="rId18">
        <w:r>
          <w:rPr>
            <w:color w:val="0000FF"/>
            <w:u w:val="single" w:color="0000FF"/>
          </w:rPr>
          <w:t>healthwellness.okanagan@ubc.ca</w:t>
        </w:r>
      </w:hyperlink>
      <w:r>
        <w:rPr>
          <w:color w:val="0000FF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9">
        <w:r>
          <w:rPr>
            <w:color w:val="0000FF"/>
            <w:u w:val="single" w:color="0000FF"/>
          </w:rPr>
          <w:t>www.students.ok.ubc.ca/health-wellness</w:t>
        </w:r>
      </w:hyperlink>
    </w:p>
    <w:p>
      <w:pPr>
        <w:pStyle w:val="Heading1"/>
        <w:spacing w:before="247"/>
      </w:pPr>
      <w:r>
        <w:rPr/>
        <w:t>STUDENT LEARNING</w:t>
      </w:r>
      <w:r>
        <w:rPr>
          <w:spacing w:val="-7"/>
        </w:rPr>
        <w:t> </w:t>
      </w:r>
      <w:r>
        <w:rPr/>
        <w:t>HUB</w:t>
      </w:r>
    </w:p>
    <w:p>
      <w:pPr>
        <w:pStyle w:val="BodyText"/>
        <w:spacing w:before="2"/>
        <w:ind w:left="980" w:right="574"/>
      </w:pPr>
      <w:r>
        <w:rPr/>
        <w:pict>
          <v:rect style="position:absolute;margin-left:400.679993pt;margin-top:74.937866pt;width:107.02pt;height:.75pt;mso-position-horizontal-relative:page;mso-position-vertical-relative:paragraph;z-index:15729152" filled="true" fillcolor="#0000ff" stroked="false">
            <v:fill type="solid"/>
            <w10:wrap type="none"/>
          </v:rect>
        </w:pict>
      </w:r>
      <w:r>
        <w:rPr/>
        <w:t>The Student Learning Hub is your go-to resource for </w:t>
      </w:r>
      <w:r>
        <w:rPr>
          <w:rFonts w:ascii="Arial" w:hAnsi="Arial"/>
          <w:b/>
        </w:rPr>
        <w:t>free </w:t>
      </w:r>
      <w:r>
        <w:rPr/>
        <w:t>learning support—now </w:t>
      </w:r>
      <w:r>
        <w:rPr>
          <w:rFonts w:ascii="Arial" w:hAnsi="Arial"/>
          <w:b/>
        </w:rPr>
        <w:t>online </w:t>
      </w:r>
      <w:r>
        <w:rPr/>
        <w:t>and</w:t>
      </w:r>
      <w:r>
        <w:rPr>
          <w:spacing w:val="1"/>
        </w:rPr>
        <w:t> </w:t>
      </w:r>
      <w:r>
        <w:rPr/>
        <w:t>flexible to meet your remote learning needs! The Hub welcomes undergraduate students from</w:t>
      </w:r>
      <w:r>
        <w:rPr>
          <w:spacing w:val="1"/>
        </w:rPr>
        <w:t> </w:t>
      </w:r>
      <w:r>
        <w:rPr/>
        <w:t>all disciplines and years to access a range of supports that include </w:t>
      </w:r>
      <w:r>
        <w:rPr>
          <w:rFonts w:ascii="Arial" w:hAnsi="Arial"/>
          <w:b/>
        </w:rPr>
        <w:t>tutoring in math, sciences,</w:t>
      </w:r>
      <w:r>
        <w:rPr>
          <w:rFonts w:ascii="Arial" w:hAnsi="Arial"/>
          <w:b/>
          <w:spacing w:val="-59"/>
        </w:rPr>
        <w:t> </w:t>
      </w:r>
      <w:r>
        <w:rPr>
          <w:rFonts w:ascii="Arial" w:hAnsi="Arial"/>
          <w:b/>
        </w:rPr>
        <w:t>languages, and writing</w:t>
      </w:r>
      <w:r>
        <w:rPr/>
        <w:t>, as well as </w:t>
      </w:r>
      <w:r>
        <w:rPr>
          <w:rFonts w:ascii="Arial" w:hAnsi="Arial"/>
          <w:b/>
        </w:rPr>
        <w:t>dedicated learning support </w:t>
      </w:r>
      <w:r>
        <w:rPr/>
        <w:t>to help you develop skills and</w:t>
      </w:r>
      <w:r>
        <w:rPr>
          <w:spacing w:val="-59"/>
        </w:rPr>
        <w:t> </w:t>
      </w:r>
      <w:r>
        <w:rPr/>
        <w:t>strategies for </w:t>
      </w:r>
      <w:r>
        <w:rPr>
          <w:rFonts w:ascii="Arial" w:hAnsi="Arial"/>
          <w:b/>
        </w:rPr>
        <w:t>academic success. </w:t>
      </w:r>
      <w:r>
        <w:rPr/>
        <w:t>Don’t wait—successful learners access support early and</w:t>
      </w:r>
      <w:r>
        <w:rPr>
          <w:spacing w:val="1"/>
        </w:rPr>
        <w:t> </w:t>
      </w:r>
      <w:r>
        <w:rPr/>
        <w:t>often.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more information,</w:t>
      </w:r>
      <w:r>
        <w:rPr>
          <w:spacing w:val="-5"/>
        </w:rPr>
        <w:t> </w:t>
      </w:r>
      <w:r>
        <w:rPr/>
        <w:t>visit</w:t>
      </w:r>
      <w:r>
        <w:rPr>
          <w:spacing w:val="1"/>
        </w:rPr>
        <w:t> </w:t>
      </w:r>
      <w:hyperlink r:id="rId20">
        <w:r>
          <w:rPr>
            <w:color w:val="0000FF"/>
            <w:u w:val="single" w:color="0000FF"/>
          </w:rPr>
          <w:t>students.ok.ubc.ca/hub</w:t>
        </w:r>
        <w:r>
          <w:rPr>
            <w:color w:val="0000FF"/>
            <w:spacing w:val="2"/>
          </w:rPr>
          <w:t> </w:t>
        </w:r>
      </w:hyperlink>
      <w:r>
        <w:rPr/>
        <w:t>or</w:t>
      </w:r>
      <w:r>
        <w:rPr>
          <w:spacing w:val="-1"/>
        </w:rPr>
        <w:t> </w:t>
      </w:r>
      <w:r>
        <w:rPr/>
        <w:t>contact</w:t>
      </w:r>
      <w:r>
        <w:rPr>
          <w:spacing w:val="-3"/>
        </w:rPr>
        <w:t> </w:t>
      </w:r>
      <w:hyperlink r:id="rId21">
        <w:r>
          <w:rPr>
            <w:color w:val="0000FF"/>
          </w:rPr>
          <w:t>learning.hub@ubc.ca</w:t>
        </w:r>
      </w:hyperlink>
      <w:r>
        <w:rPr>
          <w:color w:val="0000FF"/>
        </w:rPr>
        <w:t>.</w:t>
      </w:r>
    </w:p>
    <w:p>
      <w:pPr>
        <w:pStyle w:val="Heading1"/>
        <w:spacing w:line="251" w:lineRule="exact" w:before="253"/>
      </w:pP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OMBUDSPERSON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STUDENTS</w:t>
      </w:r>
    </w:p>
    <w:p>
      <w:pPr>
        <w:pStyle w:val="BodyText"/>
        <w:ind w:left="980" w:right="733"/>
      </w:pPr>
      <w:r>
        <w:rPr/>
        <w:t>The mandate of the Ombuds Office is to ensure that students are treated fairly in every aspect</w:t>
      </w:r>
      <w:r>
        <w:rPr>
          <w:spacing w:val="-59"/>
        </w:rPr>
        <w:t> </w:t>
      </w:r>
      <w:r>
        <w:rPr/>
        <w:t>of their university life.</w:t>
      </w:r>
      <w:r>
        <w:rPr>
          <w:spacing w:val="1"/>
        </w:rPr>
        <w:t> </w:t>
      </w:r>
      <w:r>
        <w:rPr/>
        <w:t>The office is a safe and confidential place where students can get</w:t>
      </w:r>
      <w:r>
        <w:rPr>
          <w:spacing w:val="1"/>
        </w:rPr>
        <w:t> </w:t>
      </w:r>
      <w:r>
        <w:rPr/>
        <w:t>assistance and guidance on existing resources and processes, and help in resolving conflicts</w:t>
      </w:r>
      <w:r>
        <w:rPr>
          <w:spacing w:val="1"/>
        </w:rPr>
        <w:t> </w:t>
      </w:r>
      <w:r>
        <w:rPr/>
        <w:t>related to fairness issues.</w:t>
      </w:r>
      <w:r>
        <w:rPr>
          <w:spacing w:val="1"/>
        </w:rPr>
        <w:t> </w:t>
      </w:r>
      <w:r>
        <w:rPr/>
        <w:t>If you require assistance, please contact the Office of the</w:t>
      </w:r>
      <w:r>
        <w:rPr>
          <w:spacing w:val="1"/>
        </w:rPr>
        <w:t> </w:t>
      </w:r>
      <w:r>
        <w:rPr/>
        <w:t>Ombudsperson:</w:t>
      </w:r>
      <w:r>
        <w:rPr>
          <w:spacing w:val="-2"/>
        </w:rPr>
        <w:t> </w:t>
      </w:r>
      <w:hyperlink r:id="rId22">
        <w:r>
          <w:rPr>
            <w:color w:val="0000FF"/>
            <w:u w:val="single" w:color="0000FF"/>
          </w:rPr>
          <w:t>ombuds.office@ubc.ca</w:t>
        </w:r>
        <w:r>
          <w:rPr>
            <w:color w:val="0000FF"/>
            <w:spacing w:val="2"/>
          </w:rPr>
          <w:t> </w:t>
        </w:r>
      </w:hyperlink>
      <w:r>
        <w:rPr/>
        <w:t>|</w:t>
      </w:r>
      <w:r>
        <w:rPr>
          <w:spacing w:val="-5"/>
        </w:rPr>
        <w:t> </w:t>
      </w:r>
      <w:r>
        <w:rPr/>
        <w:t>604-822-6149 </w:t>
      </w:r>
      <w:hyperlink r:id="rId23">
        <w:r>
          <w:rPr>
            <w:color w:val="0000FF"/>
            <w:u w:val="single" w:color="0000FF"/>
          </w:rPr>
          <w:t>www.ombudsoffice.ubc.ca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614" w:right="1172"/>
        <w:jc w:val="center"/>
      </w:pPr>
      <w:r>
        <w:rPr/>
        <w:t>SAFEWALK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before="0"/>
        <w:ind w:left="1616" w:right="1172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Don't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want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walk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alone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at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night?</w:t>
      </w:r>
      <w:r>
        <w:rPr>
          <w:rFonts w:ascii="Arial"/>
          <w:i/>
          <w:spacing w:val="7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too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sure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how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to get somewhere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on campus?</w:t>
      </w:r>
    </w:p>
    <w:p>
      <w:pPr>
        <w:pStyle w:val="BodyText"/>
        <w:spacing w:before="7"/>
        <w:rPr>
          <w:rFonts w:ascii="Arial"/>
          <w:i/>
          <w:sz w:val="20"/>
        </w:rPr>
      </w:pPr>
    </w:p>
    <w:p>
      <w:pPr>
        <w:spacing w:line="242" w:lineRule="auto" w:before="0"/>
        <w:ind w:left="1614" w:right="1172" w:firstLine="0"/>
        <w:jc w:val="center"/>
        <w:rPr>
          <w:rFonts w:ascii="Arial"/>
          <w:b/>
          <w:i/>
          <w:sz w:val="22"/>
        </w:rPr>
      </w:pPr>
      <w:r>
        <w:rPr>
          <w:rFonts w:ascii="Arial"/>
          <w:i/>
          <w:sz w:val="22"/>
        </w:rPr>
        <w:t>Call Safewalk at </w:t>
      </w:r>
      <w:r>
        <w:rPr>
          <w:rFonts w:ascii="Arial"/>
          <w:b/>
          <w:i/>
          <w:sz w:val="22"/>
        </w:rPr>
        <w:t>250-807-8076. For more information, see:</w:t>
      </w:r>
      <w:r>
        <w:rPr>
          <w:rFonts w:ascii="Arial"/>
          <w:b/>
          <w:i/>
          <w:spacing w:val="-60"/>
          <w:sz w:val="22"/>
        </w:rPr>
        <w:t> </w:t>
      </w:r>
      <w:hyperlink r:id="rId24">
        <w:r>
          <w:rPr>
            <w:rFonts w:ascii="Arial"/>
            <w:b/>
            <w:i/>
            <w:color w:val="0000FF"/>
            <w:sz w:val="22"/>
            <w:u w:val="thick" w:color="0000FF"/>
          </w:rPr>
          <w:t>http://security.ok.ubc.ca/welcome.html</w:t>
        </w:r>
      </w:hyperlink>
    </w:p>
    <w:p>
      <w:pPr>
        <w:spacing w:after="0" w:line="242" w:lineRule="auto"/>
        <w:jc w:val="center"/>
        <w:rPr>
          <w:rFonts w:ascii="Arial"/>
          <w:sz w:val="22"/>
        </w:rPr>
        <w:sectPr>
          <w:pgSz w:w="12240" w:h="15840"/>
          <w:pgMar w:top="1500" w:bottom="280" w:left="460" w:right="900"/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7"/>
        <w:rPr>
          <w:rFonts w:ascii="Arial"/>
          <w:b/>
          <w:i/>
        </w:rPr>
      </w:pPr>
    </w:p>
    <w:tbl>
      <w:tblPr>
        <w:tblW w:w="0" w:type="auto"/>
        <w:jc w:val="left"/>
        <w:tblInd w:w="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1338"/>
        <w:gridCol w:w="2953"/>
        <w:gridCol w:w="4432"/>
      </w:tblGrid>
      <w:tr>
        <w:trPr>
          <w:trHeight w:val="760" w:hRule="atLeast"/>
        </w:trPr>
        <w:tc>
          <w:tcPr>
            <w:tcW w:w="9517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FCE9D9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851" w:right="1797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General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Class Schedule</w:t>
            </w:r>
            <w:r>
              <w:rPr>
                <w:rFonts w:ascii="Arial" w:hAnsi="Arial"/>
                <w:b/>
                <w:spacing w:val="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–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Weekly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Schedules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on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Canvas</w:t>
            </w:r>
          </w:p>
        </w:tc>
      </w:tr>
      <w:tr>
        <w:trPr>
          <w:trHeight w:val="255" w:hRule="atLeast"/>
        </w:trPr>
        <w:tc>
          <w:tcPr>
            <w:tcW w:w="794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1" w:lineRule="exact" w:before="3"/>
              <w:ind w:left="146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  <w:tc>
          <w:tcPr>
            <w:tcW w:w="133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1" w:lineRule="exact" w:before="3"/>
              <w:ind w:left="12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953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1" w:lineRule="exact" w:before="3"/>
              <w:rPr>
                <w:sz w:val="22"/>
              </w:rPr>
            </w:pPr>
            <w:r>
              <w:rPr>
                <w:sz w:val="22"/>
              </w:rPr>
              <w:t>Chapter</w:t>
            </w:r>
          </w:p>
        </w:tc>
        <w:tc>
          <w:tcPr>
            <w:tcW w:w="443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1" w:lineRule="exact" w:before="3"/>
              <w:ind w:left="163"/>
              <w:rPr>
                <w:sz w:val="22"/>
              </w:rPr>
            </w:pPr>
            <w:r>
              <w:rPr>
                <w:sz w:val="22"/>
              </w:rPr>
              <w:t>Topics</w:t>
            </w:r>
          </w:p>
        </w:tc>
      </w:tr>
      <w:tr>
        <w:trPr>
          <w:trHeight w:val="632" w:hRule="atLeast"/>
        </w:trPr>
        <w:tc>
          <w:tcPr>
            <w:tcW w:w="79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2" w:lineRule="exact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3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2" w:lineRule="auto"/>
              <w:ind w:left="127" w:right="515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5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July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7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95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(pp.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62)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96)</w:t>
            </w:r>
          </w:p>
        </w:tc>
        <w:tc>
          <w:tcPr>
            <w:tcW w:w="443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2" w:lineRule="auto"/>
              <w:ind w:left="163" w:right="666"/>
              <w:rPr>
                <w:sz w:val="22"/>
              </w:rPr>
            </w:pPr>
            <w:r>
              <w:rPr>
                <w:sz w:val="22"/>
              </w:rPr>
              <w:t>Introduction, Frequency Distributions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Central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Tendency,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Percentiles</w:t>
            </w:r>
          </w:p>
        </w:tc>
      </w:tr>
      <w:tr>
        <w:trPr>
          <w:trHeight w:val="760" w:hRule="atLeast"/>
        </w:trPr>
        <w:tc>
          <w:tcPr>
            <w:tcW w:w="794" w:type="dxa"/>
          </w:tcPr>
          <w:p>
            <w:pPr>
              <w:pStyle w:val="TableParagraph"/>
              <w:spacing w:before="126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38" w:type="dxa"/>
          </w:tcPr>
          <w:p>
            <w:pPr>
              <w:pStyle w:val="TableParagraph"/>
              <w:spacing w:line="242" w:lineRule="auto" w:before="126"/>
              <w:ind w:left="127" w:right="377"/>
              <w:rPr>
                <w:sz w:val="22"/>
              </w:rPr>
            </w:pPr>
            <w:r>
              <w:rPr>
                <w:sz w:val="22"/>
              </w:rPr>
              <w:t>July 11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July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14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953" w:type="dxa"/>
          </w:tcPr>
          <w:p>
            <w:pPr>
              <w:pStyle w:val="TableParagraph"/>
              <w:spacing w:before="126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(pp.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156)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159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221)</w:t>
            </w:r>
          </w:p>
        </w:tc>
        <w:tc>
          <w:tcPr>
            <w:tcW w:w="4432" w:type="dxa"/>
          </w:tcPr>
          <w:p>
            <w:pPr>
              <w:pStyle w:val="TableParagraph"/>
              <w:spacing w:before="126"/>
              <w:ind w:left="163"/>
              <w:rPr>
                <w:sz w:val="22"/>
              </w:rPr>
            </w:pPr>
            <w:r>
              <w:rPr>
                <w:sz w:val="22"/>
              </w:rPr>
              <w:t>Variability,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z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Scores</w:t>
            </w:r>
          </w:p>
          <w:p>
            <w:pPr>
              <w:pStyle w:val="TableParagraph"/>
              <w:spacing w:before="2"/>
              <w:ind w:left="163"/>
              <w:rPr>
                <w:sz w:val="22"/>
              </w:rPr>
            </w:pPr>
            <w:r>
              <w:rPr>
                <w:sz w:val="22"/>
              </w:rPr>
              <w:t>Probability,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Means</w:t>
            </w:r>
          </w:p>
        </w:tc>
      </w:tr>
      <w:tr>
        <w:trPr>
          <w:trHeight w:val="760" w:hRule="atLeast"/>
        </w:trPr>
        <w:tc>
          <w:tcPr>
            <w:tcW w:w="794" w:type="dxa"/>
          </w:tcPr>
          <w:p>
            <w:pPr>
              <w:pStyle w:val="TableParagraph"/>
              <w:spacing w:before="126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TableParagraph"/>
              <w:spacing w:line="242" w:lineRule="auto" w:before="126"/>
              <w:ind w:left="127" w:right="377"/>
              <w:rPr>
                <w:sz w:val="22"/>
              </w:rPr>
            </w:pPr>
            <w:r>
              <w:rPr>
                <w:sz w:val="22"/>
              </w:rPr>
              <w:t>July 18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July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21</w:t>
            </w:r>
            <w:r>
              <w:rPr>
                <w:sz w:val="22"/>
                <w:vertAlign w:val="superscript"/>
              </w:rPr>
              <w:t>st</w:t>
            </w:r>
          </w:p>
        </w:tc>
        <w:tc>
          <w:tcPr>
            <w:tcW w:w="2953" w:type="dxa"/>
          </w:tcPr>
          <w:p>
            <w:pPr>
              <w:pStyle w:val="TableParagraph"/>
              <w:spacing w:before="126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223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263)</w:t>
            </w:r>
          </w:p>
        </w:tc>
        <w:tc>
          <w:tcPr>
            <w:tcW w:w="4432" w:type="dxa"/>
          </w:tcPr>
          <w:p>
            <w:pPr>
              <w:pStyle w:val="TableParagraph"/>
              <w:spacing w:line="242" w:lineRule="auto" w:before="126"/>
              <w:ind w:left="163" w:right="629"/>
              <w:rPr>
                <w:sz w:val="22"/>
              </w:rPr>
            </w:pPr>
            <w:r>
              <w:rPr>
                <w:sz w:val="22"/>
              </w:rPr>
              <w:t>Midterm 1, Hypothesis Testing Part 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Hypothesis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757" w:hRule="atLeast"/>
        </w:trPr>
        <w:tc>
          <w:tcPr>
            <w:tcW w:w="794" w:type="dxa"/>
          </w:tcPr>
          <w:p>
            <w:pPr>
              <w:pStyle w:val="TableParagraph"/>
              <w:spacing w:before="126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38" w:type="dxa"/>
          </w:tcPr>
          <w:p>
            <w:pPr>
              <w:pStyle w:val="TableParagraph"/>
              <w:spacing w:line="237" w:lineRule="auto" w:before="128"/>
              <w:ind w:left="127" w:right="377"/>
              <w:rPr>
                <w:sz w:val="22"/>
              </w:rPr>
            </w:pPr>
            <w:r>
              <w:rPr>
                <w:sz w:val="22"/>
              </w:rPr>
              <w:t>July 25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July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28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953" w:type="dxa"/>
          </w:tcPr>
          <w:p>
            <w:pPr>
              <w:pStyle w:val="TableParagraph"/>
              <w:spacing w:line="251" w:lineRule="exact" w:before="126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267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295)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11 (pp.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299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 360)</w:t>
            </w:r>
          </w:p>
        </w:tc>
        <w:tc>
          <w:tcPr>
            <w:tcW w:w="4432" w:type="dxa"/>
          </w:tcPr>
          <w:p>
            <w:pPr>
              <w:pStyle w:val="TableParagraph"/>
              <w:spacing w:line="237" w:lineRule="auto" w:before="128"/>
              <w:ind w:left="163" w:right="477"/>
              <w:rPr>
                <w:sz w:val="22"/>
              </w:rPr>
            </w:pPr>
            <w:r>
              <w:rPr>
                <w:sz w:val="22"/>
              </w:rPr>
              <w:t>Review of Midterm 1, </w:t>
            </w:r>
            <w:r>
              <w:rPr>
                <w:rFonts w:ascii="Arial"/>
                <w:i/>
                <w:sz w:val="22"/>
              </w:rPr>
              <w:t>t </w:t>
            </w:r>
            <w:r>
              <w:rPr>
                <w:sz w:val="22"/>
              </w:rPr>
              <w:t>Statistic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Paired Samples </w:t>
            </w:r>
            <w:r>
              <w:rPr>
                <w:rFonts w:ascii="Arial"/>
                <w:i/>
                <w:sz w:val="22"/>
              </w:rPr>
              <w:t>t</w:t>
            </w:r>
            <w:r>
              <w:rPr>
                <w:sz w:val="22"/>
              </w:rPr>
              <w:t>-Tests</w:t>
            </w:r>
          </w:p>
        </w:tc>
      </w:tr>
      <w:tr>
        <w:trPr>
          <w:trHeight w:val="757" w:hRule="atLeast"/>
        </w:trPr>
        <w:tc>
          <w:tcPr>
            <w:tcW w:w="794" w:type="dxa"/>
          </w:tcPr>
          <w:p>
            <w:pPr>
              <w:pStyle w:val="TableParagraph"/>
              <w:spacing w:before="128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38" w:type="dxa"/>
          </w:tcPr>
          <w:p>
            <w:pPr>
              <w:pStyle w:val="TableParagraph"/>
              <w:spacing w:line="237" w:lineRule="auto" w:before="130"/>
              <w:ind w:left="127" w:right="213"/>
              <w:rPr>
                <w:sz w:val="22"/>
              </w:rPr>
            </w:pPr>
            <w:r>
              <w:rPr>
                <w:sz w:val="22"/>
              </w:rPr>
              <w:t>August 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August</w:t>
            </w:r>
            <w:r>
              <w:rPr>
                <w:spacing w:val="-1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4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953" w:type="dxa"/>
          </w:tcPr>
          <w:p>
            <w:pPr>
              <w:pStyle w:val="TableParagraph"/>
              <w:spacing w:line="251" w:lineRule="exact" w:before="128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15 (pp.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485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524)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 (pp.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529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556)</w:t>
            </w:r>
          </w:p>
        </w:tc>
        <w:tc>
          <w:tcPr>
            <w:tcW w:w="4432" w:type="dxa"/>
          </w:tcPr>
          <w:p>
            <w:pPr>
              <w:pStyle w:val="TableParagraph"/>
              <w:spacing w:line="237" w:lineRule="auto" w:before="130"/>
              <w:ind w:left="163" w:right="3136"/>
              <w:rPr>
                <w:sz w:val="22"/>
              </w:rPr>
            </w:pPr>
            <w:r>
              <w:rPr>
                <w:sz w:val="22"/>
              </w:rPr>
              <w:t>Correlation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Regression</w:t>
            </w:r>
          </w:p>
        </w:tc>
      </w:tr>
      <w:tr>
        <w:trPr>
          <w:trHeight w:val="882" w:hRule="atLeast"/>
        </w:trPr>
        <w:tc>
          <w:tcPr>
            <w:tcW w:w="79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26"/>
              <w:ind w:left="146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2" w:lineRule="auto" w:before="126"/>
              <w:ind w:left="127" w:right="91"/>
              <w:rPr>
                <w:sz w:val="22"/>
              </w:rPr>
            </w:pPr>
            <w:r>
              <w:rPr>
                <w:sz w:val="22"/>
              </w:rPr>
              <w:t>August 8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August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11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29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26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 (pp.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365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408)</w:t>
            </w:r>
          </w:p>
        </w:tc>
        <w:tc>
          <w:tcPr>
            <w:tcW w:w="443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2" w:lineRule="auto" w:before="126"/>
              <w:ind w:left="163" w:right="2212"/>
              <w:rPr>
                <w:sz w:val="22"/>
              </w:rPr>
            </w:pPr>
            <w:r>
              <w:rPr>
                <w:sz w:val="22"/>
              </w:rPr>
              <w:t>ANOVA, Effect Sizes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Catch-Up</w:t>
            </w:r>
          </w:p>
        </w:tc>
      </w:tr>
      <w:tr>
        <w:trPr>
          <w:trHeight w:val="760" w:hRule="atLeast"/>
        </w:trPr>
        <w:tc>
          <w:tcPr>
            <w:tcW w:w="79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AEDF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AEDF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85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DAEDF3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Exam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Week: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August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through August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19</w:t>
            </w:r>
            <w:r>
              <w:rPr>
                <w:sz w:val="22"/>
                <w:vertAlign w:val="superscript"/>
              </w:rPr>
              <w:t>th</w:t>
            </w:r>
          </w:p>
        </w:tc>
      </w:tr>
    </w:tbl>
    <w:sectPr>
      <w:pgSz w:w="12240" w:h="15840"/>
      <w:pgMar w:top="1500" w:bottom="280" w:left="4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1701" w:hanging="360"/>
        <w:jc w:val="left"/>
      </w:pPr>
      <w:rPr>
        <w:rFonts w:hint="default" w:ascii="Arial MT" w:hAnsi="Arial MT" w:eastAsia="Arial MT" w:cs="Arial MT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701" w:hanging="360"/>
        <w:jc w:val="left"/>
      </w:pPr>
      <w:rPr>
        <w:rFonts w:hint="default" w:ascii="Arial MT" w:hAnsi="Arial MT" w:eastAsia="Arial MT" w:cs="Arial MT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701" w:hanging="360"/>
        <w:jc w:val="left"/>
      </w:pPr>
      <w:rPr>
        <w:rFonts w:hint="default" w:ascii="Arial MT" w:hAnsi="Arial MT" w:eastAsia="Arial MT" w:cs="Arial MT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0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01" w:right="53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ubcca-my.sharepoint.com/personal/maya_pilin_ubc_ca/Documents/PSYO271%20-%20101%20-%20S2022%20-%20T2/maya.pilin%40ubc.ca" TargetMode="External"/><Relationship Id="rId7" Type="http://schemas.openxmlformats.org/officeDocument/2006/relationships/hyperlink" Target="https://students.ok.ubc.ca/academic-success/learning-hub/" TargetMode="External"/><Relationship Id="rId8" Type="http://schemas.openxmlformats.org/officeDocument/2006/relationships/hyperlink" Target="https://peerwise.cs.auckland.ac.nz/docs/students/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calendar.ubc.ca/Okanagan/index.cfm?tree=3%2C48%2C0%2C0" TargetMode="External"/><Relationship Id="rId11" Type="http://schemas.openxmlformats.org/officeDocument/2006/relationships/hyperlink" Target="https://fass.cms.ok.ubc.ca/wp-content/uploads/sites/131/2020/06/Out-of-time-examination-FASS.pdf" TargetMode="External"/><Relationship Id="rId12" Type="http://schemas.openxmlformats.org/officeDocument/2006/relationships/hyperlink" Target="http://www.calendar.ubc.ca/okanagan/index.cfm?tree=3%2C48%2C0%2C0" TargetMode="External"/><Relationship Id="rId13" Type="http://schemas.openxmlformats.org/officeDocument/2006/relationships/hyperlink" Target="https://learningcommons.ubc.ca/academic-integrity/" TargetMode="External"/><Relationship Id="rId14" Type="http://schemas.openxmlformats.org/officeDocument/2006/relationships/hyperlink" Target="http://www.calendar.ubc.ca/okanagan/index.cfm?tree=3%2C54%2C111%2C959" TargetMode="External"/><Relationship Id="rId15" Type="http://schemas.openxmlformats.org/officeDocument/2006/relationships/hyperlink" Target="http://students.ok.ubc.ca/drc/welcome.html" TargetMode="External"/><Relationship Id="rId16" Type="http://schemas.openxmlformats.org/officeDocument/2006/relationships/hyperlink" Target="mailto:equity.ubco@ubc.ca" TargetMode="External"/><Relationship Id="rId17" Type="http://schemas.openxmlformats.org/officeDocument/2006/relationships/hyperlink" Target="http://www.equity.ok.ubc.ca/" TargetMode="External"/><Relationship Id="rId18" Type="http://schemas.openxmlformats.org/officeDocument/2006/relationships/hyperlink" Target="mailto:healthwellness.okanagan@ubc.ca" TargetMode="External"/><Relationship Id="rId19" Type="http://schemas.openxmlformats.org/officeDocument/2006/relationships/hyperlink" Target="http://www.students.ok.ubc.ca/health-wellness" TargetMode="External"/><Relationship Id="rId20" Type="http://schemas.openxmlformats.org/officeDocument/2006/relationships/hyperlink" Target="http://www.students.ok.ubc.ca/hub" TargetMode="External"/><Relationship Id="rId21" Type="http://schemas.openxmlformats.org/officeDocument/2006/relationships/hyperlink" Target="mailto:learning.hub@ubc.ca" TargetMode="External"/><Relationship Id="rId22" Type="http://schemas.openxmlformats.org/officeDocument/2006/relationships/hyperlink" Target="mailto:ombuds.office@ubc.ca" TargetMode="External"/><Relationship Id="rId23" Type="http://schemas.openxmlformats.org/officeDocument/2006/relationships/hyperlink" Target="http://www.ombudsoffice.ubc.ca/" TargetMode="External"/><Relationship Id="rId24" Type="http://schemas.openxmlformats.org/officeDocument/2006/relationships/hyperlink" Target="http://security.ok.ubc.ca/welcome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Cioe</dc:creator>
  <dc:title>Introduction to Data Analysis</dc:title>
  <dcterms:created xsi:type="dcterms:W3CDTF">2023-08-16T18:00:43Z</dcterms:created>
  <dcterms:modified xsi:type="dcterms:W3CDTF">2023-08-16T18:00:43Z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2023-08-16T00:00:00Z</vt:filetime>
  </property>
</Properties>
</file>