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2.jpeg" ContentType="image/jpe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b/>
          <w:b/>
          <w:sz w:val="32"/>
          <w:szCs w:val="32"/>
          <w:lang w:val="en-US"/>
        </w:rPr>
      </w:pPr>
      <w:r>
        <w:rPr>
          <w:rFonts w:cs="Calibri"/>
          <w:b/>
          <w:sz w:val="32"/>
          <w:szCs w:val="32"/>
          <w:lang w:val="en-US"/>
        </w:rPr>
      </w:r>
    </w:p>
    <w:p>
      <w:pPr>
        <w:pStyle w:val="Normal"/>
        <w:spacing w:lineRule="auto" w:line="240" w:before="0" w:after="0"/>
        <w:jc w:val="center"/>
        <w:rPr>
          <w:rFonts w:cs="Calibri"/>
          <w:b/>
          <w:b/>
          <w:sz w:val="32"/>
          <w:szCs w:val="32"/>
          <w:lang w:val="en-US"/>
        </w:rPr>
      </w:pPr>
      <w:r>
        <w:rPr>
          <w:rFonts w:cs="Calibri"/>
          <w:b/>
          <w:sz w:val="32"/>
          <w:szCs w:val="32"/>
          <w:lang w:val="en-US"/>
        </w:rPr>
        <w:t>STAT 400-101/DATA 500/DATA 419A</w:t>
      </w:r>
    </w:p>
    <w:p>
      <w:pPr>
        <w:pStyle w:val="Normal"/>
        <w:spacing w:lineRule="auto" w:line="240" w:before="0" w:after="0"/>
        <w:jc w:val="center"/>
        <w:rPr>
          <w:rFonts w:eastAsia="Times New Roman" w:cs="Calibri"/>
          <w:b/>
          <w:b/>
          <w:bCs/>
          <w:sz w:val="32"/>
          <w:szCs w:val="32"/>
          <w:lang w:val="en-US"/>
        </w:rPr>
      </w:pPr>
      <w:r>
        <w:rPr>
          <w:rFonts w:eastAsia="Times New Roman" w:cs="Calibri"/>
          <w:b/>
          <w:bCs/>
          <w:sz w:val="32"/>
          <w:szCs w:val="32"/>
          <w:lang w:val="en-US"/>
        </w:rPr>
        <w:t> </w:t>
      </w:r>
      <w:r>
        <w:rPr>
          <w:rFonts w:eastAsia="Times New Roman" w:cs="Calibri"/>
          <w:b/>
          <w:bCs/>
          <w:sz w:val="32"/>
          <w:szCs w:val="32"/>
          <w:lang w:val="en-US"/>
        </w:rPr>
        <w:t>Statistical Communication and Consulting</w:t>
      </w:r>
    </w:p>
    <w:p>
      <w:pPr>
        <w:pStyle w:val="Normal"/>
        <w:spacing w:lineRule="auto" w:line="240" w:before="0" w:after="0"/>
        <w:jc w:val="center"/>
        <w:rPr>
          <w:rFonts w:cs="Calibri"/>
          <w:b/>
          <w:b/>
          <w:sz w:val="32"/>
          <w:szCs w:val="32"/>
          <w:lang w:val="en-US"/>
        </w:rPr>
      </w:pPr>
      <w:r>
        <w:rPr>
          <w:rFonts w:cs="Calibri"/>
          <w:b/>
          <w:sz w:val="32"/>
          <w:szCs w:val="32"/>
          <w:lang w:val="en-US"/>
        </w:rPr>
        <w:t>W2021 – T-2</w:t>
      </w:r>
    </w:p>
    <w:p>
      <w:pPr>
        <w:pStyle w:val="Normal"/>
        <w:spacing w:lineRule="auto" w:line="240" w:before="0" w:after="0"/>
        <w:jc w:val="center"/>
        <w:rPr>
          <w:rFonts w:cs="Calibri"/>
          <w:b/>
          <w:b/>
          <w:sz w:val="28"/>
          <w:szCs w:val="28"/>
        </w:rPr>
      </w:pPr>
      <w:r>
        <w:rPr>
          <w:rFonts w:cs="Calibri"/>
          <w:b/>
          <w:sz w:val="28"/>
          <w:szCs w:val="28"/>
        </w:rPr>
        <w:t>____________________________________________________________</w:t>
      </w:r>
    </w:p>
    <w:p>
      <w:pPr>
        <w:pStyle w:val="Normal"/>
        <w:spacing w:lineRule="auto" w:line="240" w:before="0" w:after="0"/>
        <w:rPr>
          <w:rFonts w:cs="Calibri"/>
          <w:b/>
          <w:b/>
          <w:sz w:val="24"/>
          <w:szCs w:val="24"/>
        </w:rPr>
      </w:pPr>
      <w:r>
        <w:rPr>
          <w:rFonts w:cs="Calibri"/>
          <w:b/>
          <w:sz w:val="24"/>
          <w:szCs w:val="24"/>
        </w:rPr>
      </w:r>
    </w:p>
    <w:p>
      <w:pPr>
        <w:pStyle w:val="Normal"/>
        <w:spacing w:lineRule="auto" w:line="240" w:before="0" w:after="0"/>
        <w:rPr/>
      </w:pPr>
      <w:r>
        <w:rPr>
          <w:rFonts w:cs="Calibri"/>
          <w:b/>
          <w:sz w:val="24"/>
          <w:szCs w:val="24"/>
        </w:rPr>
        <w:t xml:space="preserve">Instructor: </w:t>
      </w:r>
      <w:r>
        <w:rPr>
          <w:rFonts w:cs="Calibri"/>
          <w:sz w:val="24"/>
          <w:szCs w:val="24"/>
        </w:rPr>
        <w:t>Lengyi Han</w:t>
      </w:r>
      <w:r>
        <w:rPr>
          <w:rFonts w:cs="Calibri"/>
          <w:b/>
          <w:sz w:val="24"/>
          <w:szCs w:val="24"/>
        </w:rPr>
        <w:tab/>
        <w:tab/>
        <w:tab/>
        <w:t xml:space="preserve"> E-mail: </w:t>
      </w:r>
      <w:r>
        <w:rPr>
          <w:rFonts w:cs="Calibri"/>
          <w:sz w:val="24"/>
          <w:szCs w:val="24"/>
        </w:rPr>
        <w:t xml:space="preserve"> lengyi.han@ubc.ca</w:t>
      </w:r>
    </w:p>
    <w:p>
      <w:pPr>
        <w:pStyle w:val="Normal"/>
        <w:spacing w:lineRule="auto" w:line="240" w:before="0" w:after="0"/>
        <w:rPr/>
      </w:pPr>
      <w:r>
        <w:rPr>
          <w:rFonts w:cs="Calibri"/>
          <w:b/>
          <w:sz w:val="24"/>
          <w:szCs w:val="24"/>
          <w:highlight w:val="white"/>
        </w:rPr>
        <w:t xml:space="preserve">Classroom Schedule: </w:t>
      </w:r>
      <w:r>
        <w:rPr>
          <w:rFonts w:cs="Calibri"/>
          <w:b w:val="false"/>
          <w:bCs w:val="false"/>
          <w:sz w:val="24"/>
          <w:szCs w:val="24"/>
          <w:highlight w:val="white"/>
        </w:rPr>
        <w:t xml:space="preserve"> Friday 14:00-17:00</w:t>
      </w:r>
    </w:p>
    <w:p>
      <w:pPr>
        <w:pStyle w:val="Normal"/>
        <w:spacing w:lineRule="auto" w:line="240" w:before="0" w:after="0"/>
        <w:rPr/>
      </w:pPr>
      <w:r>
        <w:rPr>
          <w:rFonts w:cs="Calibri"/>
          <w:b/>
          <w:sz w:val="24"/>
          <w:szCs w:val="24"/>
          <w:highlight w:val="white"/>
        </w:rPr>
        <w:t xml:space="preserve">Location:  </w:t>
      </w:r>
      <w:r>
        <w:rPr>
          <w:rFonts w:cs="Calibri"/>
          <w:sz w:val="24"/>
          <w:szCs w:val="24"/>
          <w:highlight w:val="white"/>
        </w:rPr>
        <w:t>On-line Canvas</w:t>
      </w:r>
    </w:p>
    <w:p>
      <w:pPr>
        <w:pStyle w:val="Normal"/>
        <w:spacing w:lineRule="auto" w:line="240" w:before="0" w:after="0"/>
        <w:rPr/>
      </w:pPr>
      <w:r>
        <w:rPr>
          <w:rFonts w:cs="Calibri"/>
          <w:b/>
          <w:sz w:val="24"/>
          <w:szCs w:val="24"/>
          <w:highlight w:val="white"/>
        </w:rPr>
        <w:t xml:space="preserve">Office Hours:  </w:t>
      </w:r>
      <w:r>
        <w:rPr>
          <w:rFonts w:cs="Calibri"/>
          <w:b w:val="false"/>
          <w:bCs w:val="false"/>
          <w:sz w:val="24"/>
          <w:szCs w:val="24"/>
          <w:highlight w:val="white"/>
        </w:rPr>
        <w:t>Friday 17:00-18:00 or by Appointment</w:t>
      </w:r>
    </w:p>
    <w:p>
      <w:pPr>
        <w:pStyle w:val="Normal"/>
        <w:spacing w:lineRule="auto" w:line="240" w:before="0" w:after="0"/>
        <w:rPr/>
      </w:pPr>
      <w:r>
        <w:rPr>
          <w:rFonts w:cs="Calibri"/>
          <w:b/>
          <w:sz w:val="24"/>
          <w:szCs w:val="24"/>
          <w:highlight w:val="white"/>
        </w:rPr>
        <w:t xml:space="preserve">Course Website:  </w:t>
      </w:r>
      <w:r>
        <w:rPr>
          <w:rFonts w:cs="Calibri"/>
          <w:b w:val="false"/>
          <w:bCs w:val="false"/>
          <w:sz w:val="24"/>
          <w:szCs w:val="24"/>
          <w:highlight w:val="white"/>
        </w:rPr>
        <w:t>Canvas</w:t>
      </w:r>
    </w:p>
    <w:p>
      <w:pPr>
        <w:pStyle w:val="Normal"/>
        <w:spacing w:lineRule="auto" w:line="240" w:before="0" w:after="0"/>
        <w:rPr>
          <w:rFonts w:eastAsia="Times New Roman" w:cs="Calibri"/>
          <w:sz w:val="24"/>
          <w:szCs w:val="24"/>
          <w:lang w:val="en-US"/>
        </w:rPr>
      </w:pPr>
      <w:r>
        <w:rPr>
          <w:rFonts w:eastAsia="Times New Roman" w:cs="Calibri"/>
          <w:sz w:val="24"/>
          <w:szCs w:val="24"/>
          <w:lang w:val="en-US"/>
        </w:rPr>
      </w:r>
    </w:p>
    <w:p>
      <w:pPr>
        <w:pStyle w:val="Normal"/>
        <w:spacing w:lineRule="auto" w:line="240" w:before="0" w:after="0"/>
        <w:rPr>
          <w:rFonts w:cs="Calibri"/>
          <w:b/>
          <w:b/>
          <w:sz w:val="24"/>
          <w:szCs w:val="24"/>
        </w:rPr>
      </w:pPr>
      <w:r>
        <w:rPr>
          <w:rFonts w:cs="Calibri"/>
          <w:b/>
          <w:sz w:val="24"/>
          <w:szCs w:val="24"/>
        </w:rPr>
      </w:r>
    </w:p>
    <w:p>
      <w:pPr>
        <w:pStyle w:val="Normal"/>
        <w:spacing w:lineRule="auto" w:line="240" w:before="0" w:after="0"/>
        <w:rPr>
          <w:rFonts w:cs="Calibri"/>
          <w:b/>
          <w:b/>
          <w:sz w:val="28"/>
          <w:szCs w:val="28"/>
        </w:rPr>
      </w:pPr>
      <w:r>
        <w:rPr>
          <w:rFonts w:cs="Calibri"/>
          <w:b/>
          <w:sz w:val="28"/>
          <w:szCs w:val="28"/>
        </w:rPr>
        <w:t>Materials Required</w:t>
      </w:r>
    </w:p>
    <w:p>
      <w:pPr>
        <w:pStyle w:val="Normal"/>
        <w:spacing w:lineRule="auto" w:line="240" w:before="0" w:after="0"/>
        <w:rPr/>
      </w:pPr>
      <w:r>
        <w:rPr>
          <w:rFonts w:cs="Calibri"/>
          <w:b/>
          <w:w w:val="105"/>
          <w:sz w:val="24"/>
          <w:szCs w:val="24"/>
        </w:rPr>
        <w:t xml:space="preserve">Textbook: </w:t>
      </w:r>
      <w:r>
        <w:rPr>
          <w:rFonts w:cs="Calibri"/>
          <w:b w:val="false"/>
          <w:bCs w:val="false"/>
          <w:w w:val="105"/>
          <w:sz w:val="24"/>
          <w:szCs w:val="24"/>
        </w:rPr>
        <w:t>A handbook of Statistical Analyses Using R, 3</w:t>
      </w:r>
      <w:r>
        <w:rPr>
          <w:rFonts w:cs="Calibri"/>
          <w:b w:val="false"/>
          <w:bCs w:val="false"/>
          <w:w w:val="105"/>
          <w:sz w:val="24"/>
          <w:szCs w:val="24"/>
          <w:vertAlign w:val="superscript"/>
        </w:rPr>
        <w:t>rd</w:t>
      </w:r>
      <w:r>
        <w:rPr>
          <w:rFonts w:cs="Calibri"/>
          <w:b w:val="false"/>
          <w:bCs w:val="false"/>
          <w:w w:val="105"/>
          <w:sz w:val="24"/>
          <w:szCs w:val="24"/>
        </w:rPr>
        <w:t xml:space="preserve"> edition (2014), by Torsten Hothorn and Brian S. Everitt. (You can find the electronic version online)</w:t>
      </w:r>
    </w:p>
    <w:p>
      <w:pPr>
        <w:pStyle w:val="Normal"/>
        <w:spacing w:lineRule="auto" w:line="240" w:before="0" w:after="0"/>
        <w:rPr/>
      </w:pPr>
      <w:r>
        <w:rPr>
          <w:rFonts w:cs="Calibri"/>
          <w:b/>
          <w:w w:val="110"/>
          <w:sz w:val="24"/>
          <w:szCs w:val="24"/>
        </w:rPr>
        <w:t xml:space="preserve">Software: </w:t>
      </w:r>
      <w:r>
        <w:rPr>
          <w:rFonts w:cs="Calibri"/>
          <w:b w:val="false"/>
          <w:bCs w:val="false"/>
          <w:w w:val="110"/>
          <w:sz w:val="24"/>
          <w:szCs w:val="24"/>
        </w:rPr>
        <w:t xml:space="preserve">R or </w:t>
      </w:r>
      <w:r>
        <w:rPr>
          <w:rFonts w:cs="Calibri"/>
          <w:w w:val="110"/>
          <w:sz w:val="24"/>
          <w:szCs w:val="24"/>
        </w:rPr>
        <w:t>R Studio and Latex or Markdown.</w:t>
      </w:r>
    </w:p>
    <w:p>
      <w:pPr>
        <w:pStyle w:val="TextBody"/>
        <w:rPr/>
      </w:pPr>
      <w:r>
        <w:rPr>
          <w:rFonts w:cs="Calibri" w:ascii="Calibri" w:hAnsi="Calibri"/>
          <w:b/>
          <w:w w:val="105"/>
          <w:sz w:val="24"/>
          <w:szCs w:val="24"/>
        </w:rPr>
        <w:t xml:space="preserve">Homepage: </w:t>
      </w:r>
      <w:hyperlink r:id="rId2">
        <w:r>
          <w:rPr>
            <w:rStyle w:val="ListLabel66"/>
            <w:rFonts w:cs="Calibri" w:ascii="Calibri" w:hAnsi="Calibri"/>
            <w:w w:val="105"/>
            <w:sz w:val="24"/>
            <w:szCs w:val="24"/>
          </w:rPr>
          <w:t>https://www.r-project.org</w:t>
        </w:r>
      </w:hyperlink>
      <w:hyperlink r:id="rId3">
        <w:r>
          <w:rPr>
            <w:rStyle w:val="ListLabel66"/>
            <w:rFonts w:cs="Calibri" w:ascii="Calibri" w:hAnsi="Calibri"/>
            <w:w w:val="105"/>
            <w:sz w:val="24"/>
            <w:szCs w:val="24"/>
          </w:rPr>
          <w:t xml:space="preserve">, </w:t>
        </w:r>
      </w:hyperlink>
      <w:hyperlink r:id="rId4">
        <w:r>
          <w:rPr>
            <w:rStyle w:val="ListLabel66"/>
            <w:rFonts w:cs="Calibri" w:ascii="Calibri" w:hAnsi="Calibri"/>
            <w:w w:val="105"/>
            <w:sz w:val="24"/>
            <w:szCs w:val="24"/>
          </w:rPr>
          <w:t>h</w:t>
        </w:r>
      </w:hyperlink>
      <w:r>
        <w:rPr>
          <w:rStyle w:val="ListLabel66"/>
          <w:rFonts w:cs="Calibri" w:ascii="Calibri" w:hAnsi="Calibri"/>
          <w:w w:val="105"/>
          <w:sz w:val="24"/>
          <w:szCs w:val="24"/>
        </w:rPr>
        <w:t>ttps://www.rstudio.com</w:t>
      </w:r>
      <w:r>
        <w:rPr>
          <w:rFonts w:cs="Calibri" w:ascii="Calibri" w:hAnsi="Calibri"/>
          <w:w w:val="105"/>
          <w:sz w:val="24"/>
          <w:szCs w:val="24"/>
        </w:rPr>
        <w:t xml:space="preserve">  and</w:t>
      </w:r>
    </w:p>
    <w:p>
      <w:pPr>
        <w:pStyle w:val="TextBody"/>
        <w:ind w:left="0" w:right="1345" w:hanging="0"/>
        <w:rPr/>
      </w:pPr>
      <w:r>
        <w:rPr>
          <w:rFonts w:cs="Calibri" w:ascii="Calibri" w:hAnsi="Calibri"/>
          <w:b/>
          <w:w w:val="110"/>
          <w:sz w:val="24"/>
          <w:szCs w:val="24"/>
        </w:rPr>
        <w:t>Download</w:t>
      </w:r>
      <w:r>
        <w:rPr>
          <w:rFonts w:cs="Calibri" w:ascii="Calibri" w:hAnsi="Calibri"/>
          <w:b/>
          <w:spacing w:val="-38"/>
          <w:w w:val="110"/>
          <w:sz w:val="24"/>
          <w:szCs w:val="24"/>
        </w:rPr>
        <w:t xml:space="preserve"> </w:t>
      </w:r>
      <w:r>
        <w:rPr>
          <w:rFonts w:cs="Calibri" w:ascii="Calibri" w:hAnsi="Calibri"/>
          <w:b/>
          <w:w w:val="110"/>
          <w:sz w:val="24"/>
          <w:szCs w:val="24"/>
        </w:rPr>
        <w:t>page:</w:t>
      </w:r>
      <w:r>
        <w:rPr>
          <w:rFonts w:cs="Calibri" w:ascii="Calibri" w:hAnsi="Calibri"/>
          <w:spacing w:val="-16"/>
          <w:w w:val="110"/>
          <w:sz w:val="24"/>
          <w:szCs w:val="24"/>
        </w:rPr>
        <w:t xml:space="preserve"> </w:t>
      </w:r>
      <w:hyperlink r:id="rId5">
        <w:r>
          <w:rPr>
            <w:rStyle w:val="ListLabel67"/>
            <w:rFonts w:cs="Calibri" w:ascii="Calibri" w:hAnsi="Calibri"/>
            <w:w w:val="110"/>
            <w:sz w:val="24"/>
            <w:szCs w:val="24"/>
          </w:rPr>
          <w:t>https://cran.r-project.org</w:t>
        </w:r>
      </w:hyperlink>
      <w:hyperlink r:id="rId6">
        <w:r>
          <w:rPr>
            <w:rStyle w:val="ListLabel67"/>
            <w:rFonts w:cs="Calibri" w:ascii="Calibri" w:hAnsi="Calibri"/>
            <w:w w:val="110"/>
            <w:sz w:val="24"/>
            <w:szCs w:val="24"/>
          </w:rPr>
          <w:t xml:space="preserve">, </w:t>
        </w:r>
      </w:hyperlink>
    </w:p>
    <w:p>
      <w:pPr>
        <w:pStyle w:val="TextBody"/>
        <w:ind w:left="0" w:right="1345" w:hanging="0"/>
        <w:rPr/>
      </w:pPr>
      <w:r>
        <w:rPr>
          <w:rStyle w:val="ListLabel67"/>
          <w:rFonts w:cs="Calibri" w:ascii="Calibri" w:hAnsi="Calibri"/>
          <w:spacing w:val="-13"/>
          <w:w w:val="110"/>
          <w:sz w:val="24"/>
          <w:szCs w:val="24"/>
        </w:rPr>
        <w:t xml:space="preserve">                               </w:t>
      </w:r>
      <w:hyperlink r:id="rId7">
        <w:r>
          <w:rPr>
            <w:rStyle w:val="ListLabel67"/>
            <w:rFonts w:cs="Calibri" w:ascii="Calibri" w:hAnsi="Calibri"/>
            <w:spacing w:val="-13"/>
            <w:w w:val="110"/>
            <w:sz w:val="24"/>
            <w:szCs w:val="24"/>
          </w:rPr>
          <w:t>https://www.rstudio.com/products/rstudio/download/</w:t>
        </w:r>
      </w:hyperlink>
      <w:r>
        <w:rPr>
          <w:rFonts w:cs="Calibri" w:ascii="Calibri" w:hAnsi="Calibri"/>
          <w:spacing w:val="-13"/>
          <w:w w:val="110"/>
          <w:sz w:val="24"/>
          <w:szCs w:val="24"/>
        </w:rPr>
        <w:t xml:space="preserve"> </w:t>
      </w:r>
    </w:p>
    <w:p>
      <w:pPr>
        <w:pStyle w:val="TextBody"/>
        <w:ind w:left="0" w:right="1345" w:hanging="0"/>
        <w:rPr/>
      </w:pPr>
      <w:r>
        <w:rPr>
          <w:rFonts w:cs="Calibri" w:ascii="Calibri" w:hAnsi="Calibri"/>
          <w:w w:val="110"/>
          <w:sz w:val="24"/>
          <w:szCs w:val="24"/>
        </w:rPr>
        <w:t>All</w:t>
      </w:r>
      <w:r>
        <w:rPr>
          <w:rFonts w:cs="Calibri" w:ascii="Calibri" w:hAnsi="Calibri"/>
          <w:spacing w:val="-38"/>
          <w:w w:val="110"/>
          <w:sz w:val="24"/>
          <w:szCs w:val="24"/>
        </w:rPr>
        <w:t xml:space="preserve"> </w:t>
      </w:r>
      <w:r>
        <w:rPr>
          <w:rFonts w:cs="Calibri" w:ascii="Calibri" w:hAnsi="Calibri"/>
          <w:w w:val="110"/>
          <w:sz w:val="24"/>
          <w:szCs w:val="24"/>
        </w:rPr>
        <w:t>Statistical</w:t>
      </w:r>
      <w:r>
        <w:rPr>
          <w:rFonts w:cs="Calibri" w:ascii="Calibri" w:hAnsi="Calibri"/>
          <w:spacing w:val="-37"/>
          <w:w w:val="110"/>
          <w:sz w:val="24"/>
          <w:szCs w:val="24"/>
        </w:rPr>
        <w:t xml:space="preserve"> </w:t>
      </w:r>
      <w:r>
        <w:rPr>
          <w:rFonts w:cs="Calibri" w:ascii="Calibri" w:hAnsi="Calibri"/>
          <w:w w:val="110"/>
          <w:sz w:val="24"/>
          <w:szCs w:val="24"/>
        </w:rPr>
        <w:t xml:space="preserve">analysis or exploratory data analysis must </w:t>
      </w:r>
      <w:r>
        <w:rPr>
          <w:rFonts w:cs="Calibri" w:ascii="Calibri" w:hAnsi="Calibri"/>
          <w:spacing w:val="3"/>
          <w:w w:val="110"/>
          <w:sz w:val="24"/>
          <w:szCs w:val="24"/>
        </w:rPr>
        <w:t xml:space="preserve">be </w:t>
      </w:r>
      <w:r>
        <w:rPr>
          <w:rFonts w:cs="Calibri" w:ascii="Calibri" w:hAnsi="Calibri"/>
          <w:w w:val="110"/>
          <w:sz w:val="24"/>
          <w:szCs w:val="24"/>
        </w:rPr>
        <w:t>done in R or R</w:t>
      </w:r>
      <w:r>
        <w:rPr>
          <w:rFonts w:cs="Calibri" w:ascii="Calibri" w:hAnsi="Calibri"/>
          <w:spacing w:val="6"/>
          <w:w w:val="110"/>
          <w:sz w:val="24"/>
          <w:szCs w:val="24"/>
        </w:rPr>
        <w:t xml:space="preserve"> </w:t>
      </w:r>
      <w:r>
        <w:rPr>
          <w:rFonts w:cs="Calibri" w:ascii="Calibri" w:hAnsi="Calibri"/>
          <w:w w:val="110"/>
          <w:sz w:val="24"/>
          <w:szCs w:val="24"/>
        </w:rPr>
        <w:t>Studio.</w:t>
      </w:r>
    </w:p>
    <w:p>
      <w:pPr>
        <w:pStyle w:val="Normal"/>
        <w:spacing w:lineRule="auto" w:line="240" w:before="0" w:after="0"/>
        <w:rPr>
          <w:rFonts w:cs="Calibri"/>
          <w:b/>
          <w:b/>
          <w:sz w:val="24"/>
          <w:szCs w:val="24"/>
        </w:rPr>
      </w:pPr>
      <w:r>
        <w:rPr>
          <w:rFonts w:cs="Calibri"/>
          <w:b/>
          <w:sz w:val="24"/>
          <w:szCs w:val="24"/>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sz w:val="24"/>
          <w:szCs w:val="24"/>
        </w:rPr>
      </w:pPr>
      <w:r>
        <w:rPr>
          <w:rFonts w:cs="Calibri"/>
          <w:sz w:val="24"/>
          <w:szCs w:val="24"/>
        </w:rPr>
      </w:r>
    </w:p>
    <w:p>
      <w:pPr>
        <w:pStyle w:val="Normal"/>
        <w:spacing w:lineRule="auto" w:line="240" w:before="0" w:after="0"/>
        <w:rPr>
          <w:rFonts w:cs="Calibri"/>
          <w:sz w:val="24"/>
          <w:szCs w:val="24"/>
        </w:rPr>
      </w:pPr>
      <w:r>
        <w:rPr>
          <w:rFonts w:cs="Calibri"/>
          <w:sz w:val="24"/>
          <w:szCs w:val="24"/>
        </w:rPr>
      </w:r>
    </w:p>
    <w:p>
      <w:pPr>
        <w:pStyle w:val="Heading1"/>
        <w:spacing w:before="56" w:after="200"/>
        <w:jc w:val="both"/>
        <w:rPr>
          <w:rFonts w:ascii="Calibri" w:hAnsi="Calibri" w:cs="Calibri"/>
          <w:w w:val="110"/>
          <w:sz w:val="28"/>
          <w:szCs w:val="28"/>
          <w:u w:val="none"/>
        </w:rPr>
      </w:pPr>
      <w:r>
        <w:rPr>
          <w:rFonts w:cs="Calibri" w:ascii="Calibri" w:hAnsi="Calibri"/>
          <w:w w:val="110"/>
          <w:sz w:val="28"/>
          <w:szCs w:val="28"/>
          <w:u w:val="none"/>
        </w:rPr>
        <w:t>Tentative Course Schedule and Textbook Coverage</w:t>
      </w:r>
    </w:p>
    <w:tbl>
      <w:tblPr>
        <w:tblW w:w="108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28"/>
        <w:gridCol w:w="540"/>
        <w:gridCol w:w="1080"/>
        <w:gridCol w:w="4773"/>
        <w:gridCol w:w="810"/>
        <w:gridCol w:w="1167"/>
        <w:gridCol w:w="1802"/>
      </w:tblGrid>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Week</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Lec</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Date</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Topic</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Assgn</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Book Sections</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22/01/14</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40" w:before="1" w:after="0"/>
              <w:contextualSpacing/>
              <w:rPr>
                <w:rFonts w:cs="Calibri"/>
                <w:i w:val="false"/>
                <w:i w:val="false"/>
                <w:iCs w:val="false"/>
                <w:w w:val="105"/>
                <w:sz w:val="24"/>
                <w:szCs w:val="24"/>
                <w:highlight w:val="white"/>
              </w:rPr>
            </w:pPr>
            <w:r>
              <w:rPr>
                <w:rFonts w:cs="Calibri"/>
                <w:i w:val="false"/>
                <w:iCs w:val="false"/>
                <w:w w:val="105"/>
                <w:sz w:val="24"/>
                <w:szCs w:val="24"/>
                <w:highlight w:val="white"/>
              </w:rPr>
              <w:t>Discussion and review of the procedure of consulting</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i w:val="false"/>
                <w:i w:val="false"/>
                <w:iCs w:val="false"/>
                <w:sz w:val="24"/>
                <w:szCs w:val="24"/>
              </w:rPr>
            </w:pPr>
            <w:r>
              <w:rPr>
                <w:i w:val="false"/>
                <w:iCs w:val="false"/>
                <w:sz w:val="24"/>
                <w:szCs w:val="24"/>
              </w:rPr>
              <w:t>Notes</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22/01/21</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52" w:before="183" w:after="0"/>
              <w:contextualSpacing/>
              <w:rPr>
                <w:rFonts w:cs="Calibri"/>
                <w:i w:val="false"/>
                <w:i w:val="false"/>
                <w:iCs w:val="false"/>
                <w:w w:val="105"/>
                <w:sz w:val="24"/>
                <w:szCs w:val="24"/>
                <w:highlight w:val="white"/>
              </w:rPr>
            </w:pPr>
            <w:r>
              <w:rPr>
                <w:rFonts w:cs="Calibri"/>
                <w:i w:val="false"/>
                <w:iCs w:val="false"/>
                <w:w w:val="105"/>
                <w:sz w:val="24"/>
                <w:szCs w:val="24"/>
                <w:highlight w:val="white"/>
              </w:rPr>
              <w:t>Review R language (Chapter 2) and report (supplementary notes)</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A1</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1 &amp; 2</w:t>
            </w:r>
          </w:p>
          <w:p>
            <w:pPr>
              <w:pStyle w:val="ListParagraph"/>
              <w:widowControl w:val="false"/>
              <w:tabs>
                <w:tab w:val="left" w:pos="706" w:leader="none"/>
              </w:tabs>
              <w:spacing w:lineRule="auto" w:line="252" w:before="183"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templatein tex file</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22/01/28</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40" w:before="182" w:after="0"/>
              <w:contextualSpacing/>
              <w:rPr>
                <w:rFonts w:cs="Calibri"/>
                <w:i w:val="false"/>
                <w:i w:val="false"/>
                <w:iCs w:val="false"/>
                <w:w w:val="105"/>
                <w:sz w:val="24"/>
                <w:szCs w:val="24"/>
                <w:highlight w:val="white"/>
              </w:rPr>
            </w:pPr>
            <w:r>
              <w:rPr>
                <w:rFonts w:cs="Calibri"/>
                <w:i w:val="false"/>
                <w:iCs w:val="false"/>
                <w:w w:val="105"/>
                <w:sz w:val="24"/>
                <w:szCs w:val="24"/>
                <w:highlight w:val="white"/>
              </w:rPr>
              <w:t>Simple inference</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A2</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3</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22/02/04</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40" w:before="182" w:after="0"/>
              <w:contextualSpacing/>
              <w:rPr>
                <w:rFonts w:cs="Calibri"/>
                <w:i w:val="false"/>
                <w:i w:val="false"/>
                <w:iCs w:val="false"/>
                <w:w w:val="105"/>
                <w:sz w:val="24"/>
                <w:szCs w:val="24"/>
                <w:highlight w:val="white"/>
              </w:rPr>
            </w:pPr>
            <w:r>
              <w:rPr>
                <w:rFonts w:cs="Calibri"/>
                <w:i w:val="false"/>
                <w:iCs w:val="false"/>
                <w:w w:val="105"/>
                <w:sz w:val="24"/>
                <w:szCs w:val="24"/>
                <w:highlight w:val="white"/>
              </w:rPr>
              <w:t>Conditional inference</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A3</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4</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22/02/11</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40" w:before="182" w:after="0"/>
              <w:contextualSpacing/>
              <w:rPr>
                <w:rFonts w:cs="Calibri"/>
                <w:i w:val="false"/>
                <w:i w:val="false"/>
                <w:iCs w:val="false"/>
                <w:w w:val="105"/>
                <w:sz w:val="24"/>
                <w:szCs w:val="24"/>
                <w:highlight w:val="white"/>
              </w:rPr>
            </w:pPr>
            <w:r>
              <w:rPr>
                <w:rFonts w:cs="Calibri"/>
                <w:i w:val="false"/>
                <w:iCs w:val="false"/>
                <w:w w:val="105"/>
                <w:sz w:val="24"/>
                <w:szCs w:val="24"/>
                <w:highlight w:val="white"/>
              </w:rPr>
              <w:t>Analysis of Variance (ANOVA)</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A4</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5</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22/02/18</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40" w:before="182" w:after="0"/>
              <w:contextualSpacing/>
              <w:rPr>
                <w:rFonts w:cs="Calibri"/>
                <w:i w:val="false"/>
                <w:i w:val="false"/>
                <w:iCs w:val="false"/>
                <w:w w:val="105"/>
                <w:sz w:val="24"/>
                <w:szCs w:val="24"/>
                <w:highlight w:val="white"/>
              </w:rPr>
            </w:pPr>
            <w:r>
              <w:rPr>
                <w:rFonts w:cs="Calibri"/>
                <w:i w:val="false"/>
                <w:iCs w:val="false"/>
                <w:w w:val="105"/>
                <w:sz w:val="24"/>
                <w:szCs w:val="24"/>
                <w:highlight w:val="white"/>
              </w:rPr>
              <w:t>Simple linear regression</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A5</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6</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7</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7</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22/02/25</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b/>
                <w:b/>
                <w:bCs/>
                <w:sz w:val="24"/>
                <w:szCs w:val="24"/>
              </w:rPr>
            </w:pPr>
            <w:r>
              <w:rPr>
                <w:b/>
                <w:bCs/>
                <w:sz w:val="24"/>
                <w:szCs w:val="24"/>
              </w:rPr>
              <w:t>Midterm  Break</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i w:val="false"/>
                <w:i w:val="false"/>
                <w:iCs w:val="false"/>
                <w:sz w:val="24"/>
                <w:szCs w:val="24"/>
              </w:rPr>
            </w:pPr>
            <w:r>
              <w:rPr>
                <w:i w:val="false"/>
                <w:iCs w:val="false"/>
                <w:sz w:val="24"/>
                <w:szCs w:val="24"/>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8</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8</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22/03/04</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pPr>
            <w:r>
              <w:rPr>
                <w:rFonts w:cs="Calibri"/>
                <w:i/>
                <w:iCs w:val="false"/>
                <w:w w:val="105"/>
                <w:sz w:val="24"/>
                <w:szCs w:val="24"/>
                <w:highlight w:val="white"/>
              </w:rPr>
              <w:t xml:space="preserve">       </w:t>
            </w:r>
            <w:r>
              <w:rPr>
                <w:rFonts w:cs="Calibri"/>
                <w:i w:val="false"/>
                <w:iCs w:val="false"/>
                <w:w w:val="105"/>
                <w:sz w:val="24"/>
                <w:szCs w:val="24"/>
                <w:highlight w:val="white"/>
              </w:rPr>
              <w:t>Multiple linear regression</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A6</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6 &amp; 7</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9</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9</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22/03/11</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 xml:space="preserve">         </w:t>
            </w:r>
            <w:r>
              <w:rPr>
                <w:sz w:val="24"/>
                <w:szCs w:val="24"/>
              </w:rPr>
              <w:t>Generalized linear regression</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A7</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7</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10</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22/03/18</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 xml:space="preserve">        </w:t>
            </w:r>
            <w:r>
              <w:rPr>
                <w:sz w:val="24"/>
                <w:szCs w:val="24"/>
              </w:rPr>
              <w:t>Recursive Partitioning</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A8</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9</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11</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11</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22/03/25</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 xml:space="preserve">        </w:t>
            </w:r>
            <w:r>
              <w:rPr>
                <w:sz w:val="24"/>
                <w:szCs w:val="24"/>
              </w:rPr>
              <w:t>Survival Analysis</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A9</w:t>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t>Chapter 11</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12</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12</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22/04/01</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 w:val="24"/>
                <w:szCs w:val="24"/>
              </w:rPr>
            </w:pPr>
            <w:r>
              <w:rPr>
                <w:sz w:val="24"/>
                <w:szCs w:val="24"/>
              </w:rPr>
              <w:t>Review</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72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13</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13</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22/04/08</w:t>
            </w:r>
          </w:p>
        </w:tc>
        <w:tc>
          <w:tcPr>
            <w:tcW w:w="4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 w:val="24"/>
                <w:szCs w:val="24"/>
              </w:rPr>
            </w:pPr>
            <w:r>
              <w:rPr>
                <w:sz w:val="24"/>
                <w:szCs w:val="24"/>
              </w:rPr>
              <w:t>Review</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Sync</w:t>
            </w:r>
          </w:p>
        </w:tc>
        <w:tc>
          <w:tcPr>
            <w:tcW w:w="116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18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val="false"/>
              <w:tabs>
                <w:tab w:val="left" w:pos="706" w:leader="none"/>
              </w:tabs>
              <w:spacing w:lineRule="auto" w:line="240" w:before="182" w:after="0"/>
              <w:ind w:left="720" w:right="0" w:hanging="0"/>
              <w:contextualSpacing/>
              <w:rPr>
                <w:rFonts w:cs="Calibri"/>
                <w:i w:val="false"/>
                <w:i w:val="false"/>
                <w:iCs w:val="false"/>
                <w:w w:val="105"/>
                <w:sz w:val="24"/>
                <w:szCs w:val="24"/>
                <w:highlight w:val="white"/>
              </w:rPr>
            </w:pPr>
            <w:r>
              <w:rPr>
                <w:rFonts w:cs="Calibri"/>
                <w:i w:val="false"/>
                <w:iCs w:val="false"/>
                <w:w w:val="105"/>
                <w:sz w:val="24"/>
                <w:szCs w:val="24"/>
                <w:highlight w:val="white"/>
              </w:rPr>
            </w:r>
          </w:p>
        </w:tc>
      </w:tr>
    </w:tbl>
    <w:p>
      <w:pPr>
        <w:pStyle w:val="Heading1"/>
        <w:spacing w:before="56" w:after="200"/>
        <w:jc w:val="both"/>
        <w:rPr>
          <w:rFonts w:cs="Calibri"/>
          <w:i/>
          <w:i/>
          <w:w w:val="115"/>
          <w:sz w:val="24"/>
          <w:szCs w:val="24"/>
          <w:highlight w:val="white"/>
          <w:u w:val="none"/>
        </w:rPr>
      </w:pPr>
      <w:r>
        <w:rPr>
          <w:rFonts w:cs="Calibri"/>
          <w:i/>
          <w:w w:val="115"/>
          <w:sz w:val="24"/>
          <w:szCs w:val="24"/>
          <w:highlight w:val="white"/>
          <w:u w:val="none"/>
        </w:rPr>
      </w:r>
    </w:p>
    <w:p>
      <w:pPr>
        <w:pStyle w:val="ListParagraph"/>
        <w:widowControl w:val="false"/>
        <w:tabs>
          <w:tab w:val="left" w:pos="706" w:leader="none"/>
        </w:tabs>
        <w:spacing w:lineRule="auto" w:line="240" w:before="1" w:after="0"/>
        <w:ind w:left="1425" w:right="0" w:hanging="0"/>
        <w:contextualSpacing/>
        <w:rPr>
          <w:rFonts w:cs="Calibri"/>
          <w:i/>
          <w:i/>
          <w:w w:val="105"/>
          <w:sz w:val="24"/>
          <w:szCs w:val="24"/>
          <w:highlight w:val="yellow"/>
        </w:rPr>
      </w:pPr>
      <w:r>
        <w:rPr>
          <w:rFonts w:cs="Calibri"/>
          <w:i/>
          <w:w w:val="105"/>
          <w:sz w:val="24"/>
          <w:szCs w:val="24"/>
          <w:highlight w:val="yellow"/>
        </w:rPr>
      </w:r>
    </w:p>
    <w:p>
      <w:pPr>
        <w:pStyle w:val="Normal"/>
        <w:spacing w:lineRule="auto" w:line="240" w:before="0" w:after="0"/>
        <w:rPr>
          <w:rFonts w:cs="Calibri"/>
          <w:b/>
          <w:b/>
          <w:sz w:val="24"/>
          <w:szCs w:val="24"/>
        </w:rPr>
      </w:pPr>
      <w:r>
        <w:rPr>
          <w:rFonts w:cs="Calibri"/>
          <w:b/>
          <w:sz w:val="24"/>
          <w:szCs w:val="24"/>
        </w:rPr>
      </w:r>
    </w:p>
    <w:p>
      <w:pPr>
        <w:pStyle w:val="WPNormal"/>
        <w:rPr>
          <w:rFonts w:ascii="Calibri" w:hAnsi="Calibri" w:cs="Calibri"/>
          <w:b/>
          <w:b/>
          <w:bCs/>
          <w:sz w:val="28"/>
          <w:szCs w:val="28"/>
        </w:rPr>
      </w:pPr>
      <w:r>
        <w:rPr>
          <w:rFonts w:cs="Calibri" w:ascii="Calibri" w:hAnsi="Calibri"/>
          <w:b/>
          <w:bCs/>
          <w:sz w:val="28"/>
          <w:szCs w:val="28"/>
        </w:rPr>
        <w:t>Grading Practices</w:t>
      </w:r>
    </w:p>
    <w:p>
      <w:pPr>
        <w:pStyle w:val="WPNormal"/>
        <w:rPr>
          <w:rFonts w:ascii="Calibri" w:hAnsi="Calibri" w:cs="Calibri"/>
          <w:b/>
          <w:b/>
          <w:bCs/>
          <w:szCs w:val="24"/>
          <w:u w:val="single"/>
        </w:rPr>
      </w:pPr>
      <w:r>
        <w:rPr>
          <w:rFonts w:cs="Calibri" w:ascii="Calibri" w:hAnsi="Calibri"/>
          <w:b/>
          <w:bCs/>
          <w:szCs w:val="24"/>
          <w:u w:val="single"/>
        </w:rPr>
      </w:r>
    </w:p>
    <w:p>
      <w:pPr>
        <w:pStyle w:val="Normal"/>
        <w:spacing w:lineRule="auto" w:line="240" w:before="0" w:after="0"/>
        <w:ind w:left="0" w:right="4" w:hanging="0"/>
        <w:jc w:val="both"/>
        <w:rPr>
          <w:rFonts w:cs="Calibri"/>
          <w:sz w:val="24"/>
          <w:szCs w:val="24"/>
        </w:rPr>
      </w:pPr>
      <w:r>
        <w:rPr>
          <w:rFonts w:cs="Calibri"/>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pPr>
        <w:pStyle w:val="Normal"/>
        <w:spacing w:lineRule="auto" w:line="240" w:before="0" w:after="0"/>
        <w:ind w:left="0" w:right="4" w:hanging="0"/>
        <w:jc w:val="both"/>
        <w:rPr/>
      </w:pPr>
      <w:hyperlink r:id="rId8">
        <w:r>
          <w:rPr>
            <w:rStyle w:val="InternetLink"/>
            <w:rFonts w:cs="Calibri"/>
            <w:sz w:val="24"/>
            <w:szCs w:val="24"/>
          </w:rPr>
          <w:t>http://www.calendar.ubc.ca/okanagan/index.cfm?tree=3,41,90,1014</w:t>
        </w:r>
      </w:hyperlink>
    </w:p>
    <w:p>
      <w:pPr>
        <w:pStyle w:val="Normal"/>
        <w:spacing w:lineRule="auto" w:line="240" w:before="0" w:after="240"/>
        <w:ind w:left="0" w:right="4" w:hanging="0"/>
        <w:jc w:val="both"/>
        <w:rPr>
          <w:rFonts w:cs="Calibri"/>
          <w:sz w:val="24"/>
          <w:szCs w:val="24"/>
        </w:rPr>
      </w:pPr>
      <w:r>
        <w:rPr>
          <w:rFonts w:cs="Calibri"/>
          <w:sz w:val="24"/>
          <w:szCs w:val="24"/>
        </w:rPr>
      </w:r>
    </w:p>
    <w:p>
      <w:pPr>
        <w:pStyle w:val="Normal"/>
        <w:spacing w:lineRule="auto" w:line="240" w:before="0" w:after="240"/>
        <w:ind w:left="0" w:right="4" w:hanging="0"/>
        <w:jc w:val="both"/>
        <w:rPr>
          <w:rFonts w:cs="Calibri"/>
          <w:b/>
          <w:b/>
          <w:bCs/>
          <w:sz w:val="28"/>
          <w:szCs w:val="28"/>
        </w:rPr>
      </w:pPr>
      <w:r>
        <w:rPr>
          <w:rFonts w:cs="Calibri"/>
          <w:b/>
          <w:bCs/>
          <w:sz w:val="28"/>
          <w:szCs w:val="28"/>
        </w:rPr>
        <w:t>Final Examinations</w:t>
      </w:r>
    </w:p>
    <w:p>
      <w:pPr>
        <w:pStyle w:val="WPNormal"/>
        <w:jc w:val="both"/>
        <w:rPr/>
      </w:pPr>
      <w:r>
        <w:rPr>
          <w:rFonts w:cs="Calibri" w:ascii="Calibri" w:hAnsi="Calibri"/>
          <w:szCs w:val="24"/>
        </w:rPr>
        <w:t xml:space="preserve">The examination period for </w:t>
      </w:r>
      <w:r>
        <w:rPr>
          <w:rFonts w:cs="Calibri" w:ascii="Calibri" w:hAnsi="Calibri"/>
          <w:b/>
          <w:szCs w:val="24"/>
        </w:rPr>
        <w:t>W20201 T-2 is April 12 - 27, 2022</w:t>
      </w:r>
      <w:r>
        <w:rPr>
          <w:rFonts w:cs="Calibri" w:ascii="Calibri" w:hAnsi="Calibri"/>
          <w:szCs w:val="24"/>
        </w:rPr>
        <w:t xml:space="preserve">.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pPr>
        <w:pStyle w:val="WPNormal"/>
        <w:jc w:val="both"/>
        <w:rPr/>
      </w:pPr>
      <w:r>
        <w:rPr>
          <w:rFonts w:cs="Calibri" w:ascii="Calibri" w:hAnsi="Calibri"/>
          <w:szCs w:val="24"/>
        </w:rPr>
        <w:t xml:space="preserve">Further information on </w:t>
      </w:r>
      <w:r>
        <w:rPr>
          <w:rFonts w:cs="Calibri" w:ascii="Calibri" w:hAnsi="Calibri"/>
          <w:b/>
          <w:szCs w:val="24"/>
        </w:rPr>
        <w:t>Academic Concession</w:t>
      </w:r>
      <w:r>
        <w:rPr>
          <w:rFonts w:cs="Calibri" w:ascii="Calibri" w:hAnsi="Calibri"/>
          <w:szCs w:val="24"/>
        </w:rPr>
        <w:t xml:space="preserve"> can be found under </w:t>
      </w:r>
      <w:r>
        <w:rPr>
          <w:rFonts w:cs="Calibri" w:ascii="Calibri" w:hAnsi="Calibri"/>
          <w:b/>
          <w:szCs w:val="24"/>
        </w:rPr>
        <w:t xml:space="preserve">Policies and Regulation in the </w:t>
      </w:r>
      <w:r>
        <w:rPr>
          <w:rFonts w:cs="Calibri" w:ascii="Calibri" w:hAnsi="Calibri"/>
          <w:b/>
          <w:i/>
          <w:iCs/>
          <w:szCs w:val="24"/>
        </w:rPr>
        <w:t>Okanagan Academic Calendar</w:t>
      </w:r>
      <w:r>
        <w:rPr>
          <w:rFonts w:cs="Calibri" w:ascii="Calibri" w:hAnsi="Calibri"/>
          <w:i/>
          <w:iCs/>
          <w:szCs w:val="24"/>
        </w:rPr>
        <w:t xml:space="preserve"> </w:t>
      </w:r>
      <w:hyperlink r:id="rId9">
        <w:r>
          <w:rPr>
            <w:rStyle w:val="InternetLink"/>
            <w:rFonts w:cs="Calibri" w:ascii="Calibri" w:hAnsi="Calibri"/>
            <w:szCs w:val="24"/>
          </w:rPr>
          <w:t>http://www.calendar.ubc.ca/okanagan/index.cfm?tree=3,48,0,0</w:t>
        </w:r>
      </w:hyperlink>
    </w:p>
    <w:p>
      <w:pPr>
        <w:pStyle w:val="WPNormal"/>
        <w:rPr>
          <w:rFonts w:ascii="Calibri" w:hAnsi="Calibri" w:cs="Calibri"/>
          <w:b/>
          <w:b/>
          <w:szCs w:val="24"/>
        </w:rPr>
      </w:pPr>
      <w:r>
        <w:rPr>
          <w:rFonts w:cs="Calibri" w:ascii="Calibri" w:hAnsi="Calibri"/>
          <w:b/>
          <w:szCs w:val="24"/>
        </w:rPr>
      </w:r>
    </w:p>
    <w:p>
      <w:pPr>
        <w:pStyle w:val="Normal"/>
        <w:spacing w:before="240" w:after="200"/>
        <w:ind w:left="0" w:right="1422" w:hanging="0"/>
        <w:jc w:val="both"/>
        <w:rPr>
          <w:rFonts w:ascii="Calibri" w:hAnsi="Calibri" w:cs="Calibri"/>
        </w:rPr>
      </w:pPr>
      <w:r>
        <w:rPr/>
      </w:r>
    </w:p>
    <w:sectPr>
      <w:headerReference w:type="default" r:id="rId10"/>
      <w:headerReference w:type="first" r:id="rId11"/>
      <w:footerReference w:type="default" r:id="rId12"/>
      <w:type w:val="nextPage"/>
      <w:pgSz w:w="12240" w:h="15840"/>
      <w:pgMar w:left="720" w:right="720" w:header="1080" w:top="1137" w:footer="720" w:bottom="77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aco">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Book Antiqua" w:hAnsi="Book Antiqua"/>
      </w:rPr>
      <w:t xml:space="preserve">Page </w:t>
    </w:r>
    <w:r>
      <w:rPr>
        <w:rFonts w:ascii="Book Antiqua" w:hAnsi="Book Antiqua"/>
        <w:b/>
        <w:bCs/>
        <w:sz w:val="24"/>
        <w:szCs w:val="24"/>
      </w:rPr>
      <w:fldChar w:fldCharType="begin"/>
    </w:r>
    <w:r>
      <w:rPr>
        <w:sz w:val="24"/>
        <w:b/>
        <w:szCs w:val="24"/>
        <w:bCs/>
        <w:rFonts w:ascii="Book Antiqua" w:hAnsi="Book Antiqua"/>
      </w:rPr>
      <w:instrText> PAGE </w:instrText>
    </w:r>
    <w:r>
      <w:rPr>
        <w:sz w:val="24"/>
        <w:b/>
        <w:szCs w:val="24"/>
        <w:bCs/>
        <w:rFonts w:ascii="Book Antiqua" w:hAnsi="Book Antiqua"/>
      </w:rPr>
      <w:fldChar w:fldCharType="separate"/>
    </w:r>
    <w:r>
      <w:rPr>
        <w:sz w:val="24"/>
        <w:b/>
        <w:szCs w:val="24"/>
        <w:bCs/>
        <w:rFonts w:ascii="Book Antiqua" w:hAnsi="Book Antiqua"/>
      </w:rPr>
      <w:t>5</w:t>
    </w:r>
    <w:r>
      <w:rPr>
        <w:sz w:val="24"/>
        <w:b/>
        <w:szCs w:val="24"/>
        <w:bCs/>
        <w:rFonts w:ascii="Book Antiqua" w:hAnsi="Book Antiqua"/>
      </w:rPr>
      <w:fldChar w:fldCharType="end"/>
    </w:r>
    <w:r>
      <w:rPr>
        <w:rFonts w:ascii="Book Antiqua" w:hAnsi="Book Antiqua"/>
      </w:rPr>
      <w:t xml:space="preserve"> of </w:t>
    </w:r>
    <w:r>
      <w:rPr>
        <w:rFonts w:ascii="Book Antiqua" w:hAnsi="Book Antiqua"/>
        <w:b/>
        <w:bCs/>
        <w:sz w:val="24"/>
        <w:szCs w:val="24"/>
      </w:rPr>
      <w:fldChar w:fldCharType="begin"/>
    </w:r>
    <w:r>
      <w:rPr>
        <w:sz w:val="24"/>
        <w:b/>
        <w:szCs w:val="24"/>
        <w:bCs/>
        <w:rFonts w:ascii="Book Antiqua" w:hAnsi="Book Antiqua"/>
      </w:rPr>
      <w:instrText> NUMPAGES </w:instrText>
    </w:r>
    <w:r>
      <w:rPr>
        <w:sz w:val="24"/>
        <w:b/>
        <w:szCs w:val="24"/>
        <w:bCs/>
        <w:rFonts w:ascii="Book Antiqua" w:hAnsi="Book Antiqua"/>
      </w:rPr>
      <w:fldChar w:fldCharType="separate"/>
    </w:r>
    <w:r>
      <w:rPr>
        <w:sz w:val="24"/>
        <w:b/>
        <w:szCs w:val="24"/>
        <w:bCs/>
        <w:rFonts w:ascii="Book Antiqua" w:hAnsi="Book Antiqua"/>
      </w:rPr>
      <w:t>5</w:t>
    </w:r>
    <w:r>
      <w:rPr>
        <w:sz w:val="24"/>
        <w:b/>
        <w:szCs w:val="24"/>
        <w:bCs/>
        <w:rFonts w:ascii="Book Antiqua" w:hAnsi="Book Antiqua"/>
      </w:rPr>
      <w:fldChar w:fldCharType="end"/>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drawing>
        <wp:anchor behindDoc="1" distT="0" distB="0" distL="114300" distR="114300" simplePos="0" locked="0" layoutInCell="1" allowOverlap="1" relativeHeight="0">
          <wp:simplePos x="0" y="0"/>
          <wp:positionH relativeFrom="page">
            <wp:posOffset>428625</wp:posOffset>
          </wp:positionH>
          <wp:positionV relativeFrom="page">
            <wp:posOffset>47625</wp:posOffset>
          </wp:positionV>
          <wp:extent cx="5486400" cy="110617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5486400" cy="1106170"/>
                  </a:xfrm>
                  <a:prstGeom prst="rect">
                    <a:avLst/>
                  </a:prstGeom>
                </pic:spPr>
              </pic:pic>
            </a:graphicData>
          </a:graphic>
        </wp:anchor>
      </w:drawing>
    </w:r>
    <w:r>
      <w:rPr>
        <w:lang w:eastAsia="en-CA"/>
      </w:rPr>
      <w:tab/>
    </w:r>
    <w:r>
      <w:rPr>
        <w:lang w:eastAsia="en-CA"/>
      </w:rPr>
      <w:tab/>
    </w:r>
    <w:r>
      <w:rPr>
        <w:b/>
        <w:bCs/>
        <w:color w:val="0F243E"/>
        <w:sz w:val="28"/>
        <w:szCs w:val="28"/>
        <w:lang w:eastAsia="en-CA"/>
      </w:rPr>
      <w:t xml:space="preserve"> </w:t>
    </w:r>
  </w:p>
  <w:p>
    <w:pPr>
      <w:pStyle w:val="Normal"/>
      <w:spacing w:lineRule="auto" w:line="240" w:before="0" w:after="0"/>
      <w:jc w:val="center"/>
      <w:rPr>
        <w:rFonts w:ascii="Book Antiqua" w:hAnsi="Book Antiqua"/>
        <w:b/>
        <w:b/>
        <w:color w:val="17365D"/>
        <w:szCs w:val="28"/>
      </w:rPr>
    </w:pPr>
    <w:r>
      <w:rPr>
        <w:rFonts w:ascii="Book Antiqua" w:hAnsi="Book Antiqua"/>
        <w:b/>
        <w:color w:val="17365D"/>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1017270"/>
          <wp:effectExtent l="0" t="0" r="0" b="0"/>
          <wp:docPr id="2" name="Picture 6" descr="https://ikbsas-intranet.cms.ok.ubc.ca/wp-content/uploads/sites/114/2019/05/Logo_-_Department_of_Computer_Science__Mathematics__Physics__and_Statistics6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ikbsas-intranet.cms.ok.ubc.ca/wp-content/uploads/sites/114/2019/05/Logo_-_Department_of_Computer_Science__Mathematics__Physics__and_Statistics60064.jpg"/>
                  <pic:cNvPicPr>
                    <a:picLocks noChangeAspect="1" noChangeArrowheads="1"/>
                  </pic:cNvPicPr>
                </pic:nvPicPr>
                <pic:blipFill>
                  <a:blip r:embed="rId1"/>
                  <a:stretch>
                    <a:fillRect/>
                  </a:stretch>
                </pic:blipFill>
                <pic:spPr bwMode="auto">
                  <a:xfrm>
                    <a:off x="0" y="0"/>
                    <a:ext cx="5943600" cy="1017270"/>
                  </a:xfrm>
                  <a:prstGeom prst="rect">
                    <a:avLst/>
                  </a:prstGeom>
                </pic:spPr>
              </pic:pic>
            </a:graphicData>
          </a:graphic>
        </wp:inline>
      </w:drawing>
    </w:r>
  </w:p>
</w:hdr>
</file>

<file path=word/settings.xml><?xml version="1.0" encoding="utf-8"?>
<w:settings xmlns:w="http://schemas.openxmlformats.org/wordprocessingml/2006/main">
  <w:view w:val="web"/>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CA"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en-CA" w:eastAsia="en-US" w:bidi="ar-SA"/>
    </w:rPr>
  </w:style>
  <w:style w:type="paragraph" w:styleId="Heading1">
    <w:name w:val="Heading 1"/>
    <w:basedOn w:val="Normal"/>
    <w:qFormat/>
    <w:pPr>
      <w:widowControl w:val="false"/>
      <w:numPr>
        <w:ilvl w:val="0"/>
        <w:numId w:val="0"/>
      </w:numPr>
      <w:spacing w:lineRule="auto" w:line="240" w:before="0" w:after="0"/>
      <w:ind w:left="100" w:right="0" w:hanging="0"/>
      <w:outlineLvl w:val="0"/>
    </w:pPr>
    <w:rPr>
      <w:rFonts w:ascii="Times New Roman" w:hAnsi="Times New Roman" w:eastAsia="Times New Roman" w:cs="Times New Roman"/>
      <w:b/>
      <w:bCs/>
      <w:u w:val="single" w:color="000000"/>
      <w:lang w:eastAsia="en-CA" w:bidi="en-C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BodyTextChar">
    <w:name w:val="Body Text Char"/>
    <w:basedOn w:val="DefaultParagraphFont"/>
    <w:qFormat/>
    <w:rPr>
      <w:rFonts w:ascii="Times New Roman" w:hAnsi="Times New Roman" w:eastAsia="Times New Roman" w:cs="Times New Roman"/>
      <w:lang w:eastAsia="en-CA" w:bidi="en-CA"/>
    </w:rPr>
  </w:style>
  <w:style w:type="character" w:styleId="Heading1Char">
    <w:name w:val="Heading 1 Char"/>
    <w:basedOn w:val="DefaultParagraphFont"/>
    <w:qFormat/>
    <w:rPr>
      <w:rFonts w:ascii="Times New Roman" w:hAnsi="Times New Roman" w:eastAsia="Times New Roman" w:cs="Times New Roman"/>
      <w:b/>
      <w:bCs/>
      <w:u w:val="single" w:color="000000"/>
      <w:lang w:eastAsia="en-CA" w:bidi="en-CA"/>
    </w:rPr>
  </w:style>
  <w:style w:type="character" w:styleId="UnresolvedMention">
    <w:name w:val="Unresolved Mention"/>
    <w:basedOn w:val="DefaultParagraphFont"/>
    <w:qFormat/>
    <w:rPr>
      <w:color w:val="605E5C"/>
      <w:highlight w:val="lightGray"/>
    </w:rPr>
  </w:style>
  <w:style w:type="character" w:styleId="HTMLCite">
    <w:name w:val="HTML Cite"/>
    <w:qFormat/>
    <w:rPr>
      <w:i/>
      <w:iCs w:val="fal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b w:val="fals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Calibr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Arial" w:cs="Arial"/>
      <w:b w:val="false"/>
      <w:i w:val="false"/>
      <w:strike w:val="false"/>
      <w:dstrike w:val="false"/>
      <w:color w:val="000000"/>
      <w:position w:val="0"/>
      <w:sz w:val="24"/>
      <w:sz w:val="24"/>
      <w:szCs w:val="24"/>
      <w:u w:val="none"/>
      <w:vertAlign w:val="baseline"/>
    </w:rPr>
  </w:style>
  <w:style w:type="character" w:styleId="ListLabel45">
    <w:name w:val="ListLabel 45"/>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46">
    <w:name w:val="ListLabel 46"/>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47">
    <w:name w:val="ListLabel 47"/>
    <w:qFormat/>
    <w:rPr>
      <w:rFonts w:eastAsia="Arial" w:cs="Arial"/>
      <w:b w:val="false"/>
      <w:i w:val="false"/>
      <w:strike w:val="false"/>
      <w:dstrike w:val="false"/>
      <w:color w:val="000000"/>
      <w:position w:val="0"/>
      <w:sz w:val="24"/>
      <w:sz w:val="24"/>
      <w:szCs w:val="24"/>
      <w:u w:val="none"/>
      <w:vertAlign w:val="baseline"/>
    </w:rPr>
  </w:style>
  <w:style w:type="character" w:styleId="ListLabel48">
    <w:name w:val="ListLabel 48"/>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49">
    <w:name w:val="ListLabel 49"/>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50">
    <w:name w:val="ListLabel 50"/>
    <w:qFormat/>
    <w:rPr>
      <w:rFonts w:eastAsia="Arial" w:cs="Arial"/>
      <w:b w:val="false"/>
      <w:i w:val="false"/>
      <w:strike w:val="false"/>
      <w:dstrike w:val="false"/>
      <w:color w:val="000000"/>
      <w:position w:val="0"/>
      <w:sz w:val="24"/>
      <w:sz w:val="24"/>
      <w:szCs w:val="24"/>
      <w:u w:val="none"/>
      <w:vertAlign w:val="baseline"/>
    </w:rPr>
  </w:style>
  <w:style w:type="character" w:styleId="ListLabel51">
    <w:name w:val="ListLabel 51"/>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52">
    <w:name w:val="ListLabel 52"/>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53">
    <w:name w:val="ListLabel 53"/>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4">
    <w:name w:val="ListLabel 54"/>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5">
    <w:name w:val="ListLabel 55"/>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6">
    <w:name w:val="ListLabel 56"/>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7">
    <w:name w:val="ListLabel 57"/>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8">
    <w:name w:val="ListLabel 58"/>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9">
    <w:name w:val="ListLabel 59"/>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60">
    <w:name w:val="ListLabel 60"/>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61">
    <w:name w:val="ListLabel 61"/>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Times New Roman"/>
      <w:i/>
      <w:w w:val="142"/>
      <w:sz w:val="24"/>
      <w:szCs w:val="24"/>
    </w:rPr>
  </w:style>
  <w:style w:type="character" w:styleId="ListLabel66">
    <w:name w:val="ListLabel 66"/>
    <w:qFormat/>
    <w:rPr>
      <w:rFonts w:ascii="Calibri" w:hAnsi="Calibri" w:cs="Calibri"/>
      <w:w w:val="105"/>
      <w:sz w:val="24"/>
      <w:szCs w:val="24"/>
    </w:rPr>
  </w:style>
  <w:style w:type="character" w:styleId="ListLabel67">
    <w:name w:val="ListLabel 67"/>
    <w:qFormat/>
    <w:rPr>
      <w:rFonts w:ascii="Calibri" w:hAnsi="Calibri" w:cs="Calibri"/>
      <w:w w:val="110"/>
      <w:sz w:val="24"/>
      <w:szCs w:val="24"/>
    </w:rPr>
  </w:style>
  <w:style w:type="character" w:styleId="ListLabel68">
    <w:name w:val="ListLabel 68"/>
    <w:qFormat/>
    <w:rPr>
      <w:rFonts w:cs="Calibri"/>
      <w:sz w:val="24"/>
      <w:szCs w:val="24"/>
    </w:rPr>
  </w:style>
  <w:style w:type="character" w:styleId="ListLabel69">
    <w:name w:val="ListLabel 69"/>
    <w:qFormat/>
    <w:rPr>
      <w:rFonts w:ascii="Calibri" w:hAnsi="Calibri" w:cs="Calibri"/>
      <w:szCs w:val="24"/>
    </w:rPr>
  </w:style>
  <w:style w:type="character" w:styleId="ListLabel70">
    <w:name w:val="ListLabel 70"/>
    <w:qFormat/>
    <w:rPr>
      <w:rFonts w:cs="Calibri"/>
    </w:rPr>
  </w:style>
  <w:style w:type="character" w:styleId="ListLabel71">
    <w:name w:val="ListLabel 71"/>
    <w:qFormat/>
    <w:rPr>
      <w:rFonts w:ascii="Calibri" w:hAnsi="Calibri" w:cs="Calibri"/>
      <w:color w:val="0000FF"/>
      <w:u w:val="single"/>
    </w:rPr>
  </w:style>
  <w:style w:type="character" w:styleId="ListLabel72">
    <w:name w:val="ListLabel 72"/>
    <w:qFormat/>
    <w:rPr>
      <w:rFonts w:ascii="Calibri" w:hAnsi="Calibri" w:cs="Calibri"/>
    </w:rPr>
  </w:style>
  <w:style w:type="character" w:styleId="ListLabel73">
    <w:name w:val="ListLabel 73"/>
    <w:qFormat/>
    <w:rPr>
      <w:rFonts w:ascii="Calibri" w:hAnsi="Calibri" w:cs="Calibri"/>
      <w:color w:val="0000FF"/>
      <w:u w:val="single"/>
    </w:rPr>
  </w:style>
  <w:style w:type="character" w:styleId="ListLabel74">
    <w:name w:val="ListLabel 74"/>
    <w:qFormat/>
    <w:rPr>
      <w:rFonts w:ascii="Calibri" w:hAnsi="Calibri" w:cs="Calibri"/>
      <w:lang w:val="en-US"/>
    </w:rPr>
  </w:style>
  <w:style w:type="character" w:styleId="ListLabel75">
    <w:name w:val="ListLabel 75"/>
    <w:qFormat/>
    <w:rPr>
      <w:rFonts w:ascii="Calibri" w:hAnsi="Calibri" w:cs="Calibri"/>
      <w:spacing w:val="8"/>
    </w:rPr>
  </w:style>
  <w:style w:type="character" w:styleId="ListLabel170">
    <w:name w:val="ListLabel 170"/>
    <w:qFormat/>
    <w:rPr>
      <w:rFonts w:ascii="Calibri" w:hAnsi="Calibri" w:cs="Calibri"/>
      <w:w w:val="110"/>
      <w:sz w:val="24"/>
      <w:szCs w:val="24"/>
    </w:rPr>
  </w:style>
  <w:style w:type="character" w:styleId="ListLabel169">
    <w:name w:val="ListLabel 169"/>
    <w:qFormat/>
    <w:rPr>
      <w:rFonts w:ascii="Calibri" w:hAnsi="Calibri" w:cs="Calibri"/>
      <w:w w:val="105"/>
      <w:sz w:val="24"/>
      <w:szCs w:val="24"/>
    </w:rPr>
  </w:style>
  <w:style w:type="character" w:styleId="Bullets">
    <w:name w:val="Bullets"/>
    <w:qFormat/>
    <w:rPr>
      <w:rFonts w:ascii="OpenSymbol" w:hAnsi="OpenSymbol" w:eastAsia="OpenSymbol" w:cs="OpenSymbol"/>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Times New Roman"/>
      <w:i/>
      <w:w w:val="142"/>
      <w:sz w:val="24"/>
      <w:szCs w:val="24"/>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ascii="Calibri" w:hAnsi="Calibri" w:cs="Calibri"/>
      <w:w w:val="105"/>
      <w:sz w:val="24"/>
      <w:szCs w:val="24"/>
    </w:rPr>
  </w:style>
  <w:style w:type="character" w:styleId="ListLabel199">
    <w:name w:val="ListLabel 199"/>
    <w:qFormat/>
    <w:rPr>
      <w:rFonts w:ascii="Calibri" w:hAnsi="Calibri" w:cs="Calibri"/>
      <w:w w:val="110"/>
      <w:sz w:val="24"/>
      <w:szCs w:val="24"/>
    </w:rPr>
  </w:style>
  <w:style w:type="character" w:styleId="ListLabel200">
    <w:name w:val="ListLabel 200"/>
    <w:qFormat/>
    <w:rPr>
      <w:rFonts w:ascii="Calibri" w:hAnsi="Calibri" w:cs="Calibri"/>
      <w:spacing w:val="-13"/>
      <w:w w:val="110"/>
      <w:sz w:val="24"/>
      <w:szCs w:val="24"/>
    </w:rPr>
  </w:style>
  <w:style w:type="character" w:styleId="ListLabel201">
    <w:name w:val="ListLabel 201"/>
    <w:qFormat/>
    <w:rPr>
      <w:rFonts w:cs="Calibri"/>
      <w:sz w:val="24"/>
      <w:szCs w:val="24"/>
    </w:rPr>
  </w:style>
  <w:style w:type="character" w:styleId="ListLabel202">
    <w:name w:val="ListLabel 202"/>
    <w:qFormat/>
    <w:rPr>
      <w:rFonts w:ascii="Calibri" w:hAnsi="Calibri" w:cs="Calibri"/>
      <w:szCs w:val="24"/>
    </w:rPr>
  </w:style>
  <w:style w:type="character" w:styleId="ListLabel203">
    <w:name w:val="ListLabel 203"/>
    <w:qFormat/>
    <w:rPr>
      <w:rFonts w:cs="Calibri"/>
    </w:rPr>
  </w:style>
  <w:style w:type="character" w:styleId="ListLabel204">
    <w:name w:val="ListLabel 204"/>
    <w:qFormat/>
    <w:rPr>
      <w:rFonts w:ascii="Calibri" w:hAnsi="Calibri" w:cs="Calibri"/>
      <w:color w:val="0000FF"/>
      <w:u w:val="single"/>
    </w:rPr>
  </w:style>
  <w:style w:type="character" w:styleId="ListLabel205">
    <w:name w:val="ListLabel 205"/>
    <w:qFormat/>
    <w:rPr>
      <w:rFonts w:ascii="Calibri" w:hAnsi="Calibri" w:cs="Calibri"/>
    </w:rPr>
  </w:style>
  <w:style w:type="character" w:styleId="ListLabel206">
    <w:name w:val="ListLabel 206"/>
    <w:qFormat/>
    <w:rPr>
      <w:rFonts w:ascii="Calibri" w:hAnsi="Calibri" w:cs="Calibri"/>
      <w:color w:val="0000FF"/>
      <w:u w:val="single"/>
    </w:rPr>
  </w:style>
  <w:style w:type="character" w:styleId="ListLabel207">
    <w:name w:val="ListLabel 207"/>
    <w:qFormat/>
    <w:rPr>
      <w:rFonts w:ascii="Calibri" w:hAnsi="Calibri" w:cs="Calibri"/>
      <w:lang w:val="en-US"/>
    </w:rPr>
  </w:style>
  <w:style w:type="character" w:styleId="ListLabel208">
    <w:name w:val="ListLabel 208"/>
    <w:qFormat/>
    <w:rPr>
      <w:rFonts w:ascii="Calibri" w:hAnsi="Calibri" w:cs="Calibri"/>
      <w:spacing w:val="8"/>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Calibri"/>
      <w:w w:val="105"/>
      <w:sz w:val="24"/>
      <w:szCs w:val="24"/>
    </w:rPr>
  </w:style>
  <w:style w:type="character" w:styleId="ListLabel228">
    <w:name w:val="ListLabel 228"/>
    <w:qFormat/>
    <w:rPr>
      <w:rFonts w:ascii="Calibri" w:hAnsi="Calibri" w:cs="Calibri"/>
      <w:w w:val="110"/>
      <w:sz w:val="24"/>
      <w:szCs w:val="24"/>
    </w:rPr>
  </w:style>
  <w:style w:type="character" w:styleId="ListLabel229">
    <w:name w:val="ListLabel 229"/>
    <w:qFormat/>
    <w:rPr>
      <w:rFonts w:ascii="Calibri" w:hAnsi="Calibri" w:cs="Calibri"/>
      <w:spacing w:val="-13"/>
      <w:w w:val="110"/>
      <w:sz w:val="24"/>
      <w:szCs w:val="24"/>
    </w:rPr>
  </w:style>
  <w:style w:type="character" w:styleId="ListLabel230">
    <w:name w:val="ListLabel 230"/>
    <w:qFormat/>
    <w:rPr>
      <w:rFonts w:cs="Calibri"/>
      <w:sz w:val="24"/>
      <w:szCs w:val="24"/>
    </w:rPr>
  </w:style>
  <w:style w:type="character" w:styleId="ListLabel231">
    <w:name w:val="ListLabel 231"/>
    <w:qFormat/>
    <w:rPr>
      <w:rFonts w:ascii="Calibri" w:hAnsi="Calibri" w:cs="Calibri"/>
      <w:szCs w:val="24"/>
    </w:rPr>
  </w:style>
  <w:style w:type="character" w:styleId="ListLabel232">
    <w:name w:val="ListLabel 232"/>
    <w:qFormat/>
    <w:rPr>
      <w:rFonts w:cs="Calibri"/>
    </w:rPr>
  </w:style>
  <w:style w:type="character" w:styleId="ListLabel233">
    <w:name w:val="ListLabel 233"/>
    <w:qFormat/>
    <w:rPr>
      <w:rFonts w:ascii="Calibri" w:hAnsi="Calibri" w:cs="Calibri"/>
      <w:color w:val="0000FF"/>
      <w:u w:val="single"/>
    </w:rPr>
  </w:style>
  <w:style w:type="character" w:styleId="ListLabel234">
    <w:name w:val="ListLabel 234"/>
    <w:qFormat/>
    <w:rPr>
      <w:rFonts w:ascii="Calibri" w:hAnsi="Calibri" w:cs="Calibri"/>
    </w:rPr>
  </w:style>
  <w:style w:type="character" w:styleId="ListLabel235">
    <w:name w:val="ListLabel 235"/>
    <w:qFormat/>
    <w:rPr>
      <w:rFonts w:ascii="Calibri" w:hAnsi="Calibri" w:cs="Calibri"/>
      <w:color w:val="0000FF"/>
      <w:u w:val="single"/>
    </w:rPr>
  </w:style>
  <w:style w:type="character" w:styleId="ListLabel236">
    <w:name w:val="ListLabel 236"/>
    <w:qFormat/>
    <w:rPr>
      <w:rFonts w:ascii="Calibri" w:hAnsi="Calibri" w:cs="Calibri"/>
      <w:lang w:val="en-US"/>
    </w:rPr>
  </w:style>
  <w:style w:type="character" w:styleId="ListLabel237">
    <w:name w:val="ListLabel 237"/>
    <w:qFormat/>
    <w:rPr>
      <w:rFonts w:ascii="Calibri" w:hAnsi="Calibri" w:cs="Calibri"/>
      <w:spacing w:val="8"/>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Calibri" w:hAnsi="Calibri" w:cs="Calibri"/>
      <w:w w:val="105"/>
      <w:sz w:val="24"/>
      <w:szCs w:val="24"/>
    </w:rPr>
  </w:style>
  <w:style w:type="character" w:styleId="ListLabel248">
    <w:name w:val="ListLabel 248"/>
    <w:qFormat/>
    <w:rPr>
      <w:rFonts w:ascii="Calibri" w:hAnsi="Calibri" w:cs="Calibri"/>
      <w:w w:val="110"/>
      <w:sz w:val="24"/>
      <w:szCs w:val="24"/>
    </w:rPr>
  </w:style>
  <w:style w:type="character" w:styleId="ListLabel249">
    <w:name w:val="ListLabel 249"/>
    <w:qFormat/>
    <w:rPr>
      <w:rFonts w:ascii="Calibri" w:hAnsi="Calibri" w:cs="Calibri"/>
      <w:spacing w:val="-13"/>
      <w:w w:val="110"/>
      <w:sz w:val="24"/>
      <w:szCs w:val="24"/>
    </w:rPr>
  </w:style>
  <w:style w:type="character" w:styleId="ListLabel250">
    <w:name w:val="ListLabel 250"/>
    <w:qFormat/>
    <w:rPr>
      <w:rFonts w:cs="Calibri"/>
      <w:sz w:val="24"/>
      <w:szCs w:val="24"/>
    </w:rPr>
  </w:style>
  <w:style w:type="character" w:styleId="ListLabel251">
    <w:name w:val="ListLabel 251"/>
    <w:qFormat/>
    <w:rPr>
      <w:rFonts w:ascii="Calibri" w:hAnsi="Calibri" w:cs="Calibri"/>
      <w:szCs w:val="24"/>
    </w:rPr>
  </w:style>
  <w:style w:type="character" w:styleId="ListLabel252">
    <w:name w:val="ListLabel 252"/>
    <w:qFormat/>
    <w:rPr>
      <w:rFonts w:cs="Calibri"/>
    </w:rPr>
  </w:style>
  <w:style w:type="character" w:styleId="ListLabel253">
    <w:name w:val="ListLabel 253"/>
    <w:qFormat/>
    <w:rPr>
      <w:rFonts w:ascii="Calibri" w:hAnsi="Calibri" w:cs="Calibri"/>
      <w:color w:val="0000FF"/>
      <w:u w:val="single"/>
    </w:rPr>
  </w:style>
  <w:style w:type="character" w:styleId="ListLabel254">
    <w:name w:val="ListLabel 254"/>
    <w:qFormat/>
    <w:rPr>
      <w:rFonts w:ascii="Calibri" w:hAnsi="Calibri" w:cs="Calibri"/>
    </w:rPr>
  </w:style>
  <w:style w:type="character" w:styleId="ListLabel255">
    <w:name w:val="ListLabel 255"/>
    <w:qFormat/>
    <w:rPr>
      <w:rFonts w:ascii="Calibri" w:hAnsi="Calibri" w:cs="Calibri"/>
      <w:color w:val="0000FF"/>
      <w:u w:val="single"/>
    </w:rPr>
  </w:style>
  <w:style w:type="character" w:styleId="ListLabel256">
    <w:name w:val="ListLabel 256"/>
    <w:qFormat/>
    <w:rPr>
      <w:rFonts w:ascii="Calibri" w:hAnsi="Calibri" w:cs="Calibri"/>
      <w:lang w:val="en-US"/>
    </w:rPr>
  </w:style>
  <w:style w:type="character" w:styleId="ListLabel257">
    <w:name w:val="ListLabel 257"/>
    <w:qFormat/>
    <w:rPr>
      <w:rFonts w:ascii="Calibri" w:hAnsi="Calibri" w:cs="Calibri"/>
      <w:spacing w:val="8"/>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Calibri"/>
      <w:w w:val="105"/>
      <w:sz w:val="24"/>
      <w:szCs w:val="24"/>
    </w:rPr>
  </w:style>
  <w:style w:type="character" w:styleId="ListLabel268">
    <w:name w:val="ListLabel 268"/>
    <w:qFormat/>
    <w:rPr>
      <w:rFonts w:ascii="Calibri" w:hAnsi="Calibri" w:cs="Calibri"/>
      <w:w w:val="110"/>
      <w:sz w:val="24"/>
      <w:szCs w:val="24"/>
    </w:rPr>
  </w:style>
  <w:style w:type="character" w:styleId="ListLabel269">
    <w:name w:val="ListLabel 269"/>
    <w:qFormat/>
    <w:rPr>
      <w:rFonts w:ascii="Calibri" w:hAnsi="Calibri" w:cs="Calibri"/>
      <w:spacing w:val="-13"/>
      <w:w w:val="110"/>
      <w:sz w:val="24"/>
      <w:szCs w:val="24"/>
    </w:rPr>
  </w:style>
  <w:style w:type="character" w:styleId="ListLabel270">
    <w:name w:val="ListLabel 270"/>
    <w:qFormat/>
    <w:rPr>
      <w:rFonts w:cs="Calibri"/>
      <w:sz w:val="24"/>
      <w:szCs w:val="24"/>
    </w:rPr>
  </w:style>
  <w:style w:type="character" w:styleId="ListLabel271">
    <w:name w:val="ListLabel 271"/>
    <w:qFormat/>
    <w:rPr>
      <w:rFonts w:ascii="Calibri" w:hAnsi="Calibri" w:cs="Calibri"/>
      <w:szCs w:val="24"/>
    </w:rPr>
  </w:style>
  <w:style w:type="character" w:styleId="ListLabel272">
    <w:name w:val="ListLabel 272"/>
    <w:qFormat/>
    <w:rPr>
      <w:rFonts w:cs="Calibri"/>
    </w:rPr>
  </w:style>
  <w:style w:type="character" w:styleId="ListLabel273">
    <w:name w:val="ListLabel 273"/>
    <w:qFormat/>
    <w:rPr>
      <w:rFonts w:ascii="Calibri" w:hAnsi="Calibri" w:cs="Calibri"/>
      <w:color w:val="0000FF"/>
      <w:u w:val="single"/>
    </w:rPr>
  </w:style>
  <w:style w:type="character" w:styleId="ListLabel274">
    <w:name w:val="ListLabel 274"/>
    <w:qFormat/>
    <w:rPr>
      <w:rFonts w:ascii="Calibri" w:hAnsi="Calibri" w:cs="Calibri"/>
    </w:rPr>
  </w:style>
  <w:style w:type="character" w:styleId="ListLabel275">
    <w:name w:val="ListLabel 275"/>
    <w:qFormat/>
    <w:rPr>
      <w:rFonts w:ascii="Calibri" w:hAnsi="Calibri" w:cs="Calibri"/>
      <w:color w:val="0000FF"/>
      <w:u w:val="single"/>
    </w:rPr>
  </w:style>
  <w:style w:type="character" w:styleId="ListLabel276">
    <w:name w:val="ListLabel 276"/>
    <w:qFormat/>
    <w:rPr>
      <w:rFonts w:ascii="Calibri" w:hAnsi="Calibri" w:cs="Calibri"/>
      <w:lang w:val="en-US"/>
    </w:rPr>
  </w:style>
  <w:style w:type="character" w:styleId="ListLabel277">
    <w:name w:val="ListLabel 277"/>
    <w:qFormat/>
    <w:rPr>
      <w:rFonts w:ascii="Calibri" w:hAnsi="Calibri" w:cs="Calibri"/>
      <w:spacing w:val="8"/>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Calibri" w:hAnsi="Calibri" w:cs="Calibri"/>
      <w:w w:val="105"/>
      <w:sz w:val="24"/>
      <w:szCs w:val="24"/>
    </w:rPr>
  </w:style>
  <w:style w:type="character" w:styleId="ListLabel288">
    <w:name w:val="ListLabel 288"/>
    <w:qFormat/>
    <w:rPr>
      <w:rFonts w:ascii="Calibri" w:hAnsi="Calibri" w:cs="Calibri"/>
      <w:w w:val="110"/>
      <w:sz w:val="24"/>
      <w:szCs w:val="24"/>
    </w:rPr>
  </w:style>
  <w:style w:type="character" w:styleId="ListLabel289">
    <w:name w:val="ListLabel 289"/>
    <w:qFormat/>
    <w:rPr>
      <w:rFonts w:ascii="Calibri" w:hAnsi="Calibri" w:cs="Calibri"/>
      <w:spacing w:val="-13"/>
      <w:w w:val="110"/>
      <w:sz w:val="24"/>
      <w:szCs w:val="24"/>
    </w:rPr>
  </w:style>
  <w:style w:type="character" w:styleId="ListLabel290">
    <w:name w:val="ListLabel 290"/>
    <w:qFormat/>
    <w:rPr>
      <w:rFonts w:cs="Calibri"/>
      <w:sz w:val="24"/>
      <w:szCs w:val="24"/>
    </w:rPr>
  </w:style>
  <w:style w:type="character" w:styleId="ListLabel291">
    <w:name w:val="ListLabel 291"/>
    <w:qFormat/>
    <w:rPr>
      <w:rFonts w:ascii="Calibri" w:hAnsi="Calibri" w:cs="Calibri"/>
      <w:szCs w:val="24"/>
    </w:rPr>
  </w:style>
  <w:style w:type="character" w:styleId="ListLabel292">
    <w:name w:val="ListLabel 292"/>
    <w:qFormat/>
    <w:rPr>
      <w:rFonts w:cs="Calibri"/>
    </w:rPr>
  </w:style>
  <w:style w:type="character" w:styleId="ListLabel293">
    <w:name w:val="ListLabel 293"/>
    <w:qFormat/>
    <w:rPr>
      <w:rFonts w:ascii="Calibri" w:hAnsi="Calibri" w:cs="Calibri"/>
      <w:color w:val="0000FF"/>
      <w:u w:val="single"/>
    </w:rPr>
  </w:style>
  <w:style w:type="character" w:styleId="ListLabel294">
    <w:name w:val="ListLabel 294"/>
    <w:qFormat/>
    <w:rPr>
      <w:rFonts w:ascii="Calibri" w:hAnsi="Calibri" w:cs="Calibri"/>
    </w:rPr>
  </w:style>
  <w:style w:type="character" w:styleId="ListLabel295">
    <w:name w:val="ListLabel 295"/>
    <w:qFormat/>
    <w:rPr>
      <w:rFonts w:ascii="Calibri" w:hAnsi="Calibri" w:cs="Calibri"/>
      <w:color w:val="0000FF"/>
      <w:u w:val="single"/>
    </w:rPr>
  </w:style>
  <w:style w:type="character" w:styleId="ListLabel296">
    <w:name w:val="ListLabel 296"/>
    <w:qFormat/>
    <w:rPr>
      <w:rFonts w:ascii="Calibri" w:hAnsi="Calibri" w:cs="Calibri"/>
      <w:lang w:val="en-US"/>
    </w:rPr>
  </w:style>
  <w:style w:type="character" w:styleId="ListLabel297">
    <w:name w:val="ListLabel 297"/>
    <w:qFormat/>
    <w:rPr>
      <w:rFonts w:ascii="Calibri" w:hAnsi="Calibri" w:cs="Calibri"/>
      <w:spacing w:val="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widowControl w:val="false"/>
      <w:spacing w:lineRule="auto" w:line="240" w:before="0" w:after="0"/>
    </w:pPr>
    <w:rPr>
      <w:rFonts w:ascii="Times New Roman" w:hAnsi="Times New Roman" w:eastAsia="Times New Roman" w:cs="Times New Roman"/>
      <w:lang w:eastAsia="en-CA" w:bidi="en-C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eastAsia="Calibri" w:cs="Times New Roman"/>
      <w:color w:val="000000"/>
      <w:kern w:val="0"/>
      <w:sz w:val="24"/>
      <w:szCs w:val="24"/>
      <w:lang w:val="en-CA" w:eastAsia="en-US" w:bidi="ar-SA"/>
    </w:rPr>
  </w:style>
  <w:style w:type="paragraph" w:styleId="WPNormal">
    <w:name w:val="WP_Normal"/>
    <w:basedOn w:val="Normal"/>
    <w:qFormat/>
    <w:pPr>
      <w:spacing w:lineRule="auto" w:line="240" w:before="0" w:after="0"/>
    </w:pPr>
    <w:rPr>
      <w:rFonts w:ascii="Monaco" w:hAnsi="Monaco" w:eastAsia="Times New Roman" w:cs="Times New Roman"/>
      <w:sz w:val="24"/>
      <w:szCs w:val="20"/>
      <w:lang w:val="en-US"/>
    </w:rPr>
  </w:style>
  <w:style w:type="paragraph" w:styleId="NormalWeb">
    <w:name w:val="Normal (Web)"/>
    <w:basedOn w:val="Normal"/>
    <w:qFormat/>
    <w:pPr>
      <w:spacing w:lineRule="auto" w:line="240" w:before="280" w:after="280"/>
    </w:pPr>
    <w:rPr>
      <w:rFonts w:ascii="Times New Roman" w:hAnsi="Times New Roman" w:cs="Times New Roman"/>
      <w:sz w:val="24"/>
      <w:szCs w:val="24"/>
      <w:lang w:eastAsia="en-CA"/>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DejaVu Sans"/>
      <w:color w:val="auto"/>
      <w:kern w:val="0"/>
      <w:sz w:val="22"/>
      <w:szCs w:val="22"/>
      <w:lang w:val="en-CA" w:eastAsia="en-US" w:bidi="ar-SA"/>
    </w:rPr>
  </w:style>
  <w:style w:type="paragraph" w:styleId="TableParagraph">
    <w:name w:val="Table Paragraph"/>
    <w:basedOn w:val="Normal"/>
    <w:qFormat/>
    <w:pPr>
      <w:widowControl w:val="false"/>
      <w:spacing w:lineRule="exact" w:line="231" w:before="0" w:after="0"/>
    </w:pPr>
    <w:rPr>
      <w:rFonts w:ascii="Times New Roman" w:hAnsi="Times New Roman" w:eastAsia="Times New Roman" w:cs="Times New Roman"/>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project.org/" TargetMode="External"/><Relationship Id="rId3" Type="http://schemas.openxmlformats.org/officeDocument/2006/relationships/hyperlink" Target="https://www.rstudio.com/" TargetMode="External"/><Relationship Id="rId4" Type="http://schemas.openxmlformats.org/officeDocument/2006/relationships/hyperlink" Target="https://www.rstudio.com/" TargetMode="External"/><Relationship Id="rId5" Type="http://schemas.openxmlformats.org/officeDocument/2006/relationships/hyperlink" Target="https://cran.r-project.org/" TargetMode="External"/><Relationship Id="rId6" Type="http://schemas.openxmlformats.org/officeDocument/2006/relationships/hyperlink" Target="https://www.rstudio.com/products/rstudio/download/" TargetMode="External"/><Relationship Id="rId7" Type="http://schemas.openxmlformats.org/officeDocument/2006/relationships/hyperlink" Target="https://www.rstudio.com/products/rstudio/download/" TargetMode="External"/><Relationship Id="rId8" Type="http://schemas.openxmlformats.org/officeDocument/2006/relationships/hyperlink" Target="http://www.calendar.ubc.ca/okanagan/index.cfm?tree=3,41,90,1014" TargetMode="External"/><Relationship Id="rId9" Type="http://schemas.openxmlformats.org/officeDocument/2006/relationships/hyperlink" Target="http://www.calendar.ubc.ca/okanagan/index.cfm?tree=3,48,0,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2048</TotalTime>
  <Application>LibreOffice/6.0.7.3$Linux_X86_64 LibreOffice_project/00m0$Build-3</Application>
  <Pages>1</Pages>
  <Words>434</Words>
  <Characters>2584</Characters>
  <CharactersWithSpaces>2987</CharactersWithSpaces>
  <Paragraphs>117</Paragraphs>
  <Company>UBC Okanagan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2020-12-22T21:52:00Z</dcterms:created>
  <dc:creator>UBCO User</dc:creator>
  <dc:description/>
  <dc:language>en-US</dc:language>
  <cp:lastModifiedBy/>
  <cp:lastPrinted>2020-08-12T17:41:00Z</cp:lastPrinted>
  <dcterms:modified xsi:type="dcterms:W3CDTF">2022-01-09T10:00:17Z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UBC Okanagan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