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Relationship Id="rId4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>
  <w:body>
    <w:p>
      <w:pPr>
        <w:jc w:val="center"/>
      </w:pPr>
      <w:r>
        <w:t xml:space="preserve">ANEXĂ la Convenţia-cadru privind efectuarea stagiului de practică în cadrul programelor de studii universitare de licenţă/masterat</w:t>
        <w:cr/>
        <w:cr/>
      </w:r>
      <w:r>
        <w:rPr>
          <w:b/>
          <w:sz w:val="36"/>
        </w:rPr>
        <w:t xml:space="preserve">PORTOFOLIU DE PRACTICĂ</w:t>
        <w:cr/>
      </w:r>
      <w:r>
        <w:t xml:space="preserve">aferent Convenţiei-cadru privind efectuarea stagiului de practică în cadrul programelor de studii universitare de licenţă și masterat</w:t>
      </w:r>
    </w:p>
    <w:p>
      <w:pPr>
        <w:numPr>
          <w:ilvl w:val="0"/>
          <w:numId w:val="1"/>
        </w:numPr>
        <w:jc w:val="left"/>
      </w:pPr>
      <w:r>
        <w:rPr>
          <w:b/>
        </w:rPr>
        <w:t xml:space="preserve">Durata totală a pregătirii practice: </w:t>
      </w:r>
      <w:r>
        <w:t xml:space="preserve">240h</w:t>
      </w:r>
    </w:p>
    <w:p>
      <w:pPr>
        <w:numPr>
          <w:ilvl w:val="0"/>
          <w:numId w:val="1"/>
        </w:numPr>
        <w:jc w:val="left"/>
      </w:pPr>
      <w:r>
        <w:rPr>
          <w:b/>
        </w:rPr>
        <w:t xml:space="preserve">Calendarul pregătirii: </w:t>
      </w:r>
      <w:r/>
    </w:p>
    <w:p>
      <w:pPr>
        <w:numPr>
          <w:ilvl w:val="1"/>
          <w:numId w:val="2"/>
        </w:numPr>
      </w:pPr>
      <w:r>
        <w:t xml:space="preserve">Vacanța de vară 2019-2020</w:t>
      </w:r>
    </w:p>
    <w:p>
      <w:pPr>
        <w:numPr>
          <w:ilvl w:val="1"/>
          <w:numId w:val="2"/>
        </w:numPr>
      </w:pPr>
      <w:r>
        <w:t xml:space="preserve">Evaluare septembrie 2020</w:t>
      </w:r>
    </w:p>
    <w:p>
      <w:pPr>
        <w:numPr>
          <w:ilvl w:val="0"/>
          <w:numId w:val="1"/>
        </w:numPr>
        <w:jc w:val="left"/>
      </w:pPr>
      <w:r>
        <w:rPr>
          <w:b/>
        </w:rPr>
        <w:t xml:space="preserve">Perioada stagiului, timpul de lucru şi orarul (de precizat zilele de pregătire practică în cazul timpului de lucru parţial): </w:t>
      </w:r>
      <w:r>
        <w:t xml:space="preserve">7/6/2020 - 8/14/2020; 8h/zi; 8:00 AM - 4:00 PM</w:t>
      </w:r>
    </w:p>
    <w:p>
      <w:pPr>
        <w:numPr>
          <w:ilvl w:val="0"/>
          <w:numId w:val="1"/>
        </w:numPr>
        <w:jc w:val="left"/>
      </w:pPr>
      <w:r>
        <w:rPr>
          <w:b/>
        </w:rPr>
        <w:t xml:space="preserve">Adresa unde se va derula stagiul de pregătire practică: </w:t>
      </w:r>
      <w:r>
        <w:t xml:space="preserve">Strada Exemplului nr. 1</w:t>
      </w:r>
    </w:p>
    <w:p>
      <w:pPr>
        <w:numPr>
          <w:ilvl w:val="0"/>
          <w:numId w:val="1"/>
        </w:numPr>
        <w:jc w:val="left"/>
      </w:pPr>
      <w:r>
        <w:rPr>
          <w:b/>
        </w:rPr>
        <w:t xml:space="preserve">Deplasarea în afara locului unde este repartizat practicantul vizează următoarele locaţii: </w:t>
      </w:r>
      <w:r>
        <w:t xml:space="preserve">-</w:t>
      </w:r>
    </w:p>
    <w:p>
      <w:pPr>
        <w:numPr>
          <w:ilvl w:val="0"/>
          <w:numId w:val="1"/>
        </w:numPr>
        <w:jc w:val="left"/>
      </w:pPr>
      <w:r>
        <w:rPr>
          <w:b/>
        </w:rPr>
        <w:t xml:space="preserve">Condiţii de primire a studentului/masterandului în stagiul de practică: </w:t>
      </w:r>
      <w:r/>
    </w:p>
    <w:p>
      <w:pPr>
        <w:numPr>
          <w:ilvl w:val="1"/>
          <w:numId w:val="3"/>
        </w:numPr>
      </w:pPr>
      <w:r>
        <w:t xml:space="preserve">Conform Regulamentului UPT și Convenției-cadru</w:t>
      </w:r>
    </w:p>
    <w:p>
      <w:pPr>
        <w:numPr>
          <w:ilvl w:val="0"/>
          <w:numId w:val="1"/>
        </w:numPr>
        <w:jc w:val="left"/>
      </w:pPr>
      <w:r>
        <w:rPr>
          <w:b/>
        </w:rPr>
        <w:t xml:space="preserve">Modalităţi prin care se asigură complementaritatea între pregătirea dobândită de studentul practicant în instituţia de învăţământ superior şi în cadrul stagiului de practică: </w:t>
      </w:r>
      <w:r/>
    </w:p>
    <w:p>
      <w:pPr>
        <w:numPr>
          <w:ilvl w:val="1"/>
          <w:numId w:val="4"/>
        </w:numPr>
      </w:pPr>
      <w:r>
        <w:t xml:space="preserve">Executarea sarcinilor profesionale</w:t>
      </w:r>
    </w:p>
    <w:p>
      <w:pPr>
        <w:numPr>
          <w:ilvl w:val="1"/>
          <w:numId w:val="4"/>
        </w:numPr>
      </w:pPr>
      <w:r>
        <w:t xml:space="preserve">Rezolvarea sarcinilor în grup</w:t>
      </w:r>
    </w:p>
    <w:p>
      <w:pPr>
        <w:numPr>
          <w:ilvl w:val="1"/>
          <w:numId w:val="4"/>
        </w:numPr>
      </w:pPr>
      <w:r>
        <w:t xml:space="preserve">Abordare interdisciplinară</w:t>
      </w:r>
    </w:p>
    <w:p>
      <w:pPr>
        <w:numPr>
          <w:ilvl w:val="0"/>
          <w:numId w:val="1"/>
        </w:numPr>
        <w:jc w:val="left"/>
      </w:pPr>
      <w:r>
        <w:rPr>
          <w:b/>
        </w:rPr>
        <w:t xml:space="preserve">Numele şi prenumele cadrului didactic care asigură supravegherea pedagogică a practicantului pe perioada stagiului de practică: </w:t>
      </w:r>
      <w:r>
        <w:t xml:space="preserve">Popescu Ion</w:t>
      </w:r>
    </w:p>
    <w:p>
      <w:pPr>
        <w:numPr>
          <w:ilvl w:val="0"/>
          <w:numId w:val="1"/>
        </w:numPr>
        <w:jc w:val="left"/>
      </w:pPr>
      <w:r>
        <w:rPr>
          <w:b/>
        </w:rPr>
        <w:t xml:space="preserve">Drepturi şi responsabilităţi ale cadrului didactic din unitatea de învăţământ - organizator al practicii, pe perioada stagiului de practică: </w:t>
      </w:r>
      <w:r/>
    </w:p>
    <w:p>
      <w:pPr>
        <w:numPr>
          <w:ilvl w:val="1"/>
          <w:numId w:val="5"/>
        </w:numPr>
      </w:pPr>
      <w:r>
        <w:t xml:space="preserve">Informarea studenților</w:t>
      </w:r>
    </w:p>
    <w:p>
      <w:pPr>
        <w:numPr>
          <w:ilvl w:val="1"/>
          <w:numId w:val="5"/>
        </w:numPr>
      </w:pPr>
      <w:r>
        <w:t xml:space="preserve">Asigurarea sprijinului</w:t>
      </w:r>
    </w:p>
    <w:p>
      <w:pPr>
        <w:numPr>
          <w:ilvl w:val="1"/>
          <w:numId w:val="5"/>
        </w:numPr>
      </w:pPr>
      <w:r>
        <w:t xml:space="preserve">Stabilirea temelor</w:t>
      </w:r>
    </w:p>
    <w:p>
      <w:pPr>
        <w:numPr>
          <w:ilvl w:val="1"/>
          <w:numId w:val="5"/>
        </w:numPr>
      </w:pPr>
      <w:r>
        <w:t xml:space="preserve">Supravegherea activității</w:t>
      </w:r>
    </w:p>
    <w:p>
      <w:pPr>
        <w:numPr>
          <w:ilvl w:val="1"/>
          <w:numId w:val="5"/>
        </w:numPr>
      </w:pPr>
      <w:r>
        <w:t xml:space="preserve">Membru comisie evaluare</w:t>
      </w:r>
    </w:p>
    <w:p>
      <w:pPr>
        <w:numPr>
          <w:ilvl w:val="1"/>
          <w:numId w:val="5"/>
        </w:numPr>
      </w:pPr>
      <w:r>
        <w:t xml:space="preserve">Completarea catalogului</w:t>
      </w:r>
    </w:p>
    <w:p>
      <w:pPr>
        <w:numPr>
          <w:ilvl w:val="0"/>
          <w:numId w:val="1"/>
        </w:numPr>
        <w:jc w:val="left"/>
      </w:pPr>
      <w:r>
        <w:rPr>
          <w:b/>
        </w:rPr>
        <w:t xml:space="preserve">Numele şi prenumele tutorelui desemnat de întreprindere care va asigura respectarea condiţiilor de pregătire şi dobândirea de către practicant a competenţelor profesionale planificate pentru perioada stagiului de practică: </w:t>
      </w:r>
      <w:r>
        <w:t xml:space="preserve">Ionescu Andrei</w:t>
      </w:r>
    </w:p>
    <w:p>
      <w:pPr>
        <w:numPr>
          <w:ilvl w:val="0"/>
          <w:numId w:val="1"/>
        </w:numPr>
        <w:jc w:val="left"/>
      </w:pPr>
      <w:r>
        <w:rPr>
          <w:b/>
        </w:rPr>
        <w:t xml:space="preserve">Drepturi şi responsabilităţi ale tutorelui de practică desemnat de partenerul de practică: </w:t>
      </w:r>
      <w:r/>
    </w:p>
    <w:p>
      <w:pPr>
        <w:numPr>
          <w:ilvl w:val="1"/>
          <w:numId w:val="6"/>
        </w:numPr>
      </w:pPr>
      <w:r>
        <w:t xml:space="preserve">Stabilirea temelor</w:t>
      </w:r>
    </w:p>
    <w:p>
      <w:pPr>
        <w:numPr>
          <w:ilvl w:val="1"/>
          <w:numId w:val="6"/>
        </w:numPr>
      </w:pPr>
      <w:r>
        <w:t xml:space="preserve">Îndrumarea studentului</w:t>
      </w:r>
    </w:p>
    <w:p>
      <w:pPr>
        <w:numPr>
          <w:ilvl w:val="1"/>
          <w:numId w:val="6"/>
        </w:numPr>
      </w:pPr>
      <w:r>
        <w:t xml:space="preserve">Urmărirea sarcinilor</w:t>
      </w:r>
    </w:p>
    <w:p>
      <w:pPr>
        <w:numPr>
          <w:ilvl w:val="1"/>
          <w:numId w:val="6"/>
        </w:numPr>
      </w:pPr>
      <w:r>
        <w:t xml:space="preserve">Verificarea caietului</w:t>
      </w:r>
    </w:p>
    <w:p>
      <w:pPr>
        <w:numPr>
          <w:ilvl w:val="1"/>
          <w:numId w:val="6"/>
        </w:numPr>
      </w:pPr>
      <w:r>
        <w:t xml:space="preserve">Evaluarea activității</w:t>
      </w:r>
    </w:p>
    <w:p>
      <w:pPr>
        <w:numPr>
          <w:ilvl w:val="1"/>
          <w:numId w:val="6"/>
        </w:numPr>
      </w:pPr>
      <w:r>
        <w:t xml:space="preserve">Completarea atestatului</w:t>
      </w:r>
    </w:p>
    <w:p>
      <w:pPr>
        <w:numPr>
          <w:ilvl w:val="0"/>
          <w:numId w:val="1"/>
        </w:numPr>
        <w:jc w:val="left"/>
      </w:pPr>
      <w:r>
        <w:rPr>
          <w:b/>
        </w:rPr>
        <w:t xml:space="preserve">Definirea competențelor care vor fi dobândite pe perioada stagiului de practică: </w:t>
      </w:r>
      <w:r/>
    </w:p>
    <w:tbl>
      <w:tblPr>
        <w:tblW w:w="5000" w:type="pct"/>
        <w:tblBorders>
          <w:top w:val="single" w:space="0"/>
          <w:left w:val="single" w:space="0"/>
          <w:bottom w:val="single" w:space="0"/>
          <w:right w:val="single" w:space="0"/>
          <w:insideH w:val="single" w:space="0"/>
          <w:insideV w:val="single" w:space="0"/>
        </w:tblBorders>
        <w:tblLayout w:type="autofit"/>
      </w:tblPr>
      <w:tblGrid>
        <w:gridCol w:w="300"/>
        <w:gridCol w:w="300"/>
        <w:gridCol w:w="300"/>
        <w:gridCol w:w="300"/>
        <w:gridCol w:w="300"/>
        <w:gridCol w:w="300"/>
      </w:tblGrid>
      <w:tr>
        <w:tc>
          <w:p>
            <w:pPr/>
            <w:r>
              <w:t xml:space="preserve">Nr. Crt.</w:t>
            </w:r>
          </w:p>
        </w:tc>
        <w:tc>
          <w:p>
            <w:pPr/>
            <w:r>
              <w:t xml:space="preserve">Competenta</w:t>
            </w:r>
          </w:p>
        </w:tc>
        <w:tc>
          <w:p>
            <w:pPr/>
            <w:r>
              <w:t xml:space="preserve">Modul de pregatire</w:t>
            </w:r>
          </w:p>
        </w:tc>
        <w:tc>
          <w:p>
            <w:pPr/>
            <w:r>
              <w:t xml:space="preserve">Locul de Munca</w:t>
            </w:r>
          </w:p>
        </w:tc>
        <w:tc>
          <w:p>
            <w:pPr/>
            <w:r>
              <w:t xml:space="preserve">Activitati Planificate</w:t>
            </w:r>
          </w:p>
        </w:tc>
        <w:tc>
          <w:p>
            <w:pPr/>
            <w:r>
              <w:t xml:space="preserve">Observatii</w:t>
            </w:r>
          </w:p>
        </w:tc>
      </w:tr>
      <w:tr>
        <w:tc>
          <w:p>
            <w:pPr/>
            <w:r>
              <w:t xml:space="preserve">1</w:t>
            </w:r>
          </w:p>
        </w:tc>
        <w:tc>
          <w:p>
            <w:pPr/>
            <w:r>
              <w:t xml:space="preserve">Executarea sarcinilor conform cerințelor</w:t>
            </w:r>
          </w:p>
        </w:tc>
        <w:tc>
          <w:p>
            <w:pPr/>
            <w:r>
              <w:t xml:space="preserve">Pregătire practică</w:t>
            </w:r>
          </w:p>
        </w:tc>
        <w:tc>
          <w:p>
            <w:pPr/>
            <w:r>
              <w:t xml:space="preserve">Locul de muncă</w:t>
            </w:r>
          </w:p>
        </w:tc>
        <w:tc>
          <w:p>
            <w:pPr/>
            <w:r>
              <w:t xml:space="preserve">Înțelegerea procesului tehnologic</w:t>
            </w:r>
          </w:p>
        </w:tc>
        <w:tc>
          <w:p>
            <w:pPr/>
            <w:r>
              <w:t xml:space="preserve"/>
            </w:r>
          </w:p>
        </w:tc>
      </w:tr>
      <w:tr>
        <w:tc>
          <w:p>
            <w:pPr/>
            <w:r>
              <w:t xml:space="preserve">2</w:t>
            </w:r>
          </w:p>
        </w:tc>
        <w:tc>
          <w:p>
            <w:pPr/>
            <w:r>
              <w:t xml:space="preserve">Identificarea parametrilor de interes</w:t>
            </w:r>
          </w:p>
        </w:tc>
        <w:tc>
          <w:p>
            <w:pPr/>
            <w:r>
              <w:t xml:space="preserve">Pregătire practică</w:t>
            </w:r>
          </w:p>
        </w:tc>
        <w:tc>
          <w:p>
            <w:pPr/>
            <w:r>
              <w:t xml:space="preserve">Laborator</w:t>
            </w:r>
          </w:p>
        </w:tc>
        <w:tc>
          <w:p>
            <w:pPr/>
            <w:r>
              <w:t xml:space="preserve">Analiza datelor</w:t>
            </w:r>
          </w:p>
        </w:tc>
        <w:tc>
          <w:p>
            <w:pPr/>
            <w:r>
              <w:t xml:space="preserve"/>
            </w:r>
          </w:p>
        </w:tc>
      </w:tr>
    </w:tbl>
    <w:p>
      <w:pPr>
        <w:numPr>
          <w:ilvl w:val="0"/>
          <w:numId w:val="1"/>
        </w:numPr>
        <w:jc w:val="left"/>
      </w:pPr>
      <w:r>
        <w:rPr>
          <w:b/>
        </w:rPr>
        <w:t xml:space="preserve">Modalităţi de evaluare a pregătirii profesionale dobândite de practicant pe perioada stagiului de pregătire practică: </w:t>
      </w:r>
      <w:r>
        <w:t xml:space="preserve">Colocviu;Prezentarea caietului de practică în fața comisiei</w:t>
      </w:r>
    </w:p>
    <w:p>
      <w:pPr/>
      <w:r>
        <w:t xml:space="preserve">Evaluarea practicantului pe perioada stagiului de pregătire practică se va face de către tutore.</w:t>
      </w:r>
    </w:p>
    <w:tbl>
      <w:tblPr>
        <w:tblW w:w="5000" w:type="pct"/>
        <w:tblBorders>
          <w:top w:val="single" w:space="0"/>
          <w:left w:val="single" w:space="0"/>
          <w:bottom w:val="single" w:space="0"/>
          <w:right w:val="single" w:space="0"/>
          <w:insideH w:val="single" w:space="0"/>
          <w:insideV w:val="single" w:space="0"/>
        </w:tblBorders>
        <w:tblLayout w:type="autofit"/>
      </w:tblPr>
      <w:tblGrid>
        <w:gridCol w:w="300"/>
        <w:gridCol w:w="300"/>
        <w:gridCol w:w="300"/>
        <w:gridCol w:w="300"/>
      </w:tblGrid>
      <w:tr>
        <w:tc>
          <w:tcPr>
            <w:tcW w:w="1250" w:type="dxa"/>
          </w:tcPr>
          <w:p>
            <w:pPr/>
          </w:p>
          <w:p>
            <w:pPr/>
            <w:r>
              <w:rPr>
                <w:b/>
              </w:rPr>
              <w:t xml:space="preserve"/>
            </w:r>
          </w:p>
        </w:tc>
        <w:tc>
          <w:tcPr>
            <w:tcW w:w="1250" w:type="dxa"/>
          </w:tcPr>
          <w:p>
            <w:pPr/>
          </w:p>
          <w:p>
            <w:pPr/>
            <w:r>
              <w:rPr>
                <w:b/>
              </w:rPr>
              <w:t xml:space="preserve">Cadru didactic supervizor</w:t>
            </w:r>
          </w:p>
        </w:tc>
        <w:tc>
          <w:tcPr>
            <w:tcW w:w="1250" w:type="dxa"/>
          </w:tcPr>
          <w:p>
            <w:pPr/>
          </w:p>
          <w:p>
            <w:pPr/>
            <w:r>
              <w:rPr>
                <w:b/>
              </w:rPr>
              <w:t xml:space="preserve">Tutore</w:t>
            </w:r>
          </w:p>
        </w:tc>
        <w:tc>
          <w:tcPr>
            <w:tcW w:w="1250" w:type="dxa"/>
          </w:tcPr>
          <w:p>
            <w:pPr/>
          </w:p>
          <w:p>
            <w:pPr/>
            <w:r>
              <w:rPr>
                <w:b/>
              </w:rPr>
              <w:t xml:space="preserve">Practicant</w:t>
            </w:r>
          </w:p>
        </w:tc>
      </w:tr>
      <w:tr>
        <w:tc>
          <w:p>
            <w:pPr/>
            <w:r>
              <w:t xml:space="preserve">Nume si prenume</w:t>
            </w:r>
          </w:p>
        </w:tc>
        <w:tc>
          <w:p>
            <w:pPr/>
          </w:p>
        </w:tc>
        <w:tc>
          <w:p>
            <w:pPr/>
          </w:p>
        </w:tc>
        <w:tc>
          <w:p>
            <w:pPr/>
          </w:p>
        </w:tc>
      </w:tr>
      <w:tr>
        <w:tc>
          <w:p>
            <w:pPr/>
            <w:r>
              <w:t xml:space="preserve">Functia</w:t>
            </w:r>
          </w:p>
        </w:tc>
        <w:tc>
          <w:p>
            <w:pPr/>
          </w:p>
        </w:tc>
        <w:tc>
          <w:p>
            <w:pPr/>
          </w:p>
        </w:tc>
        <w:tc>
          <w:p>
            <w:pPr/>
          </w:p>
        </w:tc>
      </w:tr>
      <w:tr>
        <w:tc>
          <w:p>
            <w:pPr/>
            <w:r>
              <w:t xml:space="preserve">Data</w:t>
            </w:r>
          </w:p>
        </w:tc>
        <w:tc>
          <w:p>
            <w:pPr/>
          </w:p>
        </w:tc>
        <w:tc>
          <w:p>
            <w:pPr/>
          </w:p>
        </w:tc>
        <w:tc>
          <w:p>
            <w:pPr/>
          </w:p>
        </w:tc>
      </w:tr>
      <w:tr>
        <w:tc>
          <w:p>
            <w:pPr/>
            <w:r>
              <w:t xml:space="preserve">Semnatura</w:t>
            </w:r>
          </w:p>
        </w:tc>
        <w:tc>
          <w:p>
            <w:pPr/>
          </w:p>
        </w:tc>
        <w:tc>
          <w:p>
            <w:pPr/>
          </w:p>
        </w:tc>
        <w:tc>
          <w:p>
            <w:pPr/>
          </w:p>
        </w:tc>
      </w:tr>
    </w:tbl>
  </w:body>
</w:document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C94FDE08"/>
    <w:multiLevelType w:val="hybridMultilevel"/>
    <w:lvl w:ilvl="0" w:tentative="on">
      <w:start w:val="1"/>
      <w:numFmt w:val="bullet"/>
      <w:lvlText w:val="n"/>
      <w:lvlJc w:val="left"/>
      <w:pPr>
        <w:ind w:left="420" w:hanging="420"/>
      </w:pPr>
      <w:rPr>
        <w:rFonts w:ascii="Wingdings" w:hAnsi="Wingdings"/>
      </w:rPr>
    </w:lvl>
    <w:lvl w:ilvl="1">
      <w:start w:val="1"/>
      <w:numFmt w:val="bullet"/>
      <w:lvlText w:val="l"/>
      <w:lvlJc w:val="left"/>
      <w:pPr>
        <w:ind w:left="840" w:hanging="420"/>
      </w:pPr>
      <w:rPr>
        <w:rFonts w:ascii="Wingdings" w:hAnsi="Wingdings"/>
      </w:rPr>
    </w:lvl>
    <w:lvl w:ilvl="2">
      <w:start w:val="1"/>
      <w:numFmt w:val="bullet"/>
      <w:lvlText w:val="u"/>
      <w:lvlJc w:val="left"/>
      <w:pPr>
        <w:ind w:left="1260" w:hanging="420"/>
      </w:pPr>
      <w:rPr>
        <w:rFonts w:ascii="Wingdings" w:hAnsi="Wingdings"/>
      </w:rPr>
    </w:lvl>
    <w:lvl w:ilvl="3">
      <w:start w:val="1"/>
      <w:numFmt w:val="bullet"/>
      <w:lvlText w:val="n"/>
      <w:lvlJc w:val="left"/>
      <w:pPr>
        <w:ind w:left="1680" w:hanging="420"/>
      </w:pPr>
      <w:rPr>
        <w:rFonts w:ascii="Wingdings" w:hAnsi="Wingdings"/>
      </w:rPr>
    </w:lvl>
    <w:lvl w:ilvl="4">
      <w:start w:val="1"/>
      <w:numFmt w:val="bullet"/>
      <w:lvlText w:val="l"/>
      <w:lvlJc w:val="left"/>
      <w:pPr>
        <w:ind w:left="2100" w:hanging="420"/>
      </w:pPr>
      <w:rPr>
        <w:rFonts w:ascii="Wingdings" w:hAnsi="Wingdings"/>
      </w:rPr>
    </w:lvl>
    <w:lvl w:ilvl="5">
      <w:start w:val="1"/>
      <w:numFmt w:val="bullet"/>
      <w:lvlText w:val="u"/>
      <w:lvlJc w:val="left"/>
      <w:pPr>
        <w:ind w:left="2520" w:hanging="420"/>
      </w:pPr>
      <w:rPr>
        <w:rFonts w:ascii="Wingdings" w:hAnsi="Wingdings"/>
      </w:rPr>
    </w:lvl>
    <w:lvl w:ilvl="6">
      <w:start w:val="1"/>
      <w:numFmt w:val="bullet"/>
      <w:lvlText w:val="n"/>
      <w:lvlJc w:val="left"/>
      <w:pPr>
        <w:ind w:left="2940" w:hanging="420"/>
      </w:pPr>
      <w:rPr>
        <w:rFonts w:ascii="Wingdings" w:hAnsi="Wingdings"/>
      </w:rPr>
    </w:lvl>
    <w:lvl w:ilvl="7">
      <w:start w:val="1"/>
      <w:numFmt w:val="bullet"/>
      <w:lvlText w:val="l"/>
      <w:lvlJc w:val="left"/>
      <w:pPr>
        <w:ind w:left="3360" w:hanging="420"/>
      </w:pPr>
      <w:rPr>
        <w:rFonts w:ascii="Wingdings" w:hAnsi="Wingdings"/>
      </w:rPr>
    </w:lvl>
    <w:lvl w:ilvl="8">
      <w:start w:val="1"/>
      <w:numFmt w:val="bullet"/>
      <w:lvlText w:val="u"/>
      <w:lvlJc w:val="left"/>
      <w:pPr>
        <w:ind w:left="3780" w:hanging="420"/>
      </w:pPr>
      <w:rPr>
        <w:rFonts w:ascii="Wingdings" w:hAnsi="Wingdings"/>
      </w:rPr>
    </w:lvl>
  </w:abstractNum>
  <w:num w:numId="1">
    <w:abstractNumId w:val="1."/>
  </w:num>
  <w:num w:numId="2">
    <w:abstractNumId w:val="-"/>
  </w:num>
  <w:num w:numId="3">
    <w:abstractNumId w:val="-"/>
  </w:num>
  <w:num w:numId="4">
    <w:abstractNumId w:val="-"/>
  </w:num>
  <w:num w:numId="5">
    <w:abstractNumId w:val="-"/>
  </w:num>
  <w:num w:numId="6">
    <w:abstractNumId w:val="-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 w:val="0"/>
  <w:bordersDoNotSurroundFooter w:val="0"/>
  <w:defaultTabStop w:val="420"/>
  <w:drawingGridVerticalSpacing w:val="156"/>
  <w:displayHorizontalDrawingGridEvery w:val="0"/>
  <w:displayVerticalDrawingGridEvery w:val="2"/>
  <w:characterSpacingControl w:val="compressPunctuation"/>
  <w:compat>
    <w:spaceForUL w:val="0"/>
    <w:balanceSingleByteDoubleByteWidth w:val="0"/>
    <w:doNotLeaveBackslashAlone w:val="0"/>
    <w:ulTrailSpace w:val="0"/>
    <w:doNotExpandShiftReturn w:val="0"/>
    <w:adjustLineHeightInTable w:val="0"/>
    <w:useFELayout w:val="0"/>
  </w:compat>
  <w:rsids/>
  <m:mathPr>
    <m:mathFont m:val="Cambria Math"/>
    <m:brkBin m:val="before"/>
    <m:brkBinSub m:val="--"/>
    <m:smallFrac m:val="0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/>
</file>

<file path=word/_rels/document.xml.rels>&#65279;<?xml version="1.0" encoding="utf-8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styles" Target="styles.xml" /><Relationship Id="rId3" Type="http://schemas.openxmlformats.org/officeDocument/2006/relationships/numbering" Target="numbering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NPOI</Application>
</Properties>
</file>

<file path=docProps/core.xml><?xml version="1.0" encoding="utf-8"?>
<coreProperties xmlns:cp="http://schemas.openxmlformats.org/package/2006/metadata/core-properties" xmlns:dc="http://purl.org/dc/elements/1.1/" xmlns:dcterms="http://purl.org/dc/terms/" xmlns:xsi="http://www.w3.org/2001/XMLSchema-instance" xmlns="http://schemas.openxmlformats.org/package/2006/metadata/core-properties">
  <dcterms:created xsi:type="dcterms:W3CDTF">2026-01-09T21:53:10Z</dcterms:created>
  <dc:creator>NPOI</dc:creator>
</coreProperties>
</file>

<file path=docProps/custom.xml><?xml version="1.0" encoding="utf-8"?>
<Properties xmlns="http://schemas.openxmlformats.org/officeDocument/2006/custom-properties">
  <property fmtid="{D5CDD505-2E9C-101B-9397-08002B2CF9AE}" pid="2" name="Generator">
    <lpwstr xmlns="http://schemas.openxmlformats.org/officeDocument/2006/docPropsVTypes">NPOI</lpwstr>
  </property>
  <property fmtid="{D5CDD505-2E9C-101B-9397-08002B2CF9AE}" pid="3" name="Generator Version">
    <lpwstr xmlns="http://schemas.openxmlformats.org/officeDocument/2006/docPropsVTypes">1.2.3</lpwstr>
  </property>
</Properties>
</file>