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6D" w:rsidRDefault="000D4FA8" w:rsidP="000D4FA8">
      <w:pPr>
        <w:jc w:val="center"/>
      </w:pPr>
      <w:r>
        <w:t>Java Script Data Types</w:t>
      </w:r>
    </w:p>
    <w:p w:rsidR="000D4FA8" w:rsidRDefault="000D4FA8" w:rsidP="000D4FA8">
      <w:pPr>
        <w:jc w:val="center"/>
      </w:pPr>
      <w:r>
        <w:t>Dynamic typing</w:t>
      </w:r>
    </w:p>
    <w:p w:rsidR="00E4225B" w:rsidRDefault="000D4FA8" w:rsidP="00E4225B">
      <w:r>
        <w:t>Java script is a dynamic language which means that you don’t have to declare the type of variable. The type will automatically be assig</w:t>
      </w:r>
      <w:r w:rsidR="00E4225B">
        <w:t>ned once the code is processed</w:t>
      </w:r>
    </w:p>
    <w:p w:rsidR="00E4225B" w:rsidRDefault="00E4225B" w:rsidP="00E4225B">
      <w:r>
        <w:rPr>
          <w:noProof/>
        </w:rPr>
        <w:drawing>
          <wp:inline distT="0" distB="0" distL="0" distR="0" wp14:anchorId="777D4AB2" wp14:editId="07D48566">
            <wp:extent cx="4038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5B" w:rsidRDefault="00E4225B" w:rsidP="00E4225B">
      <w:pPr>
        <w:jc w:val="center"/>
      </w:pPr>
      <w:r>
        <w:t>Objects (Properties)</w:t>
      </w:r>
    </w:p>
    <w:p w:rsidR="00E4225B" w:rsidRDefault="00E4225B" w:rsidP="00E4225B">
      <w:r>
        <w:t>In java script, an object can be seen as a collection of properties. Properties are identified by key values. There are two types of object properties. The data property and the accessor property</w:t>
      </w:r>
    </w:p>
    <w:p w:rsidR="00E4225B" w:rsidRDefault="00E4225B" w:rsidP="00E4225B">
      <w:r>
        <w:t>Data Property – associates a key with a value</w:t>
      </w:r>
    </w:p>
    <w:p w:rsidR="00E4225B" w:rsidRDefault="00E4225B" w:rsidP="00E4225B">
      <w:r>
        <w:t>Attributes of the data property: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5040"/>
        <w:gridCol w:w="1615"/>
      </w:tblGrid>
      <w:tr w:rsidR="00E4225B" w:rsidTr="00E4225B">
        <w:tc>
          <w:tcPr>
            <w:tcW w:w="1705" w:type="dxa"/>
          </w:tcPr>
          <w:p w:rsidR="00E4225B" w:rsidRDefault="00E4225B" w:rsidP="00E4225B">
            <w:r>
              <w:t>Attribute</w:t>
            </w:r>
          </w:p>
        </w:tc>
        <w:tc>
          <w:tcPr>
            <w:tcW w:w="990" w:type="dxa"/>
          </w:tcPr>
          <w:p w:rsidR="00E4225B" w:rsidRDefault="00E4225B" w:rsidP="00E4225B">
            <w:r>
              <w:t>Type</w:t>
            </w:r>
          </w:p>
        </w:tc>
        <w:tc>
          <w:tcPr>
            <w:tcW w:w="5040" w:type="dxa"/>
          </w:tcPr>
          <w:p w:rsidR="00E4225B" w:rsidRDefault="00E4225B" w:rsidP="00E4225B">
            <w:r>
              <w:t>Description</w:t>
            </w:r>
          </w:p>
        </w:tc>
        <w:tc>
          <w:tcPr>
            <w:tcW w:w="1615" w:type="dxa"/>
          </w:tcPr>
          <w:p w:rsidR="00E4225B" w:rsidRDefault="00E4225B" w:rsidP="00E4225B">
            <w:r>
              <w:t>Default Value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[[Value]]</w:t>
            </w:r>
          </w:p>
        </w:tc>
        <w:tc>
          <w:tcPr>
            <w:tcW w:w="990" w:type="dxa"/>
          </w:tcPr>
          <w:p w:rsidR="00E4225B" w:rsidRDefault="00E4225B" w:rsidP="00E4225B">
            <w:r>
              <w:t>Any</w:t>
            </w:r>
          </w:p>
        </w:tc>
        <w:tc>
          <w:tcPr>
            <w:tcW w:w="5040" w:type="dxa"/>
          </w:tcPr>
          <w:p w:rsidR="00E4225B" w:rsidRDefault="00E4225B" w:rsidP="00E4225B">
            <w:r>
              <w:t>The value returned by a get access of the property</w:t>
            </w:r>
          </w:p>
        </w:tc>
        <w:tc>
          <w:tcPr>
            <w:tcW w:w="1615" w:type="dxa"/>
          </w:tcPr>
          <w:p w:rsidR="00E4225B" w:rsidRDefault="00E4225B" w:rsidP="00E4225B">
            <w:r>
              <w:t xml:space="preserve">Undefined 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[[Writable]]</w:t>
            </w:r>
          </w:p>
        </w:tc>
        <w:tc>
          <w:tcPr>
            <w:tcW w:w="990" w:type="dxa"/>
          </w:tcPr>
          <w:p w:rsidR="00E4225B" w:rsidRDefault="00E4225B" w:rsidP="00E4225B">
            <w:r>
              <w:t>Boolean</w:t>
            </w:r>
          </w:p>
        </w:tc>
        <w:tc>
          <w:tcPr>
            <w:tcW w:w="5040" w:type="dxa"/>
          </w:tcPr>
          <w:p w:rsidR="00E4225B" w:rsidRDefault="00E4225B" w:rsidP="00E4225B">
            <w:r>
              <w:t>If false, the Value cannot be changed</w:t>
            </w:r>
          </w:p>
        </w:tc>
        <w:tc>
          <w:tcPr>
            <w:tcW w:w="1615" w:type="dxa"/>
          </w:tcPr>
          <w:p w:rsidR="00E4225B" w:rsidRDefault="00E4225B" w:rsidP="00E4225B">
            <w:r>
              <w:t>False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[[Enumerable]]</w:t>
            </w:r>
          </w:p>
        </w:tc>
        <w:tc>
          <w:tcPr>
            <w:tcW w:w="990" w:type="dxa"/>
          </w:tcPr>
          <w:p w:rsidR="00E4225B" w:rsidRDefault="00E4225B" w:rsidP="00E4225B">
            <w:r>
              <w:t>Boolean</w:t>
            </w:r>
          </w:p>
        </w:tc>
        <w:tc>
          <w:tcPr>
            <w:tcW w:w="5040" w:type="dxa"/>
          </w:tcPr>
          <w:p w:rsidR="00E4225B" w:rsidRDefault="00E4225B" w:rsidP="00E4225B">
            <w:r>
              <w:t>If true, the property will be iterated in a for loop</w:t>
            </w:r>
          </w:p>
        </w:tc>
        <w:tc>
          <w:tcPr>
            <w:tcW w:w="1615" w:type="dxa"/>
          </w:tcPr>
          <w:p w:rsidR="00E4225B" w:rsidRDefault="00E4225B" w:rsidP="00E4225B">
            <w:r>
              <w:t xml:space="preserve">False 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[[Configurable]]</w:t>
            </w:r>
          </w:p>
        </w:tc>
        <w:tc>
          <w:tcPr>
            <w:tcW w:w="990" w:type="dxa"/>
          </w:tcPr>
          <w:p w:rsidR="00E4225B" w:rsidRDefault="00E4225B" w:rsidP="00E4225B">
            <w:r>
              <w:t>Boolean</w:t>
            </w:r>
          </w:p>
        </w:tc>
        <w:tc>
          <w:tcPr>
            <w:tcW w:w="5040" w:type="dxa"/>
          </w:tcPr>
          <w:p w:rsidR="00E4225B" w:rsidRDefault="00E4225B" w:rsidP="00E4225B">
            <w:r>
              <w:t>If false, the property can be deleted</w:t>
            </w:r>
          </w:p>
        </w:tc>
        <w:tc>
          <w:tcPr>
            <w:tcW w:w="1615" w:type="dxa"/>
          </w:tcPr>
          <w:p w:rsidR="00E4225B" w:rsidRDefault="00E4225B" w:rsidP="00E4225B">
            <w:r>
              <w:t xml:space="preserve">False </w:t>
            </w:r>
          </w:p>
        </w:tc>
      </w:tr>
    </w:tbl>
    <w:p w:rsidR="00E4225B" w:rsidRDefault="00E4225B" w:rsidP="00E4225B"/>
    <w:p w:rsidR="00E4225B" w:rsidRDefault="00E4225B" w:rsidP="00E4225B">
      <w:r>
        <w:t>Attributes of the accessor property: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80"/>
        <w:gridCol w:w="4950"/>
        <w:gridCol w:w="1615"/>
      </w:tblGrid>
      <w:tr w:rsidR="00E4225B" w:rsidTr="00E4225B">
        <w:tc>
          <w:tcPr>
            <w:tcW w:w="1705" w:type="dxa"/>
          </w:tcPr>
          <w:p w:rsidR="00E4225B" w:rsidRDefault="00E4225B" w:rsidP="00E4225B">
            <w:r>
              <w:t>Attribute</w:t>
            </w:r>
          </w:p>
        </w:tc>
        <w:tc>
          <w:tcPr>
            <w:tcW w:w="1080" w:type="dxa"/>
          </w:tcPr>
          <w:p w:rsidR="00E4225B" w:rsidRDefault="00E4225B" w:rsidP="00E4225B">
            <w:r>
              <w:t>Type</w:t>
            </w:r>
          </w:p>
        </w:tc>
        <w:tc>
          <w:tcPr>
            <w:tcW w:w="4950" w:type="dxa"/>
          </w:tcPr>
          <w:p w:rsidR="00E4225B" w:rsidRDefault="00E4225B" w:rsidP="00E4225B">
            <w:r>
              <w:t>Description</w:t>
            </w:r>
          </w:p>
        </w:tc>
        <w:tc>
          <w:tcPr>
            <w:tcW w:w="1615" w:type="dxa"/>
          </w:tcPr>
          <w:p w:rsidR="00E4225B" w:rsidRDefault="00E4225B" w:rsidP="00E4225B">
            <w:r>
              <w:t>Default Value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[[Get]]</w:t>
            </w:r>
          </w:p>
        </w:tc>
        <w:tc>
          <w:tcPr>
            <w:tcW w:w="1080" w:type="dxa"/>
          </w:tcPr>
          <w:p w:rsidR="00E4225B" w:rsidRDefault="00E4225B" w:rsidP="00E4225B">
            <w:r>
              <w:t>Object</w:t>
            </w:r>
          </w:p>
        </w:tc>
        <w:tc>
          <w:tcPr>
            <w:tcW w:w="4950" w:type="dxa"/>
          </w:tcPr>
          <w:p w:rsidR="00E4225B" w:rsidRDefault="00E4225B" w:rsidP="00E4225B">
            <w:r>
              <w:t>Called with an empty argument list and retrieves the property value whenever it is performed</w:t>
            </w:r>
          </w:p>
        </w:tc>
        <w:tc>
          <w:tcPr>
            <w:tcW w:w="1615" w:type="dxa"/>
          </w:tcPr>
          <w:p w:rsidR="00E4225B" w:rsidRDefault="00E4225B" w:rsidP="00E4225B">
            <w:r>
              <w:t>Undefined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[[Set]]</w:t>
            </w:r>
          </w:p>
        </w:tc>
        <w:tc>
          <w:tcPr>
            <w:tcW w:w="1080" w:type="dxa"/>
          </w:tcPr>
          <w:p w:rsidR="00E4225B" w:rsidRDefault="00E4225B" w:rsidP="00E4225B">
            <w:r>
              <w:t>Object</w:t>
            </w:r>
          </w:p>
        </w:tc>
        <w:tc>
          <w:tcPr>
            <w:tcW w:w="4950" w:type="dxa"/>
          </w:tcPr>
          <w:p w:rsidR="00E4225B" w:rsidRDefault="00E4225B" w:rsidP="00E4225B">
            <w:r>
              <w:t>Called when an argument that contains an assigned value is executed</w:t>
            </w:r>
          </w:p>
        </w:tc>
        <w:tc>
          <w:tcPr>
            <w:tcW w:w="1615" w:type="dxa"/>
          </w:tcPr>
          <w:p w:rsidR="00E4225B" w:rsidRDefault="00E4225B" w:rsidP="00E4225B">
            <w:r>
              <w:t xml:space="preserve">Undefined 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[[Enumerable]]</w:t>
            </w:r>
          </w:p>
        </w:tc>
        <w:tc>
          <w:tcPr>
            <w:tcW w:w="1080" w:type="dxa"/>
          </w:tcPr>
          <w:p w:rsidR="00E4225B" w:rsidRDefault="00E4225B" w:rsidP="00E4225B">
            <w:r>
              <w:t>Boolean</w:t>
            </w:r>
          </w:p>
        </w:tc>
        <w:tc>
          <w:tcPr>
            <w:tcW w:w="4950" w:type="dxa"/>
          </w:tcPr>
          <w:p w:rsidR="00E4225B" w:rsidRDefault="00E4225B" w:rsidP="00E4225B">
            <w:r>
              <w:t xml:space="preserve">if true, the property will be </w:t>
            </w:r>
            <w:proofErr w:type="spellStart"/>
            <w:r>
              <w:t>iteradted</w:t>
            </w:r>
            <w:proofErr w:type="spellEnd"/>
            <w:r>
              <w:t xml:space="preserve"> in a for loop</w:t>
            </w:r>
          </w:p>
        </w:tc>
        <w:tc>
          <w:tcPr>
            <w:tcW w:w="1615" w:type="dxa"/>
          </w:tcPr>
          <w:p w:rsidR="00E4225B" w:rsidRDefault="00E4225B" w:rsidP="00E4225B">
            <w:r>
              <w:t>False</w:t>
            </w:r>
          </w:p>
        </w:tc>
      </w:tr>
      <w:tr w:rsidR="00E4225B" w:rsidTr="00E4225B">
        <w:tc>
          <w:tcPr>
            <w:tcW w:w="1705" w:type="dxa"/>
          </w:tcPr>
          <w:p w:rsidR="00E4225B" w:rsidRDefault="00E4225B" w:rsidP="00E4225B">
            <w:r>
              <w:t>[[Configurable]]</w:t>
            </w:r>
          </w:p>
        </w:tc>
        <w:tc>
          <w:tcPr>
            <w:tcW w:w="1080" w:type="dxa"/>
          </w:tcPr>
          <w:p w:rsidR="00E4225B" w:rsidRDefault="00E4225B" w:rsidP="00E4225B">
            <w:r>
              <w:t>Boolean</w:t>
            </w:r>
          </w:p>
        </w:tc>
        <w:tc>
          <w:tcPr>
            <w:tcW w:w="4950" w:type="dxa"/>
          </w:tcPr>
          <w:p w:rsidR="00E4225B" w:rsidRDefault="00D1252D" w:rsidP="00E4225B">
            <w:r>
              <w:t xml:space="preserve">If false, the property </w:t>
            </w:r>
            <w:proofErr w:type="spellStart"/>
            <w:r>
              <w:t>cant</w:t>
            </w:r>
            <w:proofErr w:type="spellEnd"/>
            <w:r>
              <w:t xml:space="preserve"> be deleted or changed</w:t>
            </w:r>
          </w:p>
        </w:tc>
        <w:tc>
          <w:tcPr>
            <w:tcW w:w="1615" w:type="dxa"/>
          </w:tcPr>
          <w:p w:rsidR="00E4225B" w:rsidRDefault="00D1252D" w:rsidP="00E4225B">
            <w:r>
              <w:t xml:space="preserve">False </w:t>
            </w:r>
            <w:bookmarkStart w:id="0" w:name="_GoBack"/>
            <w:bookmarkEnd w:id="0"/>
          </w:p>
        </w:tc>
      </w:tr>
    </w:tbl>
    <w:p w:rsidR="00E4225B" w:rsidRDefault="00E4225B" w:rsidP="00E4225B"/>
    <w:sectPr w:rsidR="00E4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A8"/>
    <w:rsid w:val="000D4FA8"/>
    <w:rsid w:val="004F070C"/>
    <w:rsid w:val="00A9236D"/>
    <w:rsid w:val="00D1252D"/>
    <w:rsid w:val="00E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512E"/>
  <w15:chartTrackingRefBased/>
  <w15:docId w15:val="{95E5125F-F0BE-4BAE-B6AB-66E571E4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Caballar</dc:creator>
  <cp:keywords/>
  <dc:description/>
  <cp:lastModifiedBy>Randall Caballar</cp:lastModifiedBy>
  <cp:revision>1</cp:revision>
  <dcterms:created xsi:type="dcterms:W3CDTF">2017-04-21T09:59:00Z</dcterms:created>
  <dcterms:modified xsi:type="dcterms:W3CDTF">2017-04-21T10:20:00Z</dcterms:modified>
</cp:coreProperties>
</file>