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72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LEC1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 </w:t>
      </w:r>
    </w:p>
    <w:p w14:paraId="6F2BE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Markov Decision Processes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(MDP)</w:t>
      </w:r>
    </w:p>
    <w:p w14:paraId="6994E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is specified by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</w:p>
    <w:p w14:paraId="38459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• A set of states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S</w:t>
      </w:r>
    </w:p>
    <w:p w14:paraId="638EB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• A set of actions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A</w:t>
      </w:r>
    </w:p>
    <w:p w14:paraId="1127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• Initial state distribution p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(s0)</w:t>
      </w:r>
    </w:p>
    <w:p w14:paraId="7C3D7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• Markov kernel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p(s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’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|s,a)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→ transition model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在s采取a，转移到s'的概率</w:t>
      </w:r>
    </w:p>
    <w:p w14:paraId="09CBD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• A reward function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r(s,a)</w:t>
      </w:r>
    </w:p>
    <w:p w14:paraId="522C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Inverted Pendulum</w:t>
      </w: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(</w:t>
      </w: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倒立摆</w:t>
      </w: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)</w:t>
      </w:r>
    </w:p>
    <w:p w14:paraId="2F6C0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eastAsiaTheme="minorEastAsia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 set of states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=[−1,1]×[−1,1]×[−8,8]</m:t>
        </m:r>
      </m:oMath>
      <w:r>
        <w:rPr>
          <w:rFonts w:hint="default" w:ascii="Times New Roman" w:hAnsi="Times New Roman" w:cs="Times New Roman"/>
          <w:i w:val="0"/>
          <w:sz w:val="10"/>
          <w:szCs w:val="10"/>
          <w:lang w:val="en-US" w:eastAsia="zh-CN"/>
        </w:rPr>
        <w:t>用正余弦是为了解决角度的周期性</w:t>
      </w:r>
    </w:p>
    <w:p w14:paraId="15F93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 set of actions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=[−2,2]</m:t>
        </m:r>
      </m:oMath>
    </w:p>
    <w:p w14:paraId="06DF3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Initial state distribution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)=[</m:t>
        </m:r>
        <m:func>
          <m:func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cos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</m:func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  <w:szCs w:val="10"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)),</m:t>
        </m:r>
        <m:func>
          <m:func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sin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</m:func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  <w:szCs w:val="10"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)),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  <w:szCs w:val="10"/>
          </w:rPr>
          <m:t>U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(−1,1)]</m:t>
        </m:r>
      </m:oMath>
    </w:p>
    <w:p w14:paraId="2D8CF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  <w:szCs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Transition kernel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δ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'−[</m:t>
        </m:r>
        <m:func>
          <m:func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cos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</m:func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),</m:t>
        </m:r>
        <m:func>
          <m:func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sin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</m:func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),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sz w:val="10"/>
                    <w:szCs w:val="10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  <w:szCs w:val="1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10"/>
                    <w:szCs w:val="1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])</m:t>
        </m:r>
      </m:oMath>
    </w:p>
    <w:p w14:paraId="22D67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  <w:szCs w:val="10"/>
        </w:rPr>
      </w:pPr>
    </w:p>
    <w:p w14:paraId="3696B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cs="Times New Roman"/>
                      <w:sz w:val="10"/>
                      <w:szCs w:val="1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  <w:szCs w:val="10"/>
                    </w:rPr>
                    <m:t>θ</m:t>
                  </m:r>
                  <m:ctrlPr>
                    <w:rPr>
                      <w:rFonts w:hint="default" w:ascii="Cambria Math" w:hAnsi="Cambria Math" w:cs="Times New Roman"/>
                      <w:sz w:val="10"/>
                      <w:szCs w:val="1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  <w:szCs w:val="10"/>
                </w:rPr>
                <m:t>+1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  <w:szCs w:val="10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  <w:szCs w:val="10"/>
                </w:rPr>
                <m:t>min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func>
                    <m:funcPr>
                      <m:ctrlPr>
                        <w:rPr>
                          <w:rFonts w:hint="default" w:ascii="Cambria Math" w:hAnsi="Cambria Math" w:cs="Times New Roman"/>
                          <w:sz w:val="10"/>
                          <w:szCs w:val="10"/>
                        </w:rPr>
                      </m:ctrlPr>
                    </m:funcPr>
                    <m:fNam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  <w:szCs w:val="10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  <w:szCs w:val="10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cs="Times New Roman"/>
                                      <w:i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cs="Times New Roman"/>
                                  <w:i/>
                                  <w:sz w:val="10"/>
                                  <w:szCs w:val="10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ub>
                          </m:s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  <w:szCs w:val="10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i w:val="0"/>
                                      <w:sz w:val="10"/>
                                      <w:szCs w:val="10"/>
                                    </w:rPr>
                                    <m:t>3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cs="Times New Roman"/>
                                      <w:i/>
                                      <w:sz w:val="10"/>
                                      <w:szCs w:val="10"/>
                                    </w:rPr>
                                    <m:t>g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i w:val="0"/>
                                      <w:sz w:val="10"/>
                                      <w:szCs w:val="10"/>
                                    </w:rPr>
                                    <m:t>2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cs="Times New Roman"/>
                                      <w:i/>
                                      <w:sz w:val="10"/>
                                      <w:szCs w:val="10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den>
                              </m:f>
                              <m:func>
                                <m:funcP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i w:val="0"/>
                                      <w:sz w:val="10"/>
                                      <w:szCs w:val="10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fNam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i w:val="0"/>
                                      <w:sz w:val="10"/>
                                      <w:szCs w:val="10"/>
                                    </w:rPr>
                                    <m:t>(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</m:func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cs="Times New Roman"/>
                                  <w:i/>
                                  <w:sz w:val="10"/>
                                  <w:szCs w:val="10"/>
                                </w:rPr>
                                <m:t>θ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  <w:sz w:val="10"/>
                                  <w:szCs w:val="10"/>
                                </w:rPr>
                                <m:t>)+</m:t>
                              </m:r>
                              <m:f>
                                <m:fPr>
                                  <m:ctrlPr>
                                    <w:rPr>
                                      <w:rFonts w:hint="default" w:ascii="Cambria Math" w:hAnsi="Cambria Math" w:cs="Times New Roman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  <m:sty m:val="p"/>
                                    </m:rPr>
                                    <w:rPr>
                                      <w:rFonts w:hint="default" w:ascii="Times New Roman" w:hAnsi="Times New Roman" w:cs="Times New Roman"/>
                                      <w:b w:val="0"/>
                                      <w:i w:val="0"/>
                                      <w:sz w:val="10"/>
                                      <w:szCs w:val="10"/>
                                    </w:rPr>
                                    <m:t>3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cs="Times New Roman"/>
                                      <w:i/>
                                      <w:sz w:val="10"/>
                                      <w:szCs w:val="10"/>
                                    </w:rPr>
                                    <m:t>τ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hint="default" w:ascii="Times New Roman" w:hAnsi="Times New Roman" w:cs="Times New Roman"/>
                                      <w:i/>
                                      <w:sz w:val="10"/>
                                      <w:szCs w:val="10"/>
                                    </w:rPr>
                                    <m:t>m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sz w:val="10"/>
                                          <w:szCs w:val="10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hint="default" w:ascii="Times New Roman" w:hAnsi="Times New Roman" w:cs="Times New Roman"/>
                                          <w:i/>
                                          <w:sz w:val="10"/>
                                          <w:szCs w:val="10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sz w:val="10"/>
                                          <w:szCs w:val="10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w:rPr>
                                          <w:rFonts w:hint="default" w:ascii="Times New Roman" w:hAnsi="Times New Roman" w:cs="Times New Roman"/>
                                          <w:b w:val="0"/>
                                          <w:i w:val="0"/>
                                          <w:sz w:val="10"/>
                                          <w:szCs w:val="10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default" w:ascii="Cambria Math" w:hAnsi="Cambria Math" w:cs="Times New Roman"/>
                                          <w:sz w:val="10"/>
                                          <w:szCs w:val="10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hint="default"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default" w:ascii="Cambria Math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e>
                          </m:d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  <w:szCs w:val="10"/>
                            </w:rPr>
                            <m:t>Δ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  <w:szCs w:val="10"/>
                            </w:rPr>
                            <m:t>t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  <w:szCs w:val="10"/>
                            </w:rPr>
                            <m:t>,−8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  <w:szCs w:val="10"/>
                    </w:rPr>
                    <m:t>,8</m:t>
                  </m:r>
                  <m:ctrlPr>
                    <w:rPr>
                      <w:rFonts w:hint="default" w:ascii="Cambria Math" w:hAnsi="Cambria Math" w:cs="Times New Roman"/>
                      <w:sz w:val="10"/>
                      <w:szCs w:val="1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  <w:sz w:val="10"/>
                  <w:szCs w:val="10"/>
                </w:rPr>
              </m:ctrlPr>
            </m:e>
          </m:func>
          <m:r>
            <m:rPr/>
            <w:rPr>
              <w:rFonts w:hint="default" w:ascii="Cambria Math" w:hAnsi="Cambria Math" w:cs="Times New Roman"/>
              <w:sz w:val="10"/>
              <w:szCs w:val="10"/>
              <w:lang w:val="en-US" w:eastAsia="zh-CN"/>
            </w:rPr>
            <m:t xml:space="preserve">,    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θ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  <w:szCs w:val="10"/>
                </w:rPr>
                <m:t>+1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  <w:szCs w:val="1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θ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n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  <w:szCs w:val="10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default" w:ascii="Cambria Math" w:hAnsi="Cambria Math" w:cs="Times New Roman"/>
                      <w:sz w:val="10"/>
                      <w:szCs w:val="1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  <w:szCs w:val="10"/>
                    </w:rPr>
                    <m:t>θ</m:t>
                  </m:r>
                  <m:ctrlPr>
                    <w:rPr>
                      <w:rFonts w:hint="default" w:ascii="Cambria Math" w:hAnsi="Cambria Math" w:cs="Times New Roman"/>
                      <w:sz w:val="10"/>
                      <w:szCs w:val="1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  <w:szCs w:val="10"/>
                </w:rPr>
                <m:t>n</m:t>
              </m:r>
              <m:ctrlPr>
                <w:rPr>
                  <w:rFonts w:hint="default" w:ascii="Cambria Math" w:hAnsi="Cambria Math" w:cs="Times New Roman"/>
                  <w:sz w:val="10"/>
                  <w:szCs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  <w:szCs w:val="10"/>
            </w:rPr>
            <m:t>Δ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  <w:szCs w:val="10"/>
            </w:rPr>
            <m:t>t</m:t>
          </m:r>
        </m:oMath>
      </m:oMathPara>
    </w:p>
    <w:p w14:paraId="6B5DE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A reward function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    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)=−(</m:t>
        </m:r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+0.1</m:t>
        </m:r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pPr>
          <m:e>
            <m:acc>
              <m:accPr>
                <m:chr m:val="̇"/>
                <m:ctrlPr>
                  <w:rPr>
                    <w:rFonts w:hint="default" w:ascii="Cambria Math" w:hAnsi="Cambria Math" w:cs="Times New Roman"/>
                    <w:sz w:val="10"/>
                    <w:szCs w:val="10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  <w:szCs w:val="1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10"/>
                    <w:szCs w:val="1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+0.001</m:t>
        </m:r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τ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</m:t>
        </m:r>
      </m:oMath>
    </w:p>
    <w:p w14:paraId="38205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default" w:hAnsi="Times New Roman"/>
          <w:i w:val="0"/>
          <w:sz w:val="10"/>
          <w:szCs w:val="10"/>
          <w:lang w:val="en-US" w:eastAsia="zh-CN"/>
        </w:rPr>
        <w:t>惩罚角度偏离</w:t>
      </w:r>
      <w:r>
        <w:rPr>
          <w:rFonts w:hint="eastAsia" w:hAnsi="Times New Roman"/>
          <w:i w:val="0"/>
          <w:sz w:val="10"/>
          <w:szCs w:val="10"/>
          <w:lang w:val="en-US" w:eastAsia="zh-CN"/>
        </w:rPr>
        <w:t>0(</w:t>
      </w:r>
      <w:r>
        <w:rPr>
          <w:rFonts w:hint="default" w:hAnsi="Times New Roman"/>
          <w:i w:val="0"/>
          <w:sz w:val="10"/>
          <w:szCs w:val="10"/>
          <w:lang w:val="en-US" w:eastAsia="zh-CN"/>
        </w:rPr>
        <w:t>竖直向上</w:t>
      </w:r>
      <w:r>
        <w:rPr>
          <w:rFonts w:hint="eastAsia" w:hAnsi="Times New Roman"/>
          <w:i w:val="0"/>
          <w:sz w:val="10"/>
          <w:szCs w:val="10"/>
          <w:lang w:val="en-US" w:eastAsia="zh-CN"/>
        </w:rPr>
        <w:t>); 惩罚角速度过大; 惩罚施加过大的力矩</w:t>
      </w:r>
    </w:p>
    <w:p w14:paraId="75F91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Theme="minorEastAsia"/>
          <w:i w:val="0"/>
          <w:sz w:val="10"/>
          <w:szCs w:val="10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A finite MDP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只有转换矩阵变了</w:t>
      </w:r>
      <m:oMath>
        <m:r>
          <m:rPr/>
          <w:rPr>
            <w:rFonts w:hint="default" w:ascii="Cambria Math" w:hAnsi="Cambria Math" w:eastAsiaTheme="minorEastAsia"/>
            <w:sz w:val="10"/>
            <w:szCs w:val="10"/>
          </w:rPr>
          <m:t>P(s'|s,a)=</m:t>
        </m:r>
        <m:r>
          <m:rPr>
            <m:scr m:val="double-struck"/>
          </m:rPr>
          <w:rPr>
            <w:rFonts w:hint="default" w:ascii="Cambria Math" w:hAnsi="Cambria Math" w:eastAsia="MS Mincho"/>
            <w:sz w:val="10"/>
            <w:szCs w:val="10"/>
          </w:rPr>
          <m:t>ℙ</m:t>
        </m:r>
        <m:r>
          <m:rPr/>
          <w:rPr>
            <w:rFonts w:hint="default" w:ascii="Cambria Math" w:hAnsi="Cambria Math" w:eastAsiaTheme="minorEastAsia"/>
            <w:sz w:val="10"/>
            <w:szCs w:val="10"/>
          </w:rPr>
          <m:t>(</m:t>
        </m:r>
        <m:sSub>
          <m:sSubPr>
            <m:ctrlPr>
              <w:rPr>
                <w:rFonts w:hint="default" w:ascii="Cambria Math" w:hAnsi="Cambria Math" w:eastAsiaTheme="minorEastAsia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S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t+1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10"/>
            <w:szCs w:val="10"/>
          </w:rPr>
          <m:t>=s'|</m:t>
        </m:r>
        <m:sSub>
          <m:sSubPr>
            <m:ctrlPr>
              <w:rPr>
                <w:rFonts w:hint="default" w:ascii="Cambria Math" w:hAnsi="Cambria Math" w:eastAsiaTheme="minorEastAsia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S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t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10"/>
            <w:szCs w:val="10"/>
          </w:rPr>
          <m:t>=s,</m:t>
        </m:r>
        <m:sSub>
          <m:sSubPr>
            <m:ctrlPr>
              <w:rPr>
                <w:rFonts w:hint="default" w:ascii="Cambria Math" w:hAnsi="Cambria Math" w:eastAsiaTheme="minorEastAsia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A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10"/>
                <w:szCs w:val="10"/>
              </w:rPr>
              <m:t>t</m:t>
            </m:r>
            <m:ctrlPr>
              <w:rPr>
                <w:rFonts w:ascii="Cambria Math" w:hAnsi="Cambria Math" w:eastAsiaTheme="minorEastAsia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10"/>
            <w:szCs w:val="10"/>
          </w:rPr>
          <m:t>=a)</m:t>
        </m:r>
      </m:oMath>
    </w:p>
    <w:p w14:paraId="7A2CF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Tic-Tac-Toe</w:t>
      </w:r>
    </w:p>
    <w:p w14:paraId="79027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 set of states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={0,1,2</m:t>
        </m:r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}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9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p>
        </m:sSup>
      </m:oMath>
      <w:r>
        <w:rPr>
          <w:rFonts w:hint="default" w:hAnsi="Cambria Math" w:cs="Times New Roman"/>
          <w:i w:val="0"/>
          <w:sz w:val="10"/>
          <w:szCs w:val="10"/>
        </w:rPr>
        <w:t>代表棋盘上每个格子的内容</w:t>
      </w:r>
    </w:p>
    <w:p w14:paraId="6EE7A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A set of actions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={0,1,2,3,4,5,6,7,8}</m:t>
        </m:r>
      </m:oMath>
      <w:r>
        <w:rPr>
          <w:rFonts w:hint="default" w:hAnsi="Times New Roman" w:cs="Times New Roman"/>
          <w:i w:val="0"/>
          <w:sz w:val="10"/>
          <w:szCs w:val="10"/>
        </w:rPr>
        <w:t>当前玩家选择下子的格子编号</w:t>
      </w:r>
    </w:p>
    <w:p w14:paraId="6B3ED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eastAsiaTheme="minorEastAsia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Initial state distribution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δ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  <w:sz w:val="10"/>
                <w:szCs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9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</m:t>
        </m:r>
      </m:oMath>
      <w:r>
        <w:rPr>
          <w:rFonts w:hint="eastAsia" w:hAnsi="Times New Roman" w:cs="Times New Roman"/>
          <w:i w:val="0"/>
          <w:sz w:val="10"/>
          <w:szCs w:val="10"/>
          <w:lang w:val="en-US" w:eastAsia="zh-CN"/>
        </w:rPr>
        <w:t xml:space="preserve"> 所有元素都是 0 的 9 维向量</w:t>
      </w:r>
    </w:p>
    <w:p w14:paraId="2305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Transition probability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)=</m:t>
        </m:r>
        <m:r>
          <m:rPr>
            <m:nor/>
            <m:sty m:val="p"/>
            <m:scr m:val="double-struck"/>
          </m:rPr>
          <w:rPr>
            <w:rFonts w:hint="default" w:ascii="Times New Roman" w:hAnsi="Times New Roman" w:eastAsia="MS Mincho" w:cs="MS Mincho"/>
            <w:b w:val="0"/>
            <w:i w:val="0"/>
            <w:sz w:val="10"/>
            <w:szCs w:val="10"/>
          </w:rPr>
          <m:t>ℙ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'|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</m:t>
        </m:r>
      </m:oMath>
      <w:r>
        <w:rPr>
          <w:rFonts w:hint="eastAsia" w:hAnsi="Times New Roman" w:cs="Times New Roman"/>
          <w:i w:val="0"/>
          <w:sz w:val="10"/>
          <w:szCs w:val="10"/>
          <w:lang w:val="en-US" w:eastAsia="zh-CN"/>
        </w:rPr>
        <w:t xml:space="preserve"> 取决于对手的策略</w:t>
      </w:r>
    </w:p>
    <w:p w14:paraId="4D5C0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 reward function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)</m:t>
        </m:r>
      </m:oMath>
      <w:r>
        <w:rPr>
          <w:rFonts w:hint="eastAsia" w:hAnsi="Times New Roman" w:cs="Times New Roman"/>
          <w:i w:val="0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, e.g. 1 if win, 0 otherwise</w:t>
      </w:r>
    </w:p>
    <w:p w14:paraId="2BC40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Value Functions in MDPs</w:t>
      </w:r>
    </w:p>
    <w:p w14:paraId="4066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eastAsia="MS Mincho" w:cs="Times New Roman"/>
          <w:i w:val="0"/>
          <w:sz w:val="10"/>
          <w:szCs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Fix deterministic policy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:</m:t>
        </m:r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→</m:t>
        </m:r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A</m:t>
        </m:r>
      </m:oMath>
      <w:r>
        <w:rPr>
          <w:rFonts w:hint="default" w:hAnsi="Times New Roman" w:eastAsia="MS Mincho" w:cs="Times New Roman"/>
          <w:i w:val="0"/>
          <w:sz w:val="10"/>
          <w:szCs w:val="10"/>
        </w:rPr>
        <w:t>对于每一个状态</w:t>
      </w:r>
      <w:r>
        <w:rPr>
          <w:rFonts w:hint="eastAsia" w:hAnsi="Times New Roman" w:eastAsia="宋体" w:cs="Times New Roman"/>
          <w:i w:val="0"/>
          <w:sz w:val="10"/>
          <w:szCs w:val="10"/>
          <w:lang w:eastAsia="zh-CN"/>
        </w:rPr>
        <w:t>，</w:t>
      </w:r>
      <w:r>
        <w:rPr>
          <w:rFonts w:hint="eastAsia" w:ascii="宋体" w:hAnsi="宋体" w:eastAsia="宋体" w:cs="宋体"/>
          <w:i w:val="0"/>
          <w:sz w:val="10"/>
          <w:szCs w:val="10"/>
          <w:lang w:eastAsia="zh-CN"/>
        </w:rPr>
        <w:t>π</w:t>
      </w:r>
      <w:r>
        <w:rPr>
          <w:rFonts w:hint="default" w:hAnsi="Times New Roman" w:eastAsia="MS Mincho" w:cs="Times New Roman"/>
          <w:i w:val="0"/>
          <w:sz w:val="10"/>
          <w:szCs w:val="10"/>
        </w:rPr>
        <w:t>都会唯一确定一个动作</w:t>
      </w:r>
      <m:oMath>
        <m:r>
          <m:rPr>
            <m:nor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MS Mincho" w:cs="Times New Roman"/>
            <w:b w:val="0"/>
            <w:i w:val="0"/>
            <w:sz w:val="10"/>
            <w:szCs w:val="10"/>
          </w:rPr>
          <m:t>=</m:t>
        </m:r>
        <m:r>
          <m:rPr>
            <m:nor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eastAsia="MS Mincho" w:cs="Times New Roman"/>
            <w:b w:val="0"/>
            <w:i w:val="0"/>
            <w:sz w:val="10"/>
            <w:szCs w:val="10"/>
          </w:rPr>
          <m:t>(</m:t>
        </m:r>
        <m:r>
          <m:rPr>
            <m:nor/>
          </m:rPr>
          <w:rPr>
            <w:rFonts w:hint="default" w:ascii="Times New Roman" w:hAnsi="Times New Roman" w:eastAsia="MS Mincho" w:cs="Times New Roman"/>
            <w:i/>
            <w:sz w:val="10"/>
            <w:szCs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MS Mincho" w:cs="Times New Roman"/>
            <w:b w:val="0"/>
            <w:i w:val="0"/>
            <w:sz w:val="10"/>
            <w:szCs w:val="10"/>
          </w:rPr>
          <m:t>)</m:t>
        </m:r>
      </m:oMath>
      <w:r>
        <w:rPr>
          <w:rFonts w:hint="default" w:hAnsi="Times New Roman" w:eastAsia="MS Mincho" w:cs="Times New Roman"/>
          <w:i w:val="0"/>
          <w:sz w:val="10"/>
          <w:szCs w:val="10"/>
        </w:rPr>
        <w:t>，而不是一个动作的概率分布。</w:t>
      </w:r>
    </w:p>
    <w:p w14:paraId="65554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MDP becomes a Markov chain with transition probabilities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动作a是确定的</w:t>
      </w:r>
    </w:p>
    <w:p w14:paraId="0CA36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eastAsia="宋体"/>
          <w:i w:val="0"/>
          <w:sz w:val="10"/>
          <w:szCs w:val="10"/>
          <w:lang w:val="en-US" w:eastAsia="zh-CN"/>
        </w:rPr>
      </w:pPr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 xml:space="preserve">不用考虑动作选择，简化为 </w:t>
      </w:r>
      <m:oMath>
        <m:r>
          <m:rPr/>
          <w:rPr>
            <w:rFonts w:hint="default" w:ascii="Cambria Math" w:hAnsi="Cambria Math" w:eastAsia="sans-serif"/>
            <w:sz w:val="10"/>
            <w:szCs w:val="10"/>
          </w:rPr>
          <m:t>P(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S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t+1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=s'|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S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=s)=P(s'|s,π(s))</m:t>
        </m:r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 xml:space="preserve"> </w:t>
      </w:r>
    </w:p>
    <w:p w14:paraId="620F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eastAsia="宋体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Value function</w:t>
      </w:r>
      <w:r>
        <w:rPr>
          <w:rFonts w:hint="default" w:hAnsi="Cambria Math" w:eastAsia="宋体"/>
          <w:i w:val="0"/>
          <w:sz w:val="10"/>
          <w:szCs w:val="10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eastAsia="宋体"/>
                <w:sz w:val="10"/>
                <w:szCs w:val="10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V</m:t>
            </m:r>
            <m:ctrlPr>
              <w:rPr>
                <w:rFonts w:ascii="Cambria Math" w:hAnsi="Cambria Math" w:eastAsia="宋体"/>
                <w:sz w:val="10"/>
                <w:szCs w:val="10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π</m:t>
            </m:r>
            <m:ctrlPr>
              <w:rPr>
                <w:rFonts w:ascii="Cambria Math" w:hAnsi="Cambria Math" w:eastAsia="宋体"/>
                <w:sz w:val="10"/>
                <w:szCs w:val="10"/>
              </w:rPr>
            </m:ctrlPr>
          </m:sup>
        </m:sSup>
        <m:r>
          <m:rPr/>
          <w:rPr>
            <w:rFonts w:hint="default" w:ascii="Cambria Math" w:hAnsi="Cambria Math" w:eastAsia="宋体"/>
            <w:sz w:val="10"/>
            <w:szCs w:val="10"/>
          </w:rPr>
          <m:t>(s)=</m:t>
        </m:r>
        <m:r>
          <m:rPr>
            <m:scr m:val="double-struck"/>
          </m:rPr>
          <w:rPr>
            <w:rFonts w:hint="default" w:ascii="Cambria Math" w:hAnsi="Cambria Math" w:eastAsia="MS Mincho"/>
            <w:sz w:val="10"/>
            <w:szCs w:val="10"/>
          </w:rPr>
          <m:t>E</m:t>
        </m:r>
        <m:d>
          <m:dPr>
            <m:begChr m:val="["/>
            <m:endChr m:val="]"/>
            <m:ctrlPr>
              <w:rPr>
                <w:rFonts w:hint="default" w:ascii="Cambria Math" w:hAnsi="Cambria Math" w:eastAsia="宋体"/>
                <w:i/>
                <w:sz w:val="10"/>
                <w:szCs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宋体"/>
                    <w:i/>
                    <w:sz w:val="10"/>
                    <w:szCs w:val="10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t=0</m:t>
                </m:r>
                <m:ctrlPr>
                  <w:rPr>
                    <w:rFonts w:ascii="Cambria Math" w:hAnsi="Cambria Math" w:eastAsia="宋体"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∞</m:t>
                </m:r>
                <m:ctrlPr>
                  <w:rPr>
                    <w:rFonts w:ascii="Cambria Math" w:hAnsi="Cambria Math" w:eastAsia="宋体"/>
                    <w:sz w:val="10"/>
                    <w:szCs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 w:eastAsia="宋体"/>
                        <w:sz w:val="10"/>
                        <w:szCs w:val="1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10"/>
                        <w:szCs w:val="10"/>
                      </w:rPr>
                      <m:t>γ</m:t>
                    </m:r>
                    <m:ctrlPr>
                      <w:rPr>
                        <w:rFonts w:ascii="Cambria Math" w:hAnsi="Cambria Math" w:eastAsia="宋体"/>
                        <w:sz w:val="10"/>
                        <w:szCs w:val="1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10"/>
                        <w:szCs w:val="10"/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sz w:val="10"/>
                        <w:szCs w:val="10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e>
            </m:nary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r(</m:t>
            </m:r>
            <m:sSub>
              <m:sSubP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S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t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,π(</m:t>
            </m:r>
            <m:sSub>
              <m:sSubP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S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t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))∣</m:t>
            </m:r>
            <m:sSub>
              <m:sSubP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S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10"/>
                    <w:szCs w:val="10"/>
                  </w:rPr>
                  <m:t>0</m:t>
                </m:r>
                <m:ctrlPr>
                  <w:rPr>
                    <w:rFonts w:hint="default" w:ascii="Cambria Math" w:hAnsi="Cambria Math" w:eastAsia="宋体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10"/>
                <w:szCs w:val="10"/>
              </w:rPr>
              <m:t>=s</m:t>
            </m:r>
            <m:ctrlPr>
              <w:rPr>
                <w:rFonts w:hint="default" w:ascii="Cambria Math" w:hAnsi="Cambria Math" w:eastAsia="宋体"/>
                <w:sz w:val="10"/>
                <w:szCs w:val="10"/>
              </w:rPr>
            </m:ctrlPr>
          </m:e>
        </m:d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>累计折扣奖励</w:t>
      </w:r>
    </w:p>
    <w:p w14:paraId="6A2D3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Recursive Definition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分解：即时奖励和下一状态折后价值期望</w:t>
      </w:r>
    </w:p>
    <w:p w14:paraId="1791B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贝尔曼期望方程: </w:t>
      </w:r>
      <m:oMath>
        <m:sSup>
          <m:sSup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V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π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p>
        </m:sSup>
        <m:r>
          <m:rPr/>
          <w:rPr>
            <w:rFonts w:hint="default" w:ascii="Cambria Math" w:hAnsi="Cambria Math" w:eastAsia="sans-serif"/>
            <w:sz w:val="10"/>
            <w:szCs w:val="10"/>
          </w:rPr>
          <m:t>(s)=r(s,π(s))+γ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naryPr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s'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  <m:sup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p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P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</m:nary>
        <m:r>
          <m:rPr/>
          <w:rPr>
            <w:rFonts w:hint="default" w:ascii="Cambria Math" w:hAnsi="Cambria Math" w:eastAsia="sans-serif"/>
            <w:sz w:val="10"/>
            <w:szCs w:val="10"/>
          </w:rPr>
          <m:t>(s'|s,π(s))</m:t>
        </m:r>
        <m:sSup>
          <m:sSup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V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π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p>
        </m:sSup>
        <m:r>
          <m:rPr/>
          <w:rPr>
            <w:rFonts w:hint="default" w:ascii="Cambria Math" w:hAnsi="Cambria Math" w:eastAsia="sans-serif"/>
            <w:sz w:val="10"/>
            <w:szCs w:val="10"/>
          </w:rPr>
          <m:t>(s')</m:t>
        </m:r>
      </m:oMath>
    </w:p>
    <w:p w14:paraId="2711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 xml:space="preserve">矩阵形式: </w:t>
      </w:r>
      <m:oMath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V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r>
          <m:rPr/>
          <w:rPr>
            <w:rFonts w:hint="default" w:ascii="Cambria Math" w:hAnsi="Cambria Math" w:eastAsia="sans-serif"/>
            <w:sz w:val="12"/>
          </w:rPr>
          <m:t>=</m:t>
        </m:r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r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r>
          <m:rPr/>
          <w:rPr>
            <w:rFonts w:hint="default" w:ascii="Cambria Math" w:hAnsi="Cambria Math" w:eastAsia="sans-serif"/>
            <w:sz w:val="12"/>
          </w:rPr>
          <m:t>+γ</m:t>
        </m:r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12"/>
              </w:rPr>
              <m:t>T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V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</m:oMath>
    </w:p>
    <w:p w14:paraId="226FA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Solving for Value Functions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求解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10"/>
                <w:lang w:val="en-US" w:eastAsia="zh-C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的两种策略</w:t>
      </w:r>
    </w:p>
    <w:p w14:paraId="172990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Solving Linear System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V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r>
          <m:rPr/>
          <w:rPr>
            <w:rFonts w:hint="default" w:ascii="Cambria Math" w:hAnsi="Cambria Math" w:eastAsia="sans-serif"/>
            <w:sz w:val="12"/>
          </w:rPr>
          <m:t>=(I−γ</m:t>
        </m:r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eastAsia="sans-serif"/>
                <w:sz w:val="12"/>
              </w:rPr>
              <m:t>T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)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−1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  <m:sSup>
          <m:sSupPr>
            <m:ctrlPr>
              <w:rPr>
                <w:rFonts w:hint="default" w:ascii="Cambria Math" w:hAnsi="Cambria Math" w:eastAsia="sans-serif"/>
                <w:sz w:val="12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2"/>
              </w:rPr>
              <m:t>r</m:t>
            </m:r>
            <m:ctrlPr>
              <w:rPr>
                <w:rFonts w:ascii="Cambria Math" w:hAnsi="Cambria Math" w:eastAsia="sans-serif"/>
                <w:sz w:val="12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2"/>
              </w:rPr>
              <m:t>π</m:t>
            </m:r>
            <m:ctrlPr>
              <w:rPr>
                <w:rFonts w:ascii="Cambria Math" w:hAnsi="Cambria Math" w:eastAsia="sans-serif"/>
                <w:sz w:val="12"/>
              </w:rPr>
            </m:ctrlPr>
          </m:sup>
        </m:sSup>
      </m:oMath>
      <w:r>
        <w:rPr>
          <w:rFonts w:hint="eastAsia" w:hAnsi="Cambria Math" w:eastAsia="宋体"/>
          <w:i w:val="0"/>
          <w:sz w:val="12"/>
          <w:lang w:val="en-US" w:eastAsia="zh-CN"/>
        </w:rPr>
        <w:t xml:space="preserve">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适用状态有限，数量少</w:t>
      </w:r>
    </w:p>
    <w:p w14:paraId="411951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Fixed Point Iteration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</w:p>
    <w:p w14:paraId="7C623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Initialize 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; For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=1: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 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cr m:val="script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 :=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10"/>
              </w:rPr>
              <m:t>ℬ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</m:oMath>
    </w:p>
    <w:p w14:paraId="3F5EB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 xml:space="preserve">   当迭代收敛时，即 </w:t>
      </w:r>
      <m:oMath>
        <m:sSubSup>
          <m:sSubSupPr>
            <m:ctrlPr>
              <w:rPr>
                <w:rFonts w:hint="default" w:ascii="Cambria Math" w:hAnsi="Cambria Math"/>
                <w:sz w:val="10"/>
              </w:rPr>
            </m:ctrlPr>
          </m:sSubSupPr>
          <m:e>
            <m:r>
              <m:rPr/>
              <w:rPr>
                <w:rFonts w:hint="default" w:ascii="Cambria Math" w:hAnsi="Cambria Math"/>
                <w:sz w:val="10"/>
              </w:rPr>
              <m:t>V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bSup>
        <m:r>
          <m:rPr/>
          <w:rPr>
            <w:rFonts w:hint="default" w:ascii="Cambria Math" w:hAnsi="Cambria Math"/>
            <w:sz w:val="10"/>
          </w:rPr>
          <m:t>=</m:t>
        </m:r>
        <m:sSubSup>
          <m:sSubSupPr>
            <m:ctrlPr>
              <w:rPr>
                <w:rFonts w:hint="default" w:ascii="Cambria Math" w:hAnsi="Cambria Math"/>
                <w:sz w:val="10"/>
              </w:rPr>
            </m:ctrlPr>
          </m:sSubSupPr>
          <m:e>
            <m:r>
              <m:rPr/>
              <w:rPr>
                <w:rFonts w:hint="default" w:ascii="Cambria Math" w:hAnsi="Cambria Math"/>
                <w:sz w:val="10"/>
              </w:rPr>
              <m:t>V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t−1</m:t>
            </m:r>
            <m:ctrlPr>
              <w:rPr>
                <w:rFonts w:ascii="Cambria Math" w:hAnsi="Cambria Math"/>
                <w:sz w:val="10"/>
              </w:rPr>
            </m:ctrlPr>
          </m:sub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bSup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，找到了方程 </w:t>
      </w: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V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=</m:t>
        </m:r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10"/>
              </w:rPr>
              <m:t>ℬ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p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V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>的解，是定点。</w:t>
      </w:r>
    </w:p>
    <w:p w14:paraId="09239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sans-serif" w:cs="sans-serif" w:eastAsiaTheme="minorEastAsia"/>
          <w:i w:val="0"/>
          <w:iCs w:val="0"/>
          <w:caps w:val="0"/>
          <w:color w:val="1F1F1F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 xml:space="preserve">   </w:t>
      </w:r>
      <m:oMath>
        <m:sSub>
          <m:sSubP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 w:cs="Times New Roman"/>
                    <w:i w:val="0"/>
                    <w:sz w:val="10"/>
                    <w:lang w:val="en-US" w:eastAsia="zh-CN"/>
                  </w:rPr>
                </m:ctrlPr>
              </m:dPr>
              <m:e>
                <m:sSubSup>
                  <m:sSubSupPr>
                    <m:ctrlPr>
                      <w:rPr>
                        <w:rFonts w:hint="default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V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t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π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10"/>
                    <w:lang w:val="en-US" w:eastAsia="zh-C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V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π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 w:val="0"/>
                    <w:sz w:val="1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10"/>
                <w:lang w:val="en-US" w:eastAsia="zh-CN"/>
              </w:rPr>
              <m:t>∞</m:t>
            </m: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10"/>
            <w:lang w:val="en-US" w:eastAsia="zh-CN"/>
          </w:rPr>
          <m:t>≤</m:t>
        </m:r>
        <m:sSup>
          <m:sSupP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10"/>
                <w:lang w:val="en-US" w:eastAsia="zh-CN"/>
              </w:rPr>
              <m:t>γ</m:t>
            </m: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sz w:val="10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 w:cs="Times New Roman"/>
                    <w:i w:val="0"/>
                    <w:sz w:val="10"/>
                    <w:lang w:val="en-US" w:eastAsia="zh-CN"/>
                  </w:rPr>
                </m:ctrlPr>
              </m:dPr>
              <m:e>
                <m:sSubSup>
                  <m:sSubSupPr>
                    <m:ctrlPr>
                      <w:rPr>
                        <w:rFonts w:hint="default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V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π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10"/>
                    <w:lang w:val="en-US" w:eastAsia="zh-C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V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10"/>
                        <w:lang w:val="en-US" w:eastAsia="zh-CN"/>
                      </w:rPr>
                      <m:t>π</m:t>
                    </m:r>
                    <m:ctrlPr>
                      <w:rPr>
                        <w:rFonts w:hint="eastAsia" w:ascii="Cambria Math" w:hAnsi="Cambria Math" w:cs="Times New Roman"/>
                        <w:i w:val="0"/>
                        <w:sz w:val="10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 w:val="0"/>
                    <w:sz w:val="1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10"/>
                <w:lang w:val="en-US" w:eastAsia="zh-CN"/>
              </w:rPr>
              <m:t>∞</m:t>
            </m:r>
            <m:ctrl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第t次迭代得到的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</m:oMath>
      <w:r>
        <w:rPr>
          <w:rFonts w:hint="eastAsia" w:hAnsi="Cambria Math" w:cs="Times New Roman"/>
          <w:i w:val="0"/>
          <w:sz w:val="10"/>
          <w:lang w:val="en-US" w:eastAsia="zh-CN"/>
        </w:rPr>
        <w:t>与真实值的差收敛</w:t>
      </w:r>
    </w:p>
    <w:p w14:paraId="5C1CB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Picking Actions Given Value Functions</w:t>
      </w:r>
    </w:p>
    <w:p w14:paraId="564F9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sans-serif" w:cs="sans-serif" w:eastAsiaTheme="minorEastAsia"/>
          <w:i w:val="0"/>
          <w:iCs w:val="0"/>
          <w:caps w:val="0"/>
          <w:color w:val="1F1F1F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W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e knew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,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could choose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</w:t>
      </w:r>
      <m:oMath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arg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max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>
                </m:limLow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d>
                  <m:dPr>
                    <m:ctrlPr>
                      <w:rPr>
                        <w:rFonts w:hint="default" w:ascii="Cambria Math" w:hAnsi="Cambria Math" w:cs="Times New Roman"/>
                        <w:i/>
                        <w:sz w:val="1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r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)+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γ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hint="default" w:ascii="Cambria Math" w:hAnsi="Cambria Math" w:cs="Times New Roman"/>
                            <w:i/>
                            <w:sz w:val="10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10"/>
                          </w:rPr>
                          <m:t>s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10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sz w:val="1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cs="Times New Roman"/>
                            <w:sz w:val="10"/>
                          </w:rPr>
                        </m:ctrlPr>
                      </m:sup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10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sz w:val="10"/>
                          </w:rPr>
                        </m:ctrlPr>
                      </m:e>
                    </m:nary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'|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(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s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')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1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</m:oMath>
      <w:r>
        <w:rPr>
          <w:rFonts w:hint="eastAsia" w:hAnsi="Cambria Math" w:cs="Times New Roman"/>
          <w:i w:val="0"/>
          <w:sz w:val="10"/>
          <w:lang w:val="en-US" w:eastAsia="zh-CN"/>
        </w:rPr>
        <w:t>贪婪策略</w:t>
      </w:r>
    </w:p>
    <w:p w14:paraId="113E3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Connecting Value Functions and Policies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价值函数与策略之间的联系</w:t>
      </w:r>
    </w:p>
    <w:p w14:paraId="59941B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Every policy induces a value function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:给定策略,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a=π(s)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 xml:space="preserve"> 计算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(s)</m:t>
        </m:r>
      </m:oMath>
    </w:p>
    <w:p w14:paraId="4A6D46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Every value function induces a policy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给定V，找到一个更好的策略</w:t>
      </w:r>
    </w:p>
    <w:p w14:paraId="06EF93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Bellman’s Identity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贝尔曼恒等式</w:t>
      </w:r>
    </w:p>
    <w:p w14:paraId="713E81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21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10"/>
                  <w:szCs w:val="21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10"/>
                  <w:szCs w:val="21"/>
                </w:rPr>
                <m:t>V</m:t>
              </m:r>
              <m:ctrlPr>
                <w:rPr>
                  <w:rFonts w:ascii="Cambria Math" w:hAnsi="Cambria Math" w:eastAsia="sans-serif"/>
                  <w:sz w:val="10"/>
                  <w:szCs w:val="21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10"/>
                  <w:szCs w:val="21"/>
                </w:rPr>
                <m:t>∗</m:t>
              </m:r>
              <m:ctrlPr>
                <w:rPr>
                  <w:rFonts w:ascii="Cambria Math" w:hAnsi="Cambria Math" w:eastAsia="sans-serif"/>
                  <w:sz w:val="10"/>
                  <w:szCs w:val="21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10"/>
              <w:szCs w:val="21"/>
            </w:rPr>
            <m:t>(s)=</m:t>
          </m:r>
          <m:func>
            <m:funcPr>
              <m:ctrlPr>
                <w:rPr>
                  <w:rFonts w:hint="default" w:ascii="Cambria Math" w:hAnsi="Cambria Math" w:eastAsia="sans-serif"/>
                  <w:sz w:val="10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  <m:t>max</m:t>
                  </m:r>
                  <m:ctrlPr>
                    <w:rPr>
                      <w:rFonts w:ascii="Cambria Math" w:hAnsi="Cambria Math" w:eastAsia="sans-serif"/>
                      <w:sz w:val="10"/>
                      <w:szCs w:val="21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  <m:t>a</m:t>
                  </m:r>
                  <m:ctrlPr>
                    <w:rPr>
                      <w:rFonts w:ascii="Cambria Math" w:hAnsi="Cambria Math" w:eastAsia="sans-serif"/>
                      <w:sz w:val="10"/>
                      <w:szCs w:val="21"/>
                    </w:rPr>
                  </m:ctrlPr>
                </m:lim>
              </m:limLow>
              <m:ctrlPr>
                <w:rPr>
                  <w:rFonts w:hint="default" w:ascii="Cambria Math" w:hAnsi="Cambria Math" w:eastAsia="sans-serif"/>
                  <w:sz w:val="10"/>
                  <w:szCs w:val="21"/>
                </w:rPr>
              </m:ctrlPr>
            </m:fName>
            <m:e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10"/>
                      <w:szCs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  <m:t>r(s,a)+γ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sans-serif"/>
                          <w:i/>
                          <w:sz w:val="10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21"/>
                        </w:rPr>
                        <m:t>s'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 w:eastAsia="sans-serif"/>
                          <w:sz w:val="10"/>
                          <w:szCs w:val="21"/>
                        </w:rPr>
                      </m:ctrlPr>
                    </m:sup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21"/>
                        </w:rPr>
                        <m:t>P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21"/>
                        </w:rPr>
                      </m:ctrlPr>
                    </m:e>
                  </m:nary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  <m:t>(s'|s,a)</m:t>
                  </m:r>
                  <m:sSup>
                    <m:sSup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21"/>
                        </w:rPr>
                        <m:t>∗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  <m:t>(s')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21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10"/>
                  <w:szCs w:val="21"/>
                </w:rPr>
              </m:ctrlPr>
            </m:e>
          </m:func>
        </m:oMath>
      </m:oMathPara>
    </w:p>
    <w:p w14:paraId="1B8EFF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find value function satisfying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：</w:t>
      </w:r>
    </w:p>
    <w:p w14:paraId="0044A6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Policy Iteration: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策略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得到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>, 再用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>改进得到</w:t>
      </w:r>
      <m:oMath>
        <m:r>
          <m:rPr>
            <m:sty m:val="p"/>
          </m:rPr>
          <w:rPr>
            <w:rFonts w:hint="default" w:ascii="Cambria Math" w:hAnsi="Cambria Math" w:cs="Times New Roman"/>
            <w:sz w:val="10"/>
            <w:lang w:val="en-US" w:eastAsia="zh-CN"/>
          </w:rPr>
          <m:t>π'</m:t>
        </m:r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,重复直到两者收敛</w:t>
      </w:r>
    </w:p>
    <w:p w14:paraId="585475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>伪代码：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Start with arbitrary policy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π</m:t>
        </m:r>
      </m:oMath>
    </w:p>
    <w:p w14:paraId="5A58B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While not converged do</w:t>
      </w:r>
    </w:p>
    <w:p w14:paraId="2F10CC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420" w:leftChars="0"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Compute value function 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</w:p>
    <w:p w14:paraId="76573A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420" w:leftChars="0"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Compute greedy policy 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w.r.t. 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</w:p>
    <w:p w14:paraId="492583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420" w:leftChars="0"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Set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π←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</m:oMath>
    </w:p>
    <w:p w14:paraId="7598BD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Convergence to optimal policy in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O</m:t>
        </m:r>
        <m:d>
          <m:d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|</m:t>
            </m:r>
            <m:r>
              <m:rPr>
                <m:sty m:val="p"/>
                <m:scr m:val="script"/>
              </m:rPr>
              <w:rPr>
                <w:rFonts w:hint="default" w:ascii="Times New Roman" w:hAnsi="Times New Roman" w:eastAsia="MS Mincho"/>
                <w:sz w:val="10"/>
                <w:szCs w:val="10"/>
                <w:lang w:val="en-US" w:eastAsia="zh-CN"/>
              </w:rPr>
              <m:t>S</m:t>
            </m:r>
            <m:sSup>
              <m:sSup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|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|</m:t>
            </m:r>
            <m:r>
              <m:rPr>
                <m:sty m:val="p"/>
                <m:scr m:val="script"/>
              </m:rPr>
              <w:rPr>
                <w:rFonts w:hint="default" w:ascii="Times New Roman" w:hAnsi="Times New Roman" w:eastAsia="MS Mincho"/>
                <w:sz w:val="10"/>
                <w:szCs w:val="10"/>
                <w:lang w:val="en-US" w:eastAsia="zh-CN"/>
              </w:rPr>
              <m:t>A</m:t>
            </m:r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|/1−γ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d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iterations</w:t>
      </w:r>
    </w:p>
    <w:p w14:paraId="7D7E51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sz w:val="10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Value Iteration</w:t>
      </w: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只有价值更新，从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反复迭代，直到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收敛到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</w:p>
    <w:p w14:paraId="19FBD9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</w:rPr>
      </w:pP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V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0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(s)=</m:t>
        </m:r>
        <m:func>
          <m:func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10"/>
                  </w:rPr>
                  <m:t>max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lim>
            </m:limLow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func>
        <m:r>
          <m:rPr/>
          <w:rPr>
            <w:rFonts w:hint="default" w:ascii="Cambria Math" w:hAnsi="Cambria Math" w:eastAsia="sans-serif"/>
            <w:sz w:val="10"/>
            <w:szCs w:val="10"/>
          </w:rPr>
          <m:t>(s,a)</m:t>
        </m:r>
        <m:r>
          <m:rPr/>
          <w:rPr>
            <w:rFonts w:hint="default" w:ascii="Cambria Math" w:hAnsi="Cambria Math" w:eastAsia="宋体"/>
            <w:sz w:val="10"/>
            <w:szCs w:val="10"/>
            <w:lang w:val="en-US" w:eastAsia="zh-CN"/>
          </w:rPr>
          <m:t xml:space="preserve">, </m:t>
        </m:r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V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t+1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(s)←</m:t>
        </m:r>
        <m:func>
          <m:func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10"/>
                  </w:rPr>
                  <m:t>max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lim>
            </m:limLow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="sans-serif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r(s,a)+γ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eastAsia="sans-serif"/>
                        <w:i/>
                        <w:sz w:val="10"/>
                        <w:szCs w:val="10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s'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  <m:sup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P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(s'|s,a)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V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t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(s')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</m:d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</m:func>
      </m:oMath>
    </w:p>
    <w:p w14:paraId="67C29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  <w:lang w:val="en-US" w:eastAsia="zh-CN"/>
        </w:rPr>
      </w:pP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每次迭代</w:t>
      </w:r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t</w:t>
      </w: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中，用上一步的价值函数估计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V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t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</m:oMath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 xml:space="preserve">来计算更优的估计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V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t+1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</m:oMath>
    </w:p>
    <w:p w14:paraId="1740E2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伪代码：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Initialize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li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>
            </m:limLow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6E5BF7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Do</w:t>
      </w:r>
    </w:p>
    <w:p w14:paraId="66AA6F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420" w:leftChars="0" w:firstLine="420" w:firstLine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Define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'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</w:p>
    <w:p w14:paraId="661C7C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420" w:leftChars="0" w:firstLine="420" w:firstLine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Find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li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>
            </m:limLow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Q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2A6034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While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∞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li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>
            </m:limLow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|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)|≤ϵ</m:t>
        </m:r>
      </m:oMath>
    </w:p>
    <w:p w14:paraId="423572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Compute greedy policy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w.r.t.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</w:p>
    <w:p w14:paraId="69770C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Guaranteed to converge to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ϵ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-optimal policy!</w:t>
      </w:r>
    </w:p>
    <w:p w14:paraId="6B6238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Value vs. Policy Iteration</w:t>
      </w:r>
    </w:p>
    <w:tbl>
      <w:tblPr>
        <w:tblStyle w:val="3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928"/>
        <w:gridCol w:w="972"/>
      </w:tblGrid>
      <w:tr w14:paraId="1D92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8" w:type="dxa"/>
          </w:tcPr>
          <w:p w14:paraId="64A5B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</w:p>
        </w:tc>
        <w:tc>
          <w:tcPr>
            <w:tcW w:w="928" w:type="dxa"/>
          </w:tcPr>
          <w:p w14:paraId="31EC2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Policy</w:t>
            </w:r>
          </w:p>
        </w:tc>
        <w:tc>
          <w:tcPr>
            <w:tcW w:w="972" w:type="dxa"/>
          </w:tcPr>
          <w:p w14:paraId="6A075E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Value</w:t>
            </w:r>
          </w:p>
        </w:tc>
      </w:tr>
      <w:tr w14:paraId="7CA3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8" w:type="dxa"/>
          </w:tcPr>
          <w:p w14:paraId="25CC7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Converges to</w:t>
            </w:r>
          </w:p>
        </w:tc>
        <w:tc>
          <w:tcPr>
            <w:tcW w:w="928" w:type="dxa"/>
          </w:tcPr>
          <w:p w14:paraId="29766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exact solution</w:t>
            </w:r>
          </w:p>
        </w:tc>
        <w:tc>
          <w:tcPr>
            <w:tcW w:w="972" w:type="dxa"/>
          </w:tcPr>
          <w:p w14:paraId="3F21F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/>
                  <w:b w:val="0"/>
                  <w:i w:val="0"/>
                  <w:sz w:val="10"/>
                  <w:szCs w:val="10"/>
                  <w:lang w:val="en-US" w:eastAsia="zh-CN"/>
                </w:rPr>
                <m:t>ϵ</m:t>
              </m:r>
            </m:oMath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-optimal</w:t>
            </w:r>
            <w:r>
              <w:rPr>
                <w:rFonts w:hint="eastAsia" w:ascii="Times New Roman" w:hAnsi="Times New Roman"/>
                <w:sz w:val="10"/>
                <w:szCs w:val="10"/>
                <w:lang w:val="en-US" w:eastAsia="zh-CN"/>
              </w:rPr>
              <w:t xml:space="preserve"> solution</w:t>
            </w:r>
          </w:p>
        </w:tc>
      </w:tr>
      <w:tr w14:paraId="2DE1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8" w:type="dxa"/>
          </w:tcPr>
          <w:p w14:paraId="5B4F3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w: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w:t>complexity per iteration</w:t>
            </w:r>
          </w:p>
        </w:tc>
        <w:tc>
          <w:tcPr>
            <w:tcW w:w="928" w:type="dxa"/>
          </w:tcPr>
          <w:p w14:paraId="528CF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hint="default" w:ascii="Times New Roman" w:hAnsi="Times New Roman" w:eastAsia="MS Mincho"/>
                    <w:sz w:val="10"/>
                    <w:szCs w:val="10"/>
                    <w:lang w:val="en-US" w:eastAsia="zh-CN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(|</m:t>
                </m:r>
                <m:r>
                  <m:rPr>
                    <m:sty m:val="p"/>
                    <m:scr m:val="script"/>
                  </m:rPr>
                  <w:rPr>
                    <w:rFonts w:hint="default" w:ascii="Times New Roman" w:hAnsi="Times New Roman" w:eastAsia="MS Mincho"/>
                    <w:sz w:val="10"/>
                    <w:szCs w:val="10"/>
                    <w:lang w:val="en-US" w:eastAsia="zh-CN"/>
                  </w:rPr>
                  <m:t>S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sz w:val="10"/>
                        <w:szCs w:val="10"/>
                        <w:lang w:val="en-US" w:eastAsia="zh-CN"/>
                      </w:rPr>
                      <m:t>|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sz w:val="10"/>
                        <w:szCs w:val="10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)</m:t>
                </m:r>
              </m:oMath>
            </m:oMathPara>
          </w:p>
        </w:tc>
        <w:tc>
          <w:tcPr>
            <w:tcW w:w="972" w:type="dxa"/>
          </w:tcPr>
          <w:p w14:paraId="68B95C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30" w:lineRule="exact"/>
              <w:jc w:val="center"/>
              <w:textAlignment w:val="auto"/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</w:pPr>
            <m:oMathPara>
              <m:oMath>
                <m:r>
                  <m:rPr>
                    <m:sty m:val="p"/>
                    <m:scr m:val="script"/>
                  </m:rPr>
                  <w:rPr>
                    <w:rFonts w:hint="default" w:ascii="Times New Roman" w:hAnsi="Times New Roman" w:eastAsia="MS Mincho"/>
                    <w:sz w:val="10"/>
                    <w:szCs w:val="10"/>
                    <w:lang w:val="en-US" w:eastAsia="zh-CN"/>
                  </w:rPr>
                  <m:t>O</m:t>
                </m:r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(|</m:t>
                </m:r>
                <m:r>
                  <m:rPr>
                    <m:sty m:val="p"/>
                    <m:scr m:val="script"/>
                  </m:rPr>
                  <w:rPr>
                    <w:rFonts w:hint="default" w:ascii="Times New Roman" w:hAnsi="Times New Roman" w:eastAsia="MS Mincho"/>
                    <w:sz w:val="10"/>
                    <w:szCs w:val="10"/>
                    <w:lang w:val="en-US" w:eastAsia="zh-CN"/>
                  </w:rPr>
                  <m:t>S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sz w:val="10"/>
                        <w:szCs w:val="10"/>
                        <w:lang w:val="en-US" w:eastAsia="zh-CN"/>
                      </w:rPr>
                      <m:t>|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Times New Roman" w:hAnsi="Times New Roman"/>
                        <w:sz w:val="10"/>
                        <w:szCs w:val="10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|</m:t>
                </m:r>
                <m:r>
                  <m:rPr>
                    <m:sty m:val="p"/>
                    <m:scr m:val="script"/>
                  </m:rPr>
                  <w:rPr>
                    <w:rFonts w:hint="default" w:ascii="Times New Roman" w:hAnsi="Times New Roman" w:eastAsia="MS Mincho"/>
                    <w:sz w:val="10"/>
                    <w:szCs w:val="10"/>
                    <w:lang w:val="en-US" w:eastAsia="zh-CN"/>
                  </w:rPr>
                  <m:t>A</m:t>
                </m:r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|)</m:t>
                </m:r>
              </m:oMath>
            </m:oMathPara>
          </w:p>
        </w:tc>
      </w:tr>
    </w:tbl>
    <w:p w14:paraId="1D550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LEC2</w:t>
      </w:r>
    </w:p>
    <w:p w14:paraId="7F863C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The Multi-Armed Bandit Problem</w:t>
      </w:r>
    </w:p>
    <w:p w14:paraId="1B13A9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衡量指标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: cumulative regret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ρ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=</m:t>
        </m:r>
        <m:func>
          <m:func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10"/>
                  </w:rPr>
                  <m:t>max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lim>
            </m:limLow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fName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sans-serif"/>
                    <w:i/>
                    <w:sz w:val="10"/>
                    <w:szCs w:val="10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t=1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p>
              <m:e>
                <m:r>
                  <m:rPr>
                    <m:scr m:val="double-struck"/>
                  </m:rPr>
                  <w:rPr>
                    <w:rFonts w:hint="default" w:ascii="Cambria Math" w:hAnsi="Cambria Math" w:eastAsia="MS Mincho"/>
                    <w:sz w:val="10"/>
                    <w:szCs w:val="10"/>
                  </w:rPr>
                  <m:t>E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</m:nary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</m:func>
        <m:r>
          <m:rPr/>
          <w:rPr>
            <w:rFonts w:hint="default" w:ascii="Cambria Math" w:hAnsi="Cambria Math" w:eastAsia="sans-serif"/>
            <w:sz w:val="10"/>
            <w:szCs w:val="10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]−</m:t>
        </m:r>
        <m:nary>
          <m:naryPr>
            <m:chr m:val="∑"/>
            <m:limLoc m:val="undOvr"/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naryPr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t=1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sup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  <w:szCs w:val="10"/>
              </w:rPr>
              <m:t>E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</m:nary>
        <m:r>
          <m:rPr/>
          <w:rPr>
            <w:rFonts w:hint="default" w:ascii="Cambria Math" w:hAnsi="Cambria Math" w:eastAsia="sans-serif"/>
            <w:sz w:val="10"/>
            <w:szCs w:val="10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]</m:t>
        </m:r>
      </m:oMath>
    </w:p>
    <w:p w14:paraId="5D38A4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eastAsia="sans-serif"/>
          <w:i w:val="0"/>
          <w:sz w:val="10"/>
          <w:szCs w:val="10"/>
          <w:lang w:val="en-US" w:eastAsia="zh-CN"/>
        </w:rPr>
      </w:pP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在T个回合中，始终选择最佳臂</w:t>
      </w:r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获得的</w:t>
      </w: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预期总奖励，与智能体策略</w:t>
      </w:r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实际</w:t>
      </w: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获得的预期总奖励的差值</w:t>
      </w:r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，目标是设计一个策略，使累积遗憾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ρ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T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</m:oMath>
      <w:r>
        <w:rPr>
          <w:rFonts w:hint="eastAsia" w:hAnsi="Cambria Math" w:eastAsia="sans-serif"/>
          <w:i w:val="0"/>
          <w:sz w:val="10"/>
          <w:szCs w:val="10"/>
          <w:lang w:val="en-US" w:eastAsia="zh-CN"/>
        </w:rPr>
        <w:t>最小化</w:t>
      </w:r>
    </w:p>
    <w:p w14:paraId="7D2C56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Uniform Exploration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ρ</m:t>
            </m:r>
            <m:ctrlPr>
              <w:rPr>
                <w:rFonts w:ascii="Cambria Math" w:hAnsi="Cambria Math" w:eastAsia="sans-serif"/>
                <w:sz w:val="10"/>
                <w:szCs w:val="21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21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21"/>
          </w:rPr>
          <m:t>≥T</m:t>
        </m:r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21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sans-serif"/>
                    <w:i/>
                    <w:sz w:val="10"/>
                    <w:szCs w:val="21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K−1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K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sans-serif"/>
                <w:i/>
                <w:sz w:val="10"/>
                <w:szCs w:val="21"/>
              </w:rPr>
            </m:ctrlPr>
          </m:e>
        </m:d>
        <m:func>
          <m:funcP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21"/>
                  </w:rPr>
                  <m:t>min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a≠</m:t>
                </m:r>
                <m:sSup>
                  <m:sSupPr>
                    <m:ctrlPr>
                      <w:rPr>
                        <w:rFonts w:hint="default" w:ascii="Cambria Math" w:hAnsi="Cambria Math" w:eastAsia="sans-serif"/>
                        <w:sz w:val="10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21"/>
                      </w:rPr>
                      <m:t>∗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21"/>
                      </w:rPr>
                    </m:ctrlPr>
                  </m:sup>
                </m:sSup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lim>
            </m:limLow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fName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  <w:szCs w:val="21"/>
              </w:rPr>
              <m:t>E</m:t>
            </m: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e>
        </m:func>
        <m:r>
          <m:rPr/>
          <w:rPr>
            <w:rFonts w:hint="default" w:ascii="Cambria Math" w:hAnsi="Cambria Math" w:eastAsia="sans-serif"/>
            <w:sz w:val="10"/>
            <w:szCs w:val="21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r</m:t>
            </m: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e>
          <m:sub>
            <m:sSup>
              <m:sSupP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a</m:t>
                </m: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∗</m:t>
                </m: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21"/>
          </w:rPr>
          <m:t>−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r</m:t>
            </m: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a</m:t>
            </m:r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21"/>
          </w:rPr>
          <m:t>]</m:t>
        </m:r>
      </m:oMath>
    </w:p>
    <w:p w14:paraId="0276CF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Explore-First Algorithm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:</w:t>
      </w:r>
    </w:p>
    <w:p w14:paraId="700297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approximate expectation empirically:对每个臂的真实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r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进行经验近似</w:t>
      </w:r>
    </w:p>
    <w:p w14:paraId="0C13912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Try each arm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N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times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</w:t>
      </w:r>
      <m:oMath>
        <m:r>
          <m:rPr/>
          <w:rPr>
            <w:rFonts w:hint="default" w:ascii="Cambria Math" w:hAnsi="Cambria Math" w:eastAsia="sans-serif"/>
            <w:sz w:val="10"/>
            <w:szCs w:val="10"/>
          </w:rPr>
          <m:t>μ(a)=</m:t>
        </m:r>
        <m:r>
          <m:rPr>
            <m:scr m:val="double-struck"/>
          </m:rPr>
          <w:rPr>
            <w:rFonts w:hint="default" w:ascii="Cambria Math" w:hAnsi="Cambria Math" w:eastAsia="MS Mincho"/>
            <w:sz w:val="10"/>
            <w:szCs w:val="10"/>
          </w:rPr>
          <m:t>E</m:t>
        </m:r>
        <m:r>
          <m:rPr/>
          <w:rPr>
            <w:rFonts w:hint="default" w:ascii="Cambria Math" w:hAnsi="Cambria Math" w:eastAsia="sans-serif"/>
            <w:sz w:val="10"/>
            <w:szCs w:val="10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]≈</m:t>
        </m:r>
        <m:nary>
          <m:naryPr>
            <m:chr m:val="∑"/>
            <m:limLoc m:val="undOvr"/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naryPr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t=1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  <m:sup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R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/</m:t>
            </m:r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nary>
        <m:r>
          <m:rPr/>
          <w:rPr>
            <w:rFonts w:hint="default" w:ascii="Cambria Math" w:hAnsi="Cambria Math" w:eastAsia="sans-serif"/>
            <w:sz w:val="10"/>
            <w:szCs w:val="10"/>
          </w:rPr>
          <m:t>=</m:t>
        </m:r>
        <m:acc>
          <m:accPr>
            <m:chr m:val="̄"/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acc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μ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acc>
        <m:r>
          <m:rPr/>
          <w:rPr>
            <w:rFonts w:hint="default" w:ascii="Cambria Math" w:hAnsi="Cambria Math" w:eastAsia="sans-serif"/>
            <w:sz w:val="10"/>
            <w:szCs w:val="10"/>
          </w:rPr>
          <m:t>(a)</m:t>
        </m:r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>经验平均</w:t>
      </w:r>
    </w:p>
    <w:p w14:paraId="496E9CF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Play arm with highest average for the remaining rounds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</w:p>
    <w:p w14:paraId="45F19F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Hoeffding inequality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霍夫丁不等式</w:t>
      </w:r>
    </w:p>
    <w:p w14:paraId="1BB98E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Assume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∈[0,1]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. Then,</w:t>
      </w:r>
    </w:p>
    <w:p w14:paraId="0A31AA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m:oMathPara>
        <m:oMathParaPr>
          <m:jc m:val="right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13"/>
              <w:szCs w:val="32"/>
            </w:rPr>
            <m:t>P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13"/>
                  <w:szCs w:val="32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|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3"/>
                  <w:szCs w:val="32"/>
                </w:rPr>
                <m:t>μ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3"/>
                  <w:szCs w:val="32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)−</m:t>
              </m:r>
              <m:acc>
                <m:accPr>
                  <m:chr m:val="̄"/>
                  <m:ctrlPr>
                    <w:rPr>
                      <w:rFonts w:hint="default" w:ascii="Cambria Math" w:hAnsi="Cambria Math" w:cs="Times New Roman"/>
                      <w:sz w:val="13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3"/>
                      <w:szCs w:val="32"/>
                    </w:rPr>
                    <m:t>μ</m:t>
                  </m:r>
                  <m:ctrlPr>
                    <w:rPr>
                      <w:rFonts w:hint="default" w:ascii="Cambria Math" w:hAnsi="Cambria Math" w:cs="Times New Roman"/>
                      <w:sz w:val="13"/>
                      <w:szCs w:val="32"/>
                    </w:rPr>
                  </m:ctrlPr>
                </m:e>
              </m:acc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3"/>
                  <w:szCs w:val="32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)|≤</m:t>
              </m:r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i/>
                      <w:sz w:val="13"/>
                      <w:szCs w:val="32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sz w:val="13"/>
                      <w:szCs w:val="32"/>
                    </w:rPr>
                  </m:ctrlPr>
                </m:deg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sz w:val="13"/>
                          <w:szCs w:val="32"/>
                        </w:rPr>
                      </m:ctrlPr>
                    </m:fPr>
                    <m:nu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3"/>
                          <w:szCs w:val="32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funcPr>
                        <m:fNam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3"/>
                              <w:szCs w:val="32"/>
                            </w:rPr>
                            <m:t>log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fName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3"/>
                              <w:szCs w:val="32"/>
                            </w:rPr>
                            <m:t>(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e>
                      </m:func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3"/>
                          <w:szCs w:val="32"/>
                        </w:rPr>
                        <m:t>T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3"/>
                          <w:szCs w:val="32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sz w:val="13"/>
                          <w:szCs w:val="3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3"/>
                              <w:szCs w:val="32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3"/>
                              <w:szCs w:val="32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3"/>
                              <w:szCs w:val="3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sz w:val="13"/>
                          <w:szCs w:val="32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i/>
                      <w:sz w:val="13"/>
                      <w:szCs w:val="32"/>
                    </w:rPr>
                  </m:ctrlPr>
                </m:e>
              </m:rad>
              <m:ctrlPr>
                <w:rPr>
                  <w:rFonts w:hint="default" w:ascii="Cambria Math" w:hAnsi="Cambria Math" w:cs="Times New Roman"/>
                  <w:i/>
                  <w:sz w:val="13"/>
                  <w:szCs w:val="32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3"/>
              <w:szCs w:val="32"/>
            </w:rPr>
            <m:t>≥1−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13"/>
                  <w:szCs w:val="32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3"/>
                  <w:szCs w:val="32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13"/>
                  <w:szCs w:val="32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cs="Times New Roman"/>
                      <w:sz w:val="13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3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sz w:val="13"/>
                      <w:szCs w:val="3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3"/>
                      <w:szCs w:val="32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i/>
                      <w:sz w:val="13"/>
                      <w:szCs w:val="32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13"/>
                  <w:szCs w:val="32"/>
                </w:rPr>
              </m:ctrlPr>
            </m:den>
          </m:f>
        </m:oMath>
      </m:oMathPara>
    </w:p>
    <w:p w14:paraId="5D9B63E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eastAsia" w:hAnsi="Times New Roman"/>
          <w:i w:val="0"/>
          <w:sz w:val="10"/>
          <w:szCs w:val="10"/>
          <w:lang w:val="en-US" w:eastAsia="zh-CN"/>
        </w:rPr>
        <w:t>高概率保证，经验估计与真实值误差不超过----&gt;</w:t>
      </w:r>
    </w:p>
    <w:p w14:paraId="345AEA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Cambria Math" w:eastAsia="sans-serif"/>
          <w:i w:val="0"/>
          <w:sz w:val="10"/>
          <w:szCs w:val="10"/>
        </w:rPr>
      </w:pP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N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</m:oMath>
      <w:r>
        <w:rPr>
          <w:rFonts w:hint="default" w:hAnsi="Times New Roman"/>
          <w:i w:val="0"/>
          <w:sz w:val="10"/>
          <w:szCs w:val="10"/>
          <w:lang w:val="en-US" w:eastAsia="zh-CN"/>
        </w:rPr>
        <w:t>太小，估计可能不准确，可能导致在剩下的回合中永远拉动次优臂。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N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</m:oMath>
      <w:r>
        <w:rPr>
          <w:rFonts w:hint="eastAsia" w:hAnsi="Cambria Math" w:eastAsia="sans-serif"/>
          <w:i w:val="0"/>
          <w:sz w:val="10"/>
          <w:szCs w:val="10"/>
        </w:rPr>
        <w:t>太大，虽然估计准确，但会浪费大量的回合，从而增加累积遗憾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ρ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</m:oMath>
    </w:p>
    <w:p w14:paraId="13D969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  <w:lang w:val="en-US" w:eastAsia="zh-CN"/>
        </w:rPr>
      </w:pPr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 xml:space="preserve">Theorem: Assume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R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t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</w:rPr>
          <m:t>∈[0,1]</m:t>
        </m:r>
      </m:oMath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 xml:space="preserve">and pick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N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a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</w:rPr>
          <m:t>=(T/K</m:t>
        </m:r>
        <m:sSup>
          <m:sSupPr>
            <m:ctrlPr>
              <w:rPr>
                <w:rFonts w:hint="default" w:ascii="Cambria Math" w:hAnsi="Cambria Math" w:eastAsia="sans-serif"/>
                <w:sz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</w:rPr>
              <m:t>)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</w:rPr>
              <m:t>2/3</m:t>
            </m:r>
            <m:ctrlPr>
              <w:rPr>
                <w:rFonts w:ascii="Cambria Math" w:hAnsi="Cambria Math" w:eastAsia="sans-serif"/>
                <w:sz w:val="10"/>
              </w:rPr>
            </m:ctrlPr>
          </m:sup>
        </m:sSup>
        <m:r>
          <m:rPr/>
          <w:rPr>
            <w:rFonts w:hint="default" w:ascii="Cambria Math" w:hAnsi="Cambria Math" w:eastAsia="sans-serif"/>
            <w:sz w:val="10"/>
          </w:rPr>
          <m:t>(</m:t>
        </m:r>
        <m:func>
          <m:funcPr>
            <m:ctrlPr>
              <w:rPr>
                <w:rFonts w:hint="default" w:ascii="Cambria Math" w:hAnsi="Cambria Math" w:eastAsia="sans-serif"/>
                <w:sz w:val="10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ans-serif"/>
                <w:sz w:val="10"/>
              </w:rPr>
              <m:t>log</m:t>
            </m:r>
            <m:ctrlPr>
              <w:rPr>
                <w:rFonts w:ascii="Cambria Math" w:hAnsi="Cambria Math" w:eastAsia="sans-serif"/>
                <w:sz w:val="10"/>
              </w:rPr>
            </m:ctrlPr>
          </m:fName>
          <m:e>
            <m:r>
              <m:rPr/>
              <w:rPr>
                <w:rFonts w:hint="default" w:ascii="Cambria Math" w:hAnsi="Cambria Math" w:eastAsia="sans-serif"/>
                <w:sz w:val="10"/>
              </w:rPr>
              <m:t>(</m:t>
            </m:r>
            <m:ctrlPr>
              <w:rPr>
                <w:rFonts w:ascii="Cambria Math" w:hAnsi="Cambria Math" w:eastAsia="sans-serif"/>
                <w:sz w:val="10"/>
              </w:rPr>
            </m:ctrlPr>
          </m:e>
        </m:func>
        <m:r>
          <m:rPr/>
          <w:rPr>
            <w:rFonts w:hint="default" w:ascii="Cambria Math" w:hAnsi="Cambria Math" w:eastAsia="sans-serif"/>
            <w:sz w:val="10"/>
          </w:rPr>
          <m:t>T)</m:t>
        </m:r>
        <m:sSup>
          <m:sSupPr>
            <m:ctrlPr>
              <w:rPr>
                <w:rFonts w:hint="default" w:ascii="Cambria Math" w:hAnsi="Cambria Math" w:eastAsia="sans-serif"/>
                <w:sz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</w:rPr>
              <m:t>)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</w:rPr>
              <m:t>1/3</m:t>
            </m:r>
            <m:ctrlPr>
              <w:rPr>
                <w:rFonts w:ascii="Cambria Math" w:hAnsi="Cambria Math" w:eastAsia="sans-serif"/>
                <w:sz w:val="10"/>
              </w:rPr>
            </m:ctrlPr>
          </m:sup>
        </m:sSup>
      </m:oMath>
      <w:r>
        <w:rPr>
          <w:rFonts w:hint="default" w:hAnsi="Cambria Math" w:eastAsia="sans-serif"/>
          <w:i w:val="0"/>
          <w:sz w:val="10"/>
          <w:szCs w:val="10"/>
          <w:lang w:val="en-US" w:eastAsia="zh-CN"/>
        </w:rPr>
        <w:t>.</w:t>
      </w:r>
    </w:p>
    <w:p w14:paraId="6280D1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eastAsia="宋体"/>
          <w:i w:val="0"/>
          <w:sz w:val="10"/>
          <w:szCs w:val="10"/>
          <w:lang w:val="en-US" w:eastAsia="zh-CN"/>
        </w:rPr>
      </w:pPr>
      <m:oMath>
        <m:r>
          <m:rPr>
            <m:scr m:val="double-struck"/>
          </m:rPr>
          <w:rPr>
            <w:rFonts w:hint="default" w:ascii="Cambria Math" w:hAnsi="Cambria Math" w:eastAsia="MS Mincho"/>
            <w:sz w:val="10"/>
            <w:szCs w:val="10"/>
          </w:rPr>
          <m:t>E</m:t>
        </m:r>
        <m:r>
          <m:rPr/>
          <w:rPr>
            <w:rFonts w:hint="default" w:ascii="Cambria Math" w:hAnsi="Cambria Math" w:eastAsia="sans-serif"/>
            <w:sz w:val="10"/>
            <w:szCs w:val="10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ρ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]≤</m:t>
        </m:r>
        <m:r>
          <m:rPr>
            <m:scr m:val="script"/>
          </m:rPr>
          <w:rPr>
            <w:rFonts w:hint="default" w:ascii="Cambria Math" w:hAnsi="Cambria Math" w:eastAsia="MS Mincho"/>
            <w:sz w:val="10"/>
            <w:szCs w:val="10"/>
          </w:rPr>
          <m:t>O</m:t>
        </m:r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d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K</m:t>
            </m:r>
            <m:sSup>
              <m:sSup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2/3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p>
            </m:s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(</m:t>
            </m:r>
            <m:func>
              <m:func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10"/>
                  </w:rPr>
                  <m:t>log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(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</m:func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T)</m:t>
            </m:r>
            <m:sSup>
              <m:sSup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)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1/3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d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>说明这样选择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</w:rPr>
              <m:t>N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</w:rPr>
              <m:t>a</m:t>
            </m:r>
            <m:ctrlPr>
              <w:rPr>
                <w:rFonts w:ascii="Cambria Math" w:hAnsi="Cambria Math" w:eastAsia="sans-serif"/>
                <w:sz w:val="10"/>
              </w:rPr>
            </m:ctrlPr>
          </m:sub>
        </m:sSub>
      </m:oMath>
      <w:r>
        <w:rPr>
          <w:rFonts w:hint="eastAsia" w:hAnsi="Cambria Math" w:eastAsia="宋体"/>
          <w:i w:val="0"/>
          <w:sz w:val="10"/>
          <w:lang w:eastAsia="zh-CN"/>
        </w:rPr>
        <w:t>，</w:t>
      </w:r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>累计遗憾有上界</w:t>
      </w:r>
    </w:p>
    <w:p w14:paraId="77169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eastAsiaTheme="minorEastAsia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Epsilon-Greedy Algorithm</w:t>
      </w:r>
      <w:r>
        <w:rPr>
          <w:rFonts w:hint="eastAsia" w:ascii="Times New Roman" w:hAnsi="Times New Roman"/>
          <w:sz w:val="10"/>
          <w:szCs w:val="10"/>
          <w:highlight w:val="none"/>
          <w:lang w:val="en-US" w:eastAsia="zh-CN"/>
        </w:rPr>
        <w:t xml:space="preserve">  1-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ϵ</m:t>
        </m:r>
      </m:oMath>
      <w:r>
        <m:rPr/>
        <w:rPr>
          <w:rFonts w:hint="eastAsia" w:hAnsi="Times New Roman" w:cs="Times New Roman"/>
          <w:b w:val="0"/>
          <w:i w:val="0"/>
          <w:sz w:val="10"/>
          <w:szCs w:val="10"/>
          <w:lang w:val="en-US" w:eastAsia="zh-CN"/>
        </w:rPr>
        <w:t>+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ϵ</m:t>
        </m:r>
      </m:oMath>
      <w:r>
        <m:rPr/>
        <w:rPr>
          <w:rFonts w:hint="eastAsia" w:hAnsi="Times New Roman" w:cs="Times New Roman"/>
          <w:b w:val="0"/>
          <w:i w:val="0"/>
          <w:sz w:val="10"/>
          <w:szCs w:val="10"/>
          <w:lang w:val="en-US" w:eastAsia="zh-CN"/>
        </w:rPr>
        <w:t>/N</w:t>
      </w:r>
    </w:p>
    <w:p w14:paraId="51A98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大多数时间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=1−ϵ</m:t>
        </m:r>
      </m:oMath>
      <w:r>
        <w:rPr>
          <w:rFonts w:hint="eastAsia" w:hAnsi="Times New Roman" w:cs="Times New Roman"/>
          <w:i w:val="0"/>
          <w:sz w:val="10"/>
          <w:szCs w:val="10"/>
          <w:lang w:val="en-US" w:eastAsia="zh-CN"/>
        </w:rPr>
        <w:t>)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用当前最好的知识，但在小部分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时间(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  <w:szCs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=ϵ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)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随机探索。</w:t>
      </w:r>
    </w:p>
    <w:p w14:paraId="1479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hAnsi="sans-serif" w:eastAsia="sans-serif" w:cs="sans-serif"/>
          <w:i w:val="0"/>
          <w:iCs w:val="0"/>
          <w:caps w:val="0"/>
          <w:color w:val="1F1F1F"/>
          <w:spacing w:val="0"/>
          <w:sz w:val="10"/>
          <w:szCs w:val="10"/>
          <w:shd w:val="clear" w:fill="FFFFFF"/>
          <w:lang w:val="en-US" w:eastAsia="zh-CN"/>
        </w:rPr>
        <w:t xml:space="preserve">伪代码: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For each round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t=1,…,T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</w:t>
      </w:r>
    </w:p>
    <w:p w14:paraId="4B54F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600" w:firstLineChars="60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Toss coin with success probability 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ϵ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</m:oMath>
      <w:r>
        <w:rPr>
          <w:rFonts w:hint="default" w:hAnsi="Cambria Math"/>
          <w:i w:val="0"/>
          <w:sz w:val="10"/>
          <w:szCs w:val="10"/>
          <w:lang w:val="en-US" w:eastAsia="zh-CN"/>
        </w:rPr>
        <w:t xml:space="preserve">(以 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  <w:szCs w:val="10"/>
              </w:rPr>
              <m:t>ϵ</m:t>
            </m:r>
            <m:ctrlPr>
              <w:rPr>
                <w:rFonts w:ascii="Cambria Math" w:hAnsi="Cambria Math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  <w:szCs w:val="10"/>
              </w:rPr>
              <m:t>t</m:t>
            </m:r>
            <m:ctrlPr>
              <w:rPr>
                <w:rFonts w:ascii="Cambria Math" w:hAnsi="Cambria Math"/>
                <w:sz w:val="10"/>
                <w:szCs w:val="10"/>
              </w:rPr>
            </m:ctrlPr>
          </m:sub>
        </m:sSub>
      </m:oMath>
      <w:r>
        <w:rPr>
          <w:rFonts w:hint="default" w:hAnsi="Cambria Math"/>
          <w:i w:val="0"/>
          <w:sz w:val="10"/>
          <w:szCs w:val="10"/>
          <w:lang w:val="en-US" w:eastAsia="zh-CN"/>
        </w:rPr>
        <w:t xml:space="preserve"> </w:t>
      </w:r>
      <w:r>
        <w:rPr>
          <w:rFonts w:hint="eastAsia" w:hAnsi="Cambria Math"/>
          <w:i w:val="0"/>
          <w:sz w:val="10"/>
          <w:szCs w:val="10"/>
          <w:lang w:val="en-US" w:eastAsia="zh-CN"/>
        </w:rPr>
        <w:t>概率</w:t>
      </w:r>
      <w:r>
        <w:rPr>
          <w:rFonts w:hint="default" w:hAnsi="Cambria Math"/>
          <w:i w:val="0"/>
          <w:sz w:val="10"/>
          <w:szCs w:val="10"/>
          <w:lang w:val="en-US" w:eastAsia="zh-CN"/>
        </w:rPr>
        <w:t>执行探索)</w:t>
      </w:r>
    </w:p>
    <w:p w14:paraId="294A6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600" w:firstLineChars="60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If success then</w:t>
      </w:r>
    </w:p>
    <w:p w14:paraId="63FAC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800" w:firstLineChars="80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Choose arm uniformly at random均匀探索，收集信息</w:t>
      </w:r>
    </w:p>
    <w:p w14:paraId="5F65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600" w:firstLineChars="60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Else(以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</w:rPr>
          <m:t>1−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  <w:szCs w:val="10"/>
              </w:rPr>
              <m:t>ϵ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  <w:szCs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的概率执行利用)</w:t>
      </w:r>
    </w:p>
    <w:p w14:paraId="716B9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800" w:firstLineChars="80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Choose arm with highest average选当前</w:t>
      </w:r>
      <m:oMath>
        <m:r>
          <m:rPr/>
          <w:rPr>
            <w:rFonts w:hint="default" w:ascii="Cambria Math" w:hAnsi="Cambria Math" w:eastAsia="sans-serif"/>
            <w:sz w:val="10"/>
            <w:szCs w:val="10"/>
          </w:rPr>
          <m:t>μ(a)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最高的臂</w:t>
      </w:r>
    </w:p>
    <w:p w14:paraId="6F15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  <w:szCs w:val="10"/>
        </w:rPr>
      </w:pPr>
      <w:r>
        <w:rPr>
          <w:rFonts w:hint="eastAsia" w:ascii="Times New Roman" w:hAnsi="Times New Roman"/>
          <w:sz w:val="10"/>
          <w:szCs w:val="10"/>
          <w:highlight w:val="cyan"/>
          <w:lang w:val="en-US" w:eastAsia="zh-CN"/>
        </w:rPr>
        <w:t>Incremental Updates: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acc>
              <m:accPr>
                <m:chr m:val="̄"/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μ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+1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(a)=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acc>
              <m:accPr>
                <m:chr m:val="̄"/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μ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</m:acc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(a)+</m:t>
        </m:r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R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N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acc>
                  <m:accPr>
                    <m:chr m:val="̄"/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μ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N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(a)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d>
        <m:r>
          <m:rPr/>
          <w:rPr>
            <w:rFonts w:hint="default" w:ascii="Cambria Math" w:hAnsi="Cambria Math" w:eastAsia="sans-serif"/>
            <w:sz w:val="10"/>
            <w:szCs w:val="10"/>
          </w:rPr>
          <m:t>/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N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ub>
        </m:sSub>
      </m:oMath>
    </w:p>
    <w:p w14:paraId="2B58B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Theorem: Assume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∈[0,1]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and set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ϵ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−1/3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K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1/3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.</w:t>
      </w:r>
    </w:p>
    <w:p w14:paraId="6CB74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sans-serif" w:cs="sans-serif" w:eastAsiaTheme="minorEastAsia"/>
          <w:i w:val="0"/>
          <w:iCs w:val="0"/>
          <w:caps w:val="0"/>
          <w:color w:val="1F1F1F"/>
          <w:spacing w:val="0"/>
          <w:sz w:val="10"/>
          <w:szCs w:val="10"/>
          <w:shd w:val="clear" w:fill="FFFFFF"/>
          <w:lang w:val="en-US" w:eastAsia="zh-CN"/>
        </w:rPr>
      </w:pPr>
      <m:oMath>
        <m:r>
          <m:rPr>
            <m:scr m:val="double-struck"/>
          </m:rPr>
          <w:rPr>
            <w:rFonts w:hint="default" w:ascii="Cambria Math" w:hAnsi="Cambria Math" w:eastAsia="MS Mincho"/>
            <w:sz w:val="10"/>
            <w:szCs w:val="10"/>
          </w:rPr>
          <m:t>E</m:t>
        </m:r>
        <m:r>
          <m:rPr/>
          <w:rPr>
            <w:rFonts w:hint="default" w:ascii="Cambria Math" w:hAnsi="Cambria Math" w:eastAsia="sans-serif"/>
            <w:sz w:val="10"/>
            <w:szCs w:val="10"/>
          </w:rPr>
          <m:t>[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ρ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]≤</m:t>
        </m:r>
        <m:r>
          <m:rPr>
            <m:scr m:val="script"/>
          </m:rPr>
          <w:rPr>
            <w:rFonts w:hint="default" w:ascii="Cambria Math" w:hAnsi="Cambria Math" w:eastAsia="MS Mincho"/>
            <w:sz w:val="10"/>
            <w:szCs w:val="10"/>
          </w:rPr>
          <m:t>O</m:t>
        </m:r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d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K</m:t>
            </m:r>
            <m:sSup>
              <m:sSup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2/3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p>
            </m:s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(</m:t>
            </m:r>
            <m:func>
              <m:func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10"/>
                  </w:rPr>
                  <m:t>log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(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</m:func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T)</m:t>
            </m:r>
            <m:sSup>
              <m:sSup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)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1/3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p>
            </m:sSup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d>
      </m:oMath>
      <w:r>
        <w:rPr>
          <w:rFonts w:hint="default" w:hAnsi="Cambria Math" w:eastAsia="sans-serif"/>
          <w:i w:val="0"/>
          <w:sz w:val="10"/>
          <w:szCs w:val="10"/>
        </w:rPr>
        <w:t>使用最优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  <w:szCs w:val="10"/>
              </w:rPr>
              <m:t>ϵ</m:t>
            </m:r>
            <m:ctrlPr>
              <w:rPr>
                <w:rFonts w:ascii="Cambria Math" w:hAnsi="Cambria Math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  <w:szCs w:val="10"/>
              </w:rPr>
              <m:t>t</m:t>
            </m:r>
            <m:ctrlPr>
              <w:rPr>
                <w:rFonts w:ascii="Cambria Math" w:hAnsi="Cambria Math"/>
                <w:sz w:val="10"/>
                <w:szCs w:val="10"/>
              </w:rPr>
            </m:ctrlPr>
          </m:sub>
        </m:sSub>
      </m:oMath>
      <w:r>
        <w:rPr>
          <w:rFonts w:hint="eastAsia" w:hAnsi="Cambria Math"/>
          <w:i w:val="0"/>
          <w:sz w:val="10"/>
          <w:szCs w:val="10"/>
          <w:lang w:val="en-US" w:eastAsia="zh-CN"/>
        </w:rPr>
        <w:t>时</w:t>
      </w:r>
      <m:oMath>
        <m:r>
          <m:rPr>
            <m:scr m:val="double-struck"/>
          </m:rPr>
          <w:rPr>
            <w:rFonts w:hint="default" w:ascii="Cambria Math" w:hAnsi="Cambria Math" w:eastAsia="MS Mincho"/>
            <w:sz w:val="10"/>
          </w:rPr>
          <m:t>E</m:t>
        </m:r>
        <m:r>
          <m:rPr/>
          <w:rPr>
            <w:rFonts w:hint="default" w:ascii="Cambria Math" w:hAnsi="Cambria Math"/>
            <w:sz w:val="10"/>
          </w:rPr>
          <m:t>[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ρ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]</m:t>
        </m:r>
      </m:oMath>
      <w:r>
        <w:rPr>
          <w:rFonts w:hint="eastAsia" w:hAnsi="Cambria Math"/>
          <w:i w:val="0"/>
          <w:sz w:val="10"/>
          <w:szCs w:val="10"/>
          <w:lang w:val="en-US" w:eastAsia="zh-CN"/>
        </w:rPr>
        <w:t xml:space="preserve">的上界与探索优先算法中在最优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N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a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</m:oMath>
      <w:r>
        <w:rPr>
          <w:rFonts w:hint="eastAsia" w:hAnsi="Cambria Math"/>
          <w:i w:val="0"/>
          <w:sz w:val="10"/>
          <w:szCs w:val="10"/>
          <w:lang w:val="en-US" w:eastAsia="zh-CN"/>
        </w:rPr>
        <w:t xml:space="preserve">下的上界具有相同的渐进增长率 </w:t>
      </w:r>
    </w:p>
    <w:p w14:paraId="3E7A0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Incremental Value Estimation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新估计=旧估计+步长×(目标−旧估计)</m:t>
        </m:r>
      </m:oMath>
    </w:p>
    <w:p w14:paraId="09E1A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Exact esimates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if 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N=1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/>
                    <w:b w:val="0"/>
                    <w:i w:val="0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/>
                        <w:b w:val="0"/>
                        <w:i w:val="0"/>
                        <w:sz w:val="10"/>
                        <w:szCs w:val="10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/>
                        <w:b w:val="0"/>
                        <w:i w:val="0"/>
                        <w:sz w:val="10"/>
                        <w:szCs w:val="10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 xml:space="preserve">=∞ and 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N=1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/>
                    <w:b w:val="0"/>
                    <w:i w:val="0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/>
                        <w:b w:val="0"/>
                        <w:i w:val="0"/>
                        <w:sz w:val="10"/>
                        <w:szCs w:val="10"/>
                        <w:lang w:val="en-US" w:eastAsia="zh-CN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/>
                        <w:b w:val="0"/>
                        <w:i w:val="0"/>
                        <w:sz w:val="10"/>
                        <w:szCs w:val="10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/>
                        <w:sz w:val="10"/>
                        <w:szCs w:val="1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/>
                    <w:b w:val="0"/>
                    <w:i w:val="0"/>
                    <w:sz w:val="10"/>
                    <w:szCs w:val="1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&lt;∞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数据量大使估计更真实</w:t>
      </w:r>
    </w:p>
    <w:p w14:paraId="34852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In practice often: 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α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/>
                    <w:b w:val="0"/>
                    <w:i w:val="0"/>
                    <w:sz w:val="10"/>
                    <w:szCs w:val="10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/>
                    <w:b w:val="0"/>
                    <w:i w:val="0"/>
                    <w:sz w:val="10"/>
                    <w:szCs w:val="10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=const.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→exponential recency decay</m:t>
        </m:r>
      </m:oMath>
    </w:p>
    <w:p w14:paraId="44C11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Optimism in the Face of Uncertainty</w:t>
      </w:r>
    </w:p>
    <w:p w14:paraId="3DF07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Idea: Use Hoeffding inequality to compute </w:t>
      </w:r>
      <w:r>
        <w:rPr>
          <w:rFonts w:hint="default" w:ascii="Times New Roman" w:hAnsi="Times New Roman"/>
          <w:color w:val="FF0000"/>
          <w:sz w:val="10"/>
          <w:szCs w:val="10"/>
          <w:lang w:val="en-US" w:eastAsia="zh-CN"/>
        </w:rPr>
        <w:t>upper confidence bound (UCB)</w:t>
      </w:r>
    </w:p>
    <w:p w14:paraId="1B119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1. For each round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t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= 1, … ,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T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do</w:t>
      </w:r>
    </w:p>
    <w:p w14:paraId="6F994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2. Choose arm that maximizes UCB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eastAsia="sans-serif"/>
            <w:sz w:val="10"/>
            <w:szCs w:val="21"/>
          </w:rPr>
          <m:t>ucb(a)=μ(a)+</m:t>
        </m:r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10"/>
                <w:szCs w:val="21"/>
              </w:rPr>
            </m:ctrlPr>
          </m:radPr>
          <m:deg>
            <m:ctrlPr>
              <w:rPr>
                <w:rFonts w:ascii="Cambria Math" w:hAnsi="Cambria Math" w:eastAsia="sans-serif"/>
                <w:sz w:val="10"/>
                <w:szCs w:val="21"/>
              </w:rPr>
            </m:ctrlPr>
          </m:deg>
          <m:e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2</m:t>
            </m:r>
            <m:func>
              <m:funcP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sans-serif"/>
                    <w:sz w:val="10"/>
                    <w:szCs w:val="21"/>
                  </w:rPr>
                  <m:t>log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(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e>
            </m:func>
            <m:r>
              <m:rPr/>
              <w:rPr>
                <w:rFonts w:hint="default" w:ascii="Cambria Math" w:hAnsi="Cambria Math" w:eastAsia="sans-serif"/>
                <w:sz w:val="10"/>
                <w:szCs w:val="21"/>
              </w:rPr>
              <m:t>T)/</m:t>
            </m:r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N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21"/>
                  </w:rPr>
                  <m:t>a</m:t>
                </m:r>
                <m:ctrlPr>
                  <w:rPr>
                    <w:rFonts w:ascii="Cambria Math" w:hAnsi="Cambria Math" w:eastAsia="sans-serif"/>
                    <w:sz w:val="10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21"/>
              </w:rPr>
            </m:ctrlPr>
          </m:e>
        </m:rad>
      </m:oMath>
    </w:p>
    <w:p w14:paraId="1AC81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3. Play arm and update UCB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; 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Theorem:</w:t>
      </w:r>
      <m:oMath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10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ρ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]≤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radPr>
          <m:deg>
            <m:ctrlPr>
              <w:rPr>
                <w:rFonts w:hint="default" w:ascii="Cambria Math" w:hAnsi="Cambria Math" w:cs="Times New Roman"/>
                <w:sz w:val="10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KT</m:t>
            </m:r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log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(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func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2E272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Random Policies in Bandits</w:t>
      </w:r>
    </w:p>
    <w:p w14:paraId="7F285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• Idea: Don’t sample uniformly at random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=&gt;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Boltzmann distribution</w:t>
      </w:r>
    </w:p>
    <w:p w14:paraId="619C1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m:oMathPara>
        <m:oMathParaPr>
          <m:jc m:val="right"/>
        </m:oMathParaPr>
        <m:oMath>
          <m:sSub>
            <m:sSubP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π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  <w:sz w:val="10"/>
              <w:szCs w:val="10"/>
              <w:lang w:val="en-US" w:eastAsia="zh-CN"/>
            </w:rPr>
            <m:t>(a)=P(</m:t>
          </m:r>
          <m:sSub>
            <m:sSubP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A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  <w:sz w:val="10"/>
              <w:szCs w:val="10"/>
              <w:lang w:val="en-US" w:eastAsia="zh-CN"/>
            </w:rPr>
            <m:t>=a)=</m:t>
          </m:r>
          <m:sSup>
            <m:sSupP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z w:val="10"/>
                      <w:szCs w:val="10"/>
                      <w:lang w:val="en-US" w:eastAsia="zh-CN"/>
                    </w:rPr>
                    <m:t>H</m:t>
                  </m: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z w:val="10"/>
                      <w:szCs w:val="10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(a)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sz w:val="10"/>
              <w:szCs w:val="10"/>
              <w:lang w:val="en-US" w:eastAsia="zh-CN"/>
            </w:rPr>
            <m:t>/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k=1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sz w:val="10"/>
                  <w:szCs w:val="10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z w:val="10"/>
                      <w:szCs w:val="10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 w:hAnsi="Cambria Math"/>
                          <w:sz w:val="10"/>
                          <w:szCs w:val="10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z w:val="10"/>
                          <w:szCs w:val="10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/>
                          <w:sz w:val="10"/>
                          <w:szCs w:val="10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Times New Roman" w:hAnsi="Times New Roman"/>
                          <w:sz w:val="10"/>
                          <w:szCs w:val="10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sz w:val="10"/>
                          <w:szCs w:val="10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sz w:val="10"/>
                      <w:szCs w:val="10"/>
                      <w:lang w:val="en-US" w:eastAsia="zh-CN"/>
                    </w:rPr>
                    <m:t>(k)</m:t>
                  </m:r>
                  <m:ctrlPr>
                    <w:rPr>
                      <w:rFonts w:hint="default" w:ascii="Cambria Math" w:hAnsi="Cambria Math"/>
                      <w:sz w:val="10"/>
                      <w:szCs w:val="10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10"/>
                  <w:szCs w:val="10"/>
                  <w:lang w:val="en-US" w:eastAsia="zh-CN"/>
                </w:rPr>
              </m:ctrlPr>
            </m:e>
          </m:nary>
        </m:oMath>
      </m:oMathPara>
    </w:p>
    <w:p w14:paraId="0DD4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For each round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t=1,…,T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do</w:t>
      </w:r>
    </w:p>
    <w:p w14:paraId="1F1B7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Sample arm 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∼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10"/>
          <w:szCs w:val="10"/>
          <w:lang w:val="en-US" w:eastAsia="zh-CN"/>
        </w:rPr>
        <w:t xml:space="preserve"> 根据Boltzmann分布得到的概率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(a)</m:t>
        </m:r>
      </m:oMath>
      <w:r>
        <w:rPr>
          <w:rFonts w:hint="eastAsia" w:hAnsi="Times New Roman"/>
          <w:b w:val="0"/>
          <w:i w:val="0"/>
          <w:sz w:val="10"/>
          <w:szCs w:val="10"/>
          <w:lang w:val="en-US" w:eastAsia="zh-CN"/>
        </w:rPr>
        <w:t>，随机采样</w:t>
      </w:r>
      <m:oMath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</m:sSub>
      </m:oMath>
    </w:p>
    <w:p w14:paraId="59FB6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Stochastic Gradient Ascent for Policies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随机梯度上升：更新偏好值</w:t>
      </w:r>
    </w:p>
    <w:p w14:paraId="44D97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Update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using gradient ascent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希望通过梯度上升来更新偏好值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2A3C7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1800" w:firstLineChars="1800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，以最大化预期的回报 </w:t>
      </w:r>
      <m:oMath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10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]</m:t>
        </m:r>
      </m:oMath>
    </w:p>
    <w:p w14:paraId="2CFA6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H</m:t>
              </m:r>
              <m:ctrlPr>
                <w:rPr>
                  <w:rFonts w:ascii="Cambria Math" w:hAnsi="Cambria Math" w:eastAsia="sans-serif"/>
                  <w:sz w:val="10"/>
                  <w:szCs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t+1</m:t>
              </m:r>
              <m:ctrlPr>
                <w:rPr>
                  <w:rFonts w:ascii="Cambria Math" w:hAnsi="Cambria Math" w:eastAsia="sans-serif"/>
                  <w:sz w:val="10"/>
                  <w:szCs w:val="10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10"/>
              <w:szCs w:val="10"/>
            </w:rPr>
            <m:t>(a)=</m:t>
          </m:r>
          <m:sSub>
            <m:sSubP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H</m:t>
              </m:r>
              <m:ctrlPr>
                <w:rPr>
                  <w:rFonts w:ascii="Cambria Math" w:hAnsi="Cambria Math" w:eastAsia="sans-serif"/>
                  <w:sz w:val="10"/>
                  <w:szCs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t</m:t>
              </m:r>
              <m:ctrlPr>
                <w:rPr>
                  <w:rFonts w:ascii="Cambria Math" w:hAnsi="Cambria Math" w:eastAsia="sans-serif"/>
                  <w:sz w:val="10"/>
                  <w:szCs w:val="10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10"/>
              <w:szCs w:val="10"/>
            </w:rPr>
            <m:t>(a)+α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10"/>
                  <w:szCs w:val="10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∂</m:t>
              </m:r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10"/>
                  <w:szCs w:val="10"/>
                </w:rPr>
                <m:t>E</m:t>
              </m:r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r</m:t>
                  </m:r>
                  <m:ctrlPr>
                    <w:rPr>
                      <w:rFonts w:ascii="Cambria Math" w:hAnsi="Cambria Math" w:eastAsia="sans-serif"/>
                      <w:sz w:val="10"/>
                      <w:szCs w:val="10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A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t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]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H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t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(a)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10"/>
              <w:szCs w:val="10"/>
            </w:rPr>
            <m:t>=</m:t>
          </m:r>
          <m:sSub>
            <m:sSubP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H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t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10"/>
              <w:szCs w:val="10"/>
            </w:rPr>
            <m:t>(a)+α</m:t>
          </m:r>
          <m:r>
            <m:rPr>
              <m:scr m:val="double-struck"/>
            </m:rPr>
            <w:rPr>
              <w:rFonts w:hint="default" w:ascii="Cambria Math" w:hAnsi="Cambria Math" w:eastAsia="MS Mincho"/>
              <w:sz w:val="10"/>
              <w:szCs w:val="10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sans-serif"/>
                  <w:i/>
                  <w:sz w:val="10"/>
                  <w:szCs w:val="10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r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sans-serif"/>
                              <w:sz w:val="10"/>
                              <w:szCs w:val="1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sans-serif"/>
                              <w:sz w:val="10"/>
                              <w:szCs w:val="1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acc>
                        <m:accPr>
                          <m:chr m:val="̄"/>
                          <m:ctrlPr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sans-serif"/>
                              <w:sz w:val="10"/>
                              <w:szCs w:val="1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t</m:t>
                      </m: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e>
              </m:d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hint="default" w:ascii="Cambria Math" w:hAnsi="Cambria Math" w:eastAsia="MS Mincho"/>
                          <w:sz w:val="10"/>
                          <w:szCs w:val="10"/>
                        </w:rPr>
                        <m:t>I</m:t>
                      </m: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sans-serif"/>
                              <w:sz w:val="10"/>
                              <w:szCs w:val="1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sans-serif"/>
                              <w:sz w:val="10"/>
                              <w:szCs w:val="10"/>
                            </w:rPr>
                            <m:t>t</m:t>
                          </m:r>
                          <m:ctrlPr>
                            <w:rPr>
                              <w:rFonts w:ascii="Cambria Math" w:hAnsi="Cambria Math" w:eastAsia="sans-serif"/>
                              <w:sz w:val="10"/>
                              <w:szCs w:val="1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=a</m:t>
                      </m: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π</m:t>
                      </m: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t</m:t>
                      </m: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(a)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e>
              </m:d>
              <m:ctrlPr>
                <w:rPr>
                  <w:rFonts w:hint="default" w:ascii="Cambria Math" w:hAnsi="Cambria Math" w:eastAsia="sans-serif"/>
                  <w:i/>
                  <w:sz w:val="10"/>
                  <w:szCs w:val="10"/>
                </w:rPr>
              </m:ctrlPr>
            </m:e>
          </m:d>
        </m:oMath>
      </m:oMathPara>
    </w:p>
    <w:p w14:paraId="4923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Approximate expectation using single sample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:没法算E的精确值，用单次采样来近似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H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t+1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(a)=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H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(a)+α</m:t>
        </m:r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r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acc>
                  <m:accPr>
                    <m:chr m:val="̄"/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R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</m:acc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ub>
            </m:sSub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d>
        <m:d>
          <m:dP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hint="default" w:ascii="Cambria Math" w:hAnsi="Cambria Math" w:eastAsia="MS Mincho"/>
                    <w:sz w:val="10"/>
                    <w:szCs w:val="10"/>
                  </w:rPr>
                  <m:t>I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A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t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=a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π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t</m:t>
                </m:r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sub>
            </m:s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(a)</m:t>
            </m: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e>
        </m:d>
      </m:oMath>
    </w:p>
    <w:p w14:paraId="3E615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Comparison of Approaches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UCB 是最鲁棒和性能最好的算法</w:t>
      </w:r>
    </w:p>
    <w:p w14:paraId="26A65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Reinforcement Learning Setting</w:t>
      </w:r>
    </w:p>
    <w:p w14:paraId="23BCF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learn transition probabilities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-- model-based RL</w:t>
      </w:r>
    </w:p>
    <w:p w14:paraId="5E4BA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learn value function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-- model-free RL</w:t>
      </w:r>
    </w:p>
    <w:p w14:paraId="4E762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Exploration-Exploitation in MDPs</w:t>
      </w: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Similar problem as in bandits:</w:t>
      </w:r>
    </w:p>
    <w:p w14:paraId="34F9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Always pick the best action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• Get good immediate reward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• Can sacrifice long-term return and get stuck in sub-optimal actions牺牲长期回报</w:t>
      </w:r>
    </w:p>
    <w:p w14:paraId="42EDA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Always pick random action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• Allows to correctly estimate all probabilities and rewards*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可能准确估计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• May give very poor returns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但是高遗憾)</w:t>
      </w:r>
    </w:p>
    <w:p w14:paraId="167B1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cyan"/>
          <w:lang w:val="en-US" w:eastAsia="zh-CN"/>
        </w:rPr>
        <w:t>Epsilon-Greedy Action Selection in MDPs</w:t>
      </w:r>
    </w:p>
    <w:p w14:paraId="12578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 xml:space="preserve">The </w:t>
      </w:r>
      <m:oMath>
        <m:sSub>
          <m:sSubPr>
            <m:ctrlPr>
              <w:rPr>
                <w:rFonts w:hint="default" w:ascii="Cambria Math" w:hAnsi="Cambria Math" w:eastAsia="sans-serif" w:cs="Times New Roman"/>
                <w:sz w:val="10"/>
                <w:szCs w:val="10"/>
                <w:highlight w:val="cy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  <w:sz w:val="10"/>
                <w:szCs w:val="10"/>
                <w:highlight w:val="cyan"/>
              </w:rPr>
              <m:t>R</m:t>
            </m:r>
            <m:ctrlPr>
              <w:rPr>
                <w:rFonts w:hint="default" w:ascii="Cambria Math" w:hAnsi="Cambria Math" w:eastAsia="sans-serif" w:cs="Times New Roman"/>
                <w:sz w:val="10"/>
                <w:szCs w:val="10"/>
                <w:highlight w:val="cy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i w:val="0"/>
                <w:sz w:val="10"/>
                <w:szCs w:val="10"/>
                <w:highlight w:val="cyan"/>
              </w:rPr>
              <m:t>max</m:t>
            </m:r>
            <m:ctrlPr>
              <w:rPr>
                <w:rFonts w:hint="default" w:ascii="Cambria Math" w:hAnsi="Cambria Math" w:eastAsia="sans-serif" w:cs="Times New Roman"/>
                <w:sz w:val="10"/>
                <w:szCs w:val="10"/>
                <w:highlight w:val="cyan"/>
              </w:rPr>
            </m:ctrlPr>
          </m:sub>
        </m:sSub>
      </m:oMath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 xml:space="preserve"> Algorithm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(model-based)</w:t>
      </w:r>
    </w:p>
    <w:p w14:paraId="6E45F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Idea: optimism in the face of uncertainty</w:t>
      </w:r>
    </w:p>
    <w:p w14:paraId="017F9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 w:eastAsiaTheme="minorEastAsia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If no estimate for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is known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set it to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>奖励不知道就设最大</w:t>
      </w:r>
    </w:p>
    <w:p w14:paraId="046FB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If no estimate for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is known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set</w:t>
      </w:r>
      <m:oMath>
        <m:r>
          <m:rPr>
            <m:nor/>
          </m:rPr>
          <w:rPr>
            <w:rFonts w:hint="default" w:ascii="Cambria Math" w:hAnsi="Times New Roman" w:cs="Times New Roman"/>
            <w:i/>
            <w:sz w:val="10"/>
            <w:szCs w:val="10"/>
            <w:highlight w:val="none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)=1,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</w:p>
    <w:p w14:paraId="533DD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 w:eastAsiaTheme="minorEastAsia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, where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is a 'fairy tale' state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无转移概率，假设转移到能有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>的状态</w:t>
      </w:r>
    </w:p>
    <w:p w14:paraId="1BDE7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Iterate between solving estimated MDP and applying obtained policy long enough用当前的乐观估计模型运行规划算法（如价值迭代或策略迭代）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得到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当前模型下的最优策略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，按照该策略在真实情况下运行，用真实观测更新模型中(s, a)对的估计，当被观察多次后，就会从乐观假设中移除</w:t>
      </w:r>
    </w:p>
    <w:p w14:paraId="541A8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Greedy optimistic selection leads to implicit exploration!追逐最大奖励的过程中，自然而然地完成了对不确定区域的探索。</w:t>
      </w:r>
    </w:p>
    <w:p w14:paraId="14426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How long is ‘long enough’</w:t>
      </w:r>
    </w:p>
    <w:p w14:paraId="6A0E66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How many samples per state-action pair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确保估计准确需要多少样本</w:t>
      </w:r>
    </w:p>
    <w:p w14:paraId="4DF3D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通过Hoeffding inequality求需要收集多少次观测样本 N，</w:t>
      </w:r>
    </w:p>
    <w:p w14:paraId="4C75C75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How long it takes to ‘traverse’ the MDP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需要多长时间探索完所有状态</w:t>
      </w:r>
    </w:p>
    <w:p w14:paraId="05451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color w:val="4874CB" w:themeColor="accent1"/>
          <w:sz w:val="10"/>
          <w:szCs w:val="10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Lemma: Every T time steps, with high probability, either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 xml:space="preserve">A near optimal reward is obtained </w:t>
      </w:r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or </w:t>
      </w:r>
      <w:r>
        <w:rPr>
          <w:rFonts w:hint="eastAsia" w:ascii="Times New Roman" w:hAnsi="Times New Roman" w:cs="Times New Roman"/>
          <w:color w:val="4874CB" w:themeColor="accent1"/>
          <w:sz w:val="10"/>
          <w:szCs w:val="10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At least one unknown state-action pair is visited</w:t>
      </w:r>
    </w:p>
    <w:p w14:paraId="5CD731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mixing time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≅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time</m:t>
        </m:r>
      </m:oMath>
      <w:r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 until the Markov chain is close to steady state distribution经过多长时间步后，状态分布会变得接近于稳定状态分布</w:t>
      </w:r>
    </w:p>
    <w:p w14:paraId="25E52F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>Theory</w:t>
      </w:r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: With probability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1−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δ</m:t>
        </m:r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, the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 Algorithm will reach an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ϵ</m:t>
        </m:r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-optimal policy in a number of time steps that is polynomial in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|,|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ϵ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f>
          <m:fP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ϵ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and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f>
          <m:fP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>.</w:t>
      </w:r>
    </w:p>
    <w:p w14:paraId="2B571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color w:val="auto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yellow"/>
          <w:lang w:val="en-US" w:eastAsia="zh-CN"/>
        </w:rPr>
        <w:t>Challenges with Model-Based RL</w:t>
      </w:r>
    </w:p>
    <w:p w14:paraId="2FAB2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>Memory requirement</w:t>
      </w:r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: For every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</m:t>
        </m:r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, we need to store the probability estimate </w:t>
      </w:r>
      <m:oMath>
        <m:acc>
          <m:accPr>
            <m:ctrlPr>
              <w:rPr>
                <w:rFonts w:hint="default" w:ascii="Cambria Math" w:hAnsi="Cambria Math" w:cs="Times New Roman"/>
                <w:sz w:val="10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)→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S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|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|)</m:t>
        </m:r>
      </m:oMath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 for dense MDPs.需要巨大内存</w:t>
      </w:r>
    </w:p>
    <w:p w14:paraId="0E768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>Computation time:</w:t>
      </w:r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 xml:space="preserve"> need to repeatedly solve the estimated MDPs, e.g. using policy/value iteration.每次更新模型都要重新求解，时间会很长</w:t>
      </w:r>
    </w:p>
    <w:p w14:paraId="37D96A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</w:t>
      </w: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3</w:t>
      </w:r>
    </w:p>
    <w:p w14:paraId="010066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10"/>
          <w:szCs w:val="10"/>
          <w:highlight w:val="yellow"/>
          <w:lang w:val="en-US" w:eastAsia="zh-CN"/>
        </w:rPr>
        <w:t>Monte-Carlo Estimates of Value Functions</w:t>
      </w:r>
      <w:r>
        <w:rPr>
          <w:rFonts w:hint="eastAsia" w:ascii="Times New Roman" w:hAnsi="Times New Roman" w:cs="Times New Roman"/>
          <w:color w:val="auto"/>
          <w:sz w:val="10"/>
          <w:szCs w:val="10"/>
          <w:highlight w:val="none"/>
          <w:lang w:val="en-US" w:eastAsia="zh-CN"/>
        </w:rPr>
        <w:t>(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model-free)</w:t>
      </w:r>
    </w:p>
    <w:p w14:paraId="60BA4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average over returns instead of estimating probabilities</w:t>
      </w:r>
    </w:p>
    <w:p w14:paraId="76739B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(Return, G):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G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=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+γ</m:t>
        </m:r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t+1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+</m:t>
        </m:r>
        <m:sSup>
          <m:sSup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γ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2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p>
        </m:sSup>
        <m:sSub>
          <m:sSub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R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t+2</m:t>
            </m:r>
            <m:ctrlPr>
              <w:rPr>
                <w:rFonts w:ascii="Cambria Math" w:hAnsi="Cambria Math" w:eastAsia="sans-serif"/>
                <w:sz w:val="10"/>
                <w:szCs w:val="10"/>
              </w:rPr>
            </m:ctrlPr>
          </m:sub>
        </m:sSub>
        <m:r>
          <m:rPr/>
          <w:rPr>
            <w:rFonts w:hint="default" w:ascii="Cambria Math" w:hAnsi="Cambria Math" w:eastAsia="sans-serif"/>
            <w:sz w:val="10"/>
            <w:szCs w:val="10"/>
          </w:rPr>
          <m:t>+…</m:t>
        </m:r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 xml:space="preserve"> ;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(Value, V)是对这个G的期望</w:t>
      </w:r>
    </w:p>
    <w:p w14:paraId="404CBE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Hoeffding inequality to bound estimation error for finite horizon tasks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;</w:t>
      </w:r>
    </w:p>
    <w:p w14:paraId="20812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Truncation error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截断误差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in infinite horizon tasks decays exponentially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;</w:t>
      </w:r>
    </w:p>
    <w:p w14:paraId="72F4B7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Value of single state can be estimated independently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不需知道邻近状态V</w:t>
      </w:r>
    </w:p>
    <w:p w14:paraId="50772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伪代码: For each episode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=1,…,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</w:t>
      </w:r>
    </w:p>
    <w:p w14:paraId="57156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roll-out policy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在环境中用策略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运行一个完整的轨迹</w:t>
      </w:r>
    </w:p>
    <w:p w14:paraId="25420C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For each state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∈</m:t>
        </m:r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S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</w:t>
      </w:r>
    </w:p>
    <w:p w14:paraId="359B0C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 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←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return after reaching s </w:t>
      </w:r>
      <w:r>
        <w:rPr>
          <w:rFonts w:hint="eastAsia" w:ascii="Times New Roman" w:hAnsi="Times New Roman"/>
          <w:color w:val="FF0000"/>
          <w:sz w:val="10"/>
          <w:szCs w:val="10"/>
          <w:lang w:val="en-US" w:eastAsia="zh-CN"/>
        </w:rPr>
        <w:t>first time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:  (first visit MC)</w:t>
      </w:r>
    </w:p>
    <w:p w14:paraId="2B3A8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  append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to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returns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</w:p>
    <w:p w14:paraId="2C827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 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average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returns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</w:p>
    <w:p w14:paraId="646148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Monte-Carlo Estimates of State-Action Value Functions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拓展到Q(s,a)</w:t>
      </w:r>
    </w:p>
    <w:p w14:paraId="04DCA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Q(s,a)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是在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s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采取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a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之后，并永久遵循策略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所获得的预期累积折扣回报</w:t>
      </w:r>
    </w:p>
    <w:p w14:paraId="6EBE8B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探索不足：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Requires policy to play every action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需要所有a都被尝试到</w:t>
      </w:r>
    </w:p>
    <w:p w14:paraId="415679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not possible with deterministic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policies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在确定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时无法得到其他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Q(s,a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’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)</w:t>
      </w:r>
    </w:p>
    <w:p w14:paraId="56800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伪代码: 上述的把s换(s,a), G换q, V换Q</w:t>
      </w:r>
    </w:p>
    <w:p w14:paraId="7AB12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Monte-Carlo Control</w:t>
      </w:r>
    </w:p>
    <w:p w14:paraId="1BEC35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Use random initial state-action pair for exploration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从随机(s,a)开始</w:t>
      </w:r>
    </w:p>
    <w:p w14:paraId="55A38A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Do policy iteration with Monte-Carlo estimate instead of exact value function在策略迭代循环中，用 MC 估计来代替求解价值函数的精确解</w:t>
      </w:r>
    </w:p>
    <w:p w14:paraId="5C1440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MC Policy Evaluation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π→Q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)遵循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得到每(s,a)的平均回报，得到估计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</w:p>
    <w:p w14:paraId="161BF4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Greedy Policy Improvement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(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Q→π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):根据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10"/>
          <w:szCs w:val="10"/>
          <w:lang w:val="en-US" w:eastAsia="zh-CN"/>
        </w:rPr>
        <w:t xml:space="preserve">,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在每个状态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s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下选择使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Q(s,a)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最大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的动作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a，从而生成一个新的贪婪策略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</m:t>
        </m:r>
      </m:oMath>
    </w:p>
    <w:p w14:paraId="59E2B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On-policy method: data can only be used to estimate value function for policy generating the data!</w:t>
      </w:r>
    </w:p>
    <w:p w14:paraId="4798B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Monte-Carlo Control without Exploring Starts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不使用探索性开始</w:t>
      </w:r>
    </w:p>
    <w:p w14:paraId="379B70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Exploring starts are unrealistic in many applications</w:t>
      </w:r>
    </w:p>
    <w:p w14:paraId="3374C9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use random policies: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ϵ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-greedy, Boltzmann</w:t>
      </w:r>
    </w:p>
    <w:p w14:paraId="52887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soft policies: every action retains minimal probability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保证任何状态s下的a都有非零概率被选中的策略: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)&gt;0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for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all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</m:oMath>
    </w:p>
    <w:p w14:paraId="0A678A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Policy improvement theorem 策略改进定理also holds for 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ϵ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-greedy policies</w:t>
      </w:r>
    </w:p>
    <w:p w14:paraId="7D352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 w:cs="Times New Roman"/>
          <w:i w:val="0"/>
          <w:sz w:val="10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过程:用软性策略产生数据，并用 MC 方法估计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10"/>
          <w:szCs w:val="10"/>
          <w:lang w:val="en-US" w:eastAsia="zh-CN"/>
        </w:rPr>
        <w:t>，用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10"/>
          <w:szCs w:val="10"/>
          <w:lang w:val="en-US" w:eastAsia="zh-CN"/>
        </w:rPr>
        <w:t>找一个对</w:t>
      </w:r>
      <m:oMath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Q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10"/>
          <w:szCs w:val="10"/>
          <w:lang w:val="en-US" w:eastAsia="zh-CN"/>
        </w:rPr>
        <w:t xml:space="preserve">贪婪的软性策略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</m:t>
        </m:r>
      </m:oMath>
      <w:r>
        <w:rPr>
          <w:rFonts w:hint="eastAsia" w:hAnsi="Times New Roman" w:cs="Times New Roman"/>
          <w:b w:val="0"/>
          <w:i w:val="0"/>
          <w:sz w:val="10"/>
          <w:lang w:eastAsia="zh-CN"/>
        </w:rPr>
        <w:t xml:space="preserve">，重复直到收敛到最优的软性策略 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ϵ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</m:oMath>
    </w:p>
    <w:p w14:paraId="062F2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Importance Sampling for Off-Policy RL</w:t>
      </w:r>
    </w:p>
    <w:p w14:paraId="6C7BB2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Reason: On-policy methods are not data efficient,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改进后旧data不能reuse</w:t>
      </w:r>
    </w:p>
    <w:p w14:paraId="11493B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Times New Roman" w:eastAsiaTheme="minorEastAsia"/>
          <w:b w:val="0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Idea: use weighted average of returns for policy $\mu$ to estimate value functions for different policy 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π</m:t>
        </m:r>
      </m:oMath>
      <w:r>
        <w:rPr>
          <w:rFonts w:hint="default" w:hAnsi="Times New Roman"/>
          <w:b w:val="0"/>
          <w:i w:val="0"/>
          <w:sz w:val="10"/>
          <w:szCs w:val="10"/>
          <w:lang w:val="en-US" w:eastAsia="zh-CN"/>
        </w:rPr>
        <w:t>用权重来校正策略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μ</m:t>
        </m:r>
      </m:oMath>
      <w:r>
        <w:rPr>
          <w:rFonts w:hint="eastAsia" w:hAnsi="Times New Roman"/>
          <w:b w:val="0"/>
          <w:i w:val="0"/>
          <w:sz w:val="10"/>
          <w:szCs w:val="10"/>
          <w:lang w:val="en-US" w:eastAsia="zh-CN"/>
        </w:rPr>
        <w:t>的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eastAsia="zh-CN"/>
        </w:rPr>
        <w:t>，</w:t>
      </w:r>
      <w:r>
        <w:rPr>
          <w:rFonts w:hint="eastAsia" w:hAnsi="Cambria Math" w:cs="Times New Roman"/>
          <w:i w:val="0"/>
          <w:sz w:val="10"/>
          <w:lang w:val="en-US" w:eastAsia="zh-CN"/>
        </w:rPr>
        <w:t>像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π</m:t>
        </m:r>
      </m:oMath>
      <w:r>
        <w:rPr>
          <w:rFonts w:hint="eastAsia" w:hAnsi="Cambria Math" w:cs="Times New Roman"/>
          <w:i w:val="0"/>
          <w:sz w:val="10"/>
          <w:lang w:val="en-US" w:eastAsia="zh-CN"/>
        </w:rPr>
        <w:t>产生的回报</w:t>
      </w:r>
    </w:p>
    <w:p w14:paraId="53854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 w:eastAsia="宋体"/>
          <w:i w:val="0"/>
          <w:sz w:val="10"/>
          <w:szCs w:val="10"/>
        </w:rPr>
      </w:pPr>
    </w:p>
    <w:p w14:paraId="1EE487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宋体"/>
                  <w:sz w:val="8"/>
                  <w:szCs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ρ</m:t>
              </m:r>
              <m:ctrlPr>
                <w:rPr>
                  <w:rFonts w:ascii="Cambria Math" w:hAnsi="Cambria Math" w:eastAsia="宋体"/>
                  <w:sz w:val="8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t</m:t>
              </m:r>
              <m:ctrlPr>
                <w:rPr>
                  <w:rFonts w:ascii="Cambria Math" w:hAnsi="Cambria Math" w:eastAsia="宋体"/>
                  <w:sz w:val="8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8"/>
              <w:szCs w:val="22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i/>
                  <w:sz w:val="8"/>
                  <w:szCs w:val="22"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8"/>
                      <w:szCs w:val="2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k=t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T−1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π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)P(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k+1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)</m:t>
              </m:r>
              <m:ctrlPr>
                <w:rPr>
                  <w:rFonts w:hint="default" w:ascii="Cambria Math" w:hAnsi="Cambria Math" w:eastAsia="宋体"/>
                  <w:sz w:val="8"/>
                  <w:szCs w:val="22"/>
                </w:rPr>
              </m:ctrlPr>
            </m:num>
            <m:den>
              <m:nary>
                <m:naryPr>
                  <m:chr m:val="∏"/>
                  <m:limLoc m:val="undOvr"/>
                  <m:ctrlPr>
                    <w:rPr>
                      <w:rFonts w:hint="default" w:ascii="Cambria Math" w:hAnsi="Cambria Math" w:eastAsia="宋体"/>
                      <w:i/>
                      <w:sz w:val="8"/>
                      <w:szCs w:val="22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k=t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T−1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μ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)P(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k+1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8"/>
                      <w:szCs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)</m:t>
              </m:r>
              <m:ctrlPr>
                <w:rPr>
                  <w:rFonts w:hint="default" w:ascii="Cambria Math" w:hAnsi="Cambria Math" w:eastAsia="宋体"/>
                  <w:sz w:val="8"/>
                  <w:szCs w:val="22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8"/>
              <w:szCs w:val="22"/>
            </w:rPr>
            <m:t>=</m:t>
          </m:r>
          <m:nary>
            <m:naryPr>
              <m:chr m:val="∏"/>
              <m:limLoc m:val="undOvr"/>
              <m:ctrlPr>
                <w:rPr>
                  <w:rFonts w:hint="default" w:ascii="Cambria Math" w:hAnsi="Cambria Math" w:eastAsia="宋体"/>
                  <w:i/>
                  <w:sz w:val="8"/>
                  <w:szCs w:val="22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k=t</m:t>
              </m:r>
              <m:ctrlPr>
                <w:rPr>
                  <w:rFonts w:hint="default" w:ascii="Cambria Math" w:hAnsi="Cambria Math" w:eastAsia="宋体"/>
                  <w:sz w:val="8"/>
                  <w:szCs w:val="22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8"/>
                  <w:szCs w:val="22"/>
                </w:rPr>
                <m:t>T−1</m:t>
              </m:r>
              <m:ctrlPr>
                <w:rPr>
                  <w:rFonts w:hint="default" w:ascii="Cambria Math" w:hAnsi="Cambria Math" w:eastAsia="宋体"/>
                  <w:sz w:val="8"/>
                  <w:szCs w:val="22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宋体"/>
                      <w:i/>
                      <w:sz w:val="8"/>
                      <w:szCs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π(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μ(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S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8"/>
                          <w:szCs w:val="22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8"/>
                          <w:szCs w:val="22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8"/>
                      <w:szCs w:val="22"/>
                    </w:rPr>
                    <m:t>)</m:t>
                  </m:r>
                  <m:ctrlPr>
                    <w:rPr>
                      <w:rFonts w:hint="default" w:ascii="Cambria Math" w:hAnsi="Cambria Math" w:eastAsia="宋体"/>
                      <w:sz w:val="8"/>
                      <w:szCs w:val="22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i/>
                  <w:sz w:val="8"/>
                  <w:szCs w:val="22"/>
                </w:rPr>
              </m:ctrlPr>
            </m:e>
          </m:nary>
        </m:oMath>
      </m:oMathPara>
    </w:p>
    <w:p w14:paraId="24A58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shd w:val="clear" w:fill="FFFFFF"/>
        </w:rPr>
      </w:pPr>
      <m:oMathPara>
        <m:oMathParaPr>
          <m:jc m:val="right"/>
        </m:oMathParaPr>
        <m:oMath>
          <m:r>
            <m:rPr/>
            <w:rPr>
              <w:rFonts w:hint="default" w:ascii="Cambria Math" w:hAnsi="Cambria Math" w:eastAsia="sans-serif"/>
              <w:sz w:val="10"/>
              <w:szCs w:val="10"/>
            </w:rPr>
            <m:t>V(s)=</m:t>
          </m:r>
          <m:f>
            <m:fPr>
              <m:ctrlPr>
                <w:rPr>
                  <w:rFonts w:hint="default" w:ascii="Cambria Math" w:hAnsi="Cambria Math" w:eastAsia="sans-serif"/>
                  <w:i/>
                  <w:sz w:val="10"/>
                  <w:szCs w:val="10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sans-serif"/>
                      <w:i/>
                      <w:sz w:val="10"/>
                      <w:szCs w:val="1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n=1</m:t>
                  </m:r>
                  <m:ctrlPr>
                    <w:rPr>
                      <w:rFonts w:ascii="Cambria Math" w:hAnsi="Cambria Math" w:eastAsia="sans-serif"/>
                      <w:sz w:val="10"/>
                      <w:szCs w:val="1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N</m:t>
                  </m:r>
                  <m:ctrlPr>
                    <w:rPr>
                      <w:rFonts w:ascii="Cambria Math" w:hAnsi="Cambria Math" w:eastAsia="sans-serif"/>
                      <w:sz w:val="10"/>
                      <w:szCs w:val="10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ρ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sans-serif"/>
                          <w:sz w:val="10"/>
                          <w:szCs w:val="10"/>
                        </w:rPr>
                        <m:t>t(n)</m:t>
                      </m:r>
                      <m:ctrlPr>
                        <w:rPr>
                          <w:rFonts w:ascii="Cambria Math" w:hAnsi="Cambria Math" w:eastAsia="sans-serif"/>
                          <w:sz w:val="10"/>
                          <w:szCs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G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  <m:t>t(n)</m:t>
                  </m:r>
                  <m:ctrlPr>
                    <w:rPr>
                      <w:rFonts w:hint="default" w:ascii="Cambria Math" w:hAnsi="Cambria Math" w:eastAsia="sans-serif"/>
                      <w:sz w:val="10"/>
                      <w:szCs w:val="1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(s)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10"/>
                  <w:szCs w:val="10"/>
                </w:rPr>
                <m:t>N(s)</m:t>
              </m:r>
              <m:ctrlPr>
                <w:rPr>
                  <w:rFonts w:hint="default" w:ascii="Cambria Math" w:hAnsi="Cambria Math" w:eastAsia="sans-serif"/>
                  <w:sz w:val="10"/>
                  <w:szCs w:val="10"/>
                </w:rPr>
              </m:ctrlPr>
            </m:den>
          </m:f>
        </m:oMath>
      </m:oMathPara>
    </w:p>
    <w:p w14:paraId="5B49D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ρ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第n个回合中，状态s首次访问时的重要性比率</w:t>
      </w:r>
    </w:p>
    <w:p w14:paraId="2D6D8F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状态s首次访问后获得的回报。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访问状态s的总回合数。</w:t>
      </w:r>
    </w:p>
    <w:p w14:paraId="230C9B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Value Estimation using Temporal Differences</w:t>
      </w:r>
      <w:r>
        <w:rPr>
          <w:rFonts w:hint="eastAsia" w:ascii="Times New Roman" w:hAnsi="Times New Roman"/>
          <w:sz w:val="10"/>
          <w:szCs w:val="10"/>
          <w:highlight w:val="none"/>
          <w:lang w:val="en-US" w:eastAsia="zh-CN"/>
        </w:rPr>
        <w:t xml:space="preserve"> (model-free, on-policy)</w:t>
      </w:r>
    </w:p>
    <w:p w14:paraId="140D4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 1: approximate expectation using one sample:</w:t>
      </w:r>
      <m:oMath>
        <m:r>
          <m:rPr>
            <m:sty m:val="p"/>
          </m:rPr>
          <w:rPr>
            <w:rFonts w:hint="default" w:ascii="Cambria Math" w:hAnsi="Times New Roman"/>
            <w:sz w:val="10"/>
            <w:szCs w:val="10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)≈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</w:p>
    <w:p w14:paraId="21D0D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Idea 2: bootstrap using old estimate of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: 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new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</w:p>
    <w:p w14:paraId="755EF0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eastAsiaTheme="minorEastAsia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TD(0) Learning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m:oMath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new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sSubSup>
          <m:sSubSupPr>
            <m:ctrlPr>
              <w:rPr>
                <w:rFonts w:hint="default" w:ascii="Cambria Math" w:hAnsi="Cambria Math" w:cs="Times New Roman"/>
                <w:sz w:val="1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>用当前V估计真实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4538A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estimate can exhibit high variance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波动性大</w:t>
      </w:r>
    </w:p>
    <w:p w14:paraId="0A61F3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 w:eastAsia="sans-serif"/>
          <w:sz w:val="9"/>
          <w:szCs w:val="9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mix old and new estimate:</w:t>
      </w:r>
      <m:oMath>
        <m:sSubSup>
          <m:sSubSupPr>
            <m:ctrlPr>
              <w:rPr>
                <w:rFonts w:hint="default" w:ascii="Cambria Math" w:hAnsi="Cambria Math" w:eastAsia="sans-serif"/>
                <w:sz w:val="9"/>
                <w:szCs w:val="9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V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new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π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p>
        </m:sSubSup>
        <m:r>
          <m:rPr/>
          <w:rPr>
            <w:rFonts w:hint="default" w:ascii="Cambria Math" w:hAnsi="Cambria Math" w:eastAsia="sans-serif"/>
            <w:sz w:val="9"/>
            <w:szCs w:val="9"/>
          </w:rPr>
          <m:t>(s)=(1−</m:t>
        </m:r>
        <m:sSub>
          <m:sSubPr>
            <m:ctrlPr>
              <w:rPr>
                <w:rFonts w:hint="default" w:ascii="Cambria Math" w:hAnsi="Cambria Math" w:eastAsia="sans-serif"/>
                <w:sz w:val="9"/>
                <w:szCs w:val="9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α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t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b>
        </m:sSub>
        <m:r>
          <m:rPr/>
          <w:rPr>
            <w:rFonts w:hint="default" w:ascii="Cambria Math" w:hAnsi="Cambria Math" w:eastAsia="sans-serif"/>
            <w:sz w:val="9"/>
            <w:szCs w:val="9"/>
          </w:rPr>
          <m:t>)</m:t>
        </m:r>
        <m:sSubSup>
          <m:sSubSupPr>
            <m:ctrlPr>
              <w:rPr>
                <w:rFonts w:hint="default" w:ascii="Cambria Math" w:hAnsi="Cambria Math" w:eastAsia="sans-serif"/>
                <w:sz w:val="9"/>
                <w:szCs w:val="9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V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old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π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p>
        </m:sSubSup>
        <m:r>
          <m:rPr/>
          <w:rPr>
            <w:rFonts w:hint="default" w:ascii="Cambria Math" w:hAnsi="Cambria Math" w:eastAsia="sans-serif"/>
            <w:sz w:val="9"/>
            <w:szCs w:val="9"/>
          </w:rPr>
          <m:t>(s)+</m:t>
        </m:r>
        <m:sSub>
          <m:sSubPr>
            <m:ctrlPr>
              <w:rPr>
                <w:rFonts w:hint="default" w:ascii="Cambria Math" w:hAnsi="Cambria Math" w:eastAsia="sans-serif"/>
                <w:sz w:val="9"/>
                <w:szCs w:val="9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α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t</m:t>
            </m:r>
            <m:ctrlPr>
              <w:rPr>
                <w:rFonts w:ascii="Cambria Math" w:hAnsi="Cambria Math" w:eastAsia="sans-serif"/>
                <w:sz w:val="9"/>
                <w:szCs w:val="9"/>
              </w:rPr>
            </m:ctrlPr>
          </m:sub>
        </m:sSub>
        <m:d>
          <m:dPr>
            <m:ctrlPr>
              <w:rPr>
                <w:rFonts w:hint="default" w:ascii="Cambria Math" w:hAnsi="Cambria Math" w:eastAsia="sans-serif"/>
                <w:i/>
                <w:sz w:val="9"/>
                <w:szCs w:val="9"/>
              </w:rPr>
            </m:ctrlPr>
          </m:dPr>
          <m:e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r(s,π(s))+γ</m:t>
            </m:r>
            <m:sSubSup>
              <m:sSubSupPr>
                <m:ctrlPr>
                  <w:rPr>
                    <w:rFonts w:hint="default" w:ascii="Cambria Math" w:hAnsi="Cambria Math" w:eastAsia="sans-serif"/>
                    <w:sz w:val="9"/>
                    <w:szCs w:val="9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sans-serif"/>
                    <w:sz w:val="9"/>
                    <w:szCs w:val="9"/>
                  </w:rPr>
                  <m:t>V</m:t>
                </m:r>
                <m:ctrlPr>
                  <w:rPr>
                    <w:rFonts w:ascii="Cambria Math" w:hAnsi="Cambria Math" w:eastAsia="sans-serif"/>
                    <w:sz w:val="9"/>
                    <w:szCs w:val="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ans-serif"/>
                    <w:sz w:val="9"/>
                    <w:szCs w:val="9"/>
                  </w:rPr>
                  <m:t>old</m:t>
                </m:r>
                <m:ctrlPr>
                  <w:rPr>
                    <w:rFonts w:ascii="Cambria Math" w:hAnsi="Cambria Math" w:eastAsia="sans-serif"/>
                    <w:sz w:val="9"/>
                    <w:szCs w:val="9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ans-serif"/>
                    <w:sz w:val="9"/>
                    <w:szCs w:val="9"/>
                  </w:rPr>
                  <m:t>π</m:t>
                </m:r>
                <m:ctrlPr>
                  <w:rPr>
                    <w:rFonts w:ascii="Cambria Math" w:hAnsi="Cambria Math" w:eastAsia="sans-serif"/>
                    <w:sz w:val="9"/>
                    <w:szCs w:val="9"/>
                  </w:rPr>
                </m:ctrlPr>
              </m:sup>
            </m:sSubSup>
            <m:r>
              <m:rPr/>
              <w:rPr>
                <w:rFonts w:hint="default" w:ascii="Cambria Math" w:hAnsi="Cambria Math" w:eastAsia="sans-serif"/>
                <w:sz w:val="9"/>
                <w:szCs w:val="9"/>
              </w:rPr>
              <m:t>(s')</m:t>
            </m:r>
            <m:ctrlPr>
              <w:rPr>
                <w:rFonts w:hint="default" w:ascii="Cambria Math" w:hAnsi="Cambria Math" w:eastAsia="sans-serif"/>
                <w:sz w:val="9"/>
                <w:szCs w:val="9"/>
              </w:rPr>
            </m:ctrlPr>
          </m:e>
        </m:d>
      </m:oMath>
    </w:p>
    <w:p w14:paraId="3D87C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 w:eastAsia="sans-serif"/>
          <w:i w:val="0"/>
          <w:sz w:val="9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9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9"/>
                </w:rPr>
                <m:t>V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9"/>
                </w:rPr>
                <m:t>new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9"/>
                </w:rPr>
                <m:t>π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9"/>
            </w:rPr>
            <m:t>(s)=</m:t>
          </m:r>
          <m:sSubSup>
            <m:sSubSupPr>
              <m:ctrlPr>
                <w:rPr>
                  <w:rFonts w:hint="default" w:ascii="Cambria Math" w:hAnsi="Cambria Math" w:eastAsia="sans-serif"/>
                  <w:sz w:val="9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9"/>
                </w:rPr>
                <m:t>V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9"/>
                </w:rPr>
                <m:t>old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9"/>
                </w:rPr>
                <m:t>π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9"/>
            </w:rPr>
            <m:t>(s)+</m:t>
          </m:r>
          <m:sSub>
            <m:sSubPr>
              <m:ctrlPr>
                <w:rPr>
                  <w:rFonts w:hint="default" w:ascii="Cambria Math" w:hAnsi="Cambria Math" w:eastAsia="sans-serif"/>
                  <w:sz w:val="9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9"/>
                </w:rPr>
                <m:t>α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9"/>
                </w:rPr>
                <m:t>t</m:t>
              </m:r>
              <m:ctrlPr>
                <w:rPr>
                  <w:rFonts w:ascii="Cambria Math" w:hAnsi="Cambria Math" w:eastAsia="sans-serif"/>
                  <w:sz w:val="9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sans-serif"/>
                  <w:i/>
                  <w:sz w:val="9"/>
                </w:rPr>
              </m:ctrlPr>
            </m:dPr>
            <m:e>
              <m:r>
                <m:rPr/>
                <w:rPr>
                  <w:rFonts w:hint="default" w:ascii="Cambria Math" w:hAnsi="Cambria Math" w:eastAsia="sans-serif"/>
                  <w:sz w:val="9"/>
                </w:rPr>
                <m:t>r(s,π(s))+γ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old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9"/>
                </w:rPr>
                <m:t>(s')−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old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9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9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9"/>
                </w:rPr>
                <m:t>(s)</m:t>
              </m:r>
              <m:ctrlPr>
                <w:rPr>
                  <w:rFonts w:hint="default" w:ascii="Cambria Math" w:hAnsi="Cambria Math" w:eastAsia="sans-serif"/>
                  <w:sz w:val="9"/>
                </w:rPr>
              </m:ctrlPr>
            </m:e>
          </m:d>
        </m:oMath>
      </m:oMathPara>
    </w:p>
    <w:p w14:paraId="6A8F68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 w:firstLine="500" w:firstLineChars="50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temporal difference error = new estimate − old estimate</w:t>
      </w:r>
    </w:p>
    <w:p w14:paraId="36FF5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伪代码：For each episode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=1,…,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</w:t>
      </w:r>
    </w:p>
    <w:p w14:paraId="68E8B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initialize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:</w:t>
      </w:r>
    </w:p>
    <w:p w14:paraId="23133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For each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=0,…,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−1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do:</w:t>
      </w:r>
    </w:p>
    <w:p w14:paraId="3A6F9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apply action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given by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在当前状态下执行动作</w:t>
      </w:r>
    </w:p>
    <w:p w14:paraId="6DD7BB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observe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观察返回奖励和下一状态</w:t>
      </w:r>
    </w:p>
    <w:p w14:paraId="6A0756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)+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α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用观测更新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Times New Roman" w:cs="Times New Roman"/>
          <w:i w:val="0"/>
          <w:sz w:val="10"/>
          <w:lang w:val="en-US" w:eastAsia="zh-CN"/>
        </w:rPr>
        <w:t>价值估计</w:t>
      </w:r>
    </w:p>
    <w:p w14:paraId="25220F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sans-serif" w:eastAsia="宋体" w:cs="sans-serif"/>
          <w:i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>收敛到真实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/>
                <w:b w:val="0"/>
                <w:i w:val="0"/>
                <w:sz w:val="10"/>
                <w:szCs w:val="10"/>
                <w:lang w:val="en-US" w:eastAsia="zh-CN"/>
              </w:rPr>
              <m:t>π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条件：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=∞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且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&lt;∞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; 所有s被访问无穷多次</w:t>
      </w:r>
    </w:p>
    <w:p w14:paraId="77C21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highlight w:val="yellow"/>
          <w:lang w:val="en-US" w:eastAsia="zh-CN"/>
        </w:rPr>
        <w:t>SARSA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– On-Policy TD Control  -  (</w:t>
      </w:r>
      <m:oMath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)</w:t>
      </w:r>
    </w:p>
    <w:p w14:paraId="46A36C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new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)=(1−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α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old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α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γ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Q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old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45FE2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伪代码：For each episode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=1,…,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</w:t>
      </w:r>
    </w:p>
    <w:p w14:paraId="1D3C5B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initialize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:</w:t>
      </w:r>
    </w:p>
    <w:p w14:paraId="23499D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determine policy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based on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:</w:t>
      </w:r>
    </w:p>
    <w:p w14:paraId="22769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For each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=0,…,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−1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do:</w:t>
      </w:r>
    </w:p>
    <w:p w14:paraId="4306F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apply action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for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based on policy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: </w:t>
      </w:r>
    </w:p>
    <w:p w14:paraId="29D386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observe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 观察返回奖励和下一状态</w:t>
      </w:r>
    </w:p>
    <w:p w14:paraId="5AF2B5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choose action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for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based on policy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</w:p>
    <w:p w14:paraId="537E45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Q(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)←Q(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)+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+γQ(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t+1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t+1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)−Q(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))</m:t>
        </m:r>
      </m:oMath>
    </w:p>
    <w:p w14:paraId="3D3D87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eastAsia" w:hAnsi="Times New Roman"/>
          <w:i w:val="0"/>
          <w:sz w:val="10"/>
          <w:szCs w:val="10"/>
          <w:lang w:val="en-US" w:eastAsia="zh-CN"/>
        </w:rPr>
        <w:t xml:space="preserve">收敛到最优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>条件：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=∞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且</w:t>
      </w:r>
      <m:oMath>
        <m:nary>
          <m:naryPr>
            <m:chr m:val="∑"/>
            <m:limLoc m:val="undOvr"/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t=1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∞</m:t>
            </m: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Times New Roman" w:hAnsi="Times New Roman"/>
                    <w:sz w:val="10"/>
                    <w:szCs w:val="1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sz w:val="10"/>
                    <w:szCs w:val="10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&lt;∞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 xml:space="preserve">;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all (s,a)</w:t>
      </w:r>
      <w:r>
        <w:rPr>
          <w:rFonts w:hint="eastAsia" w:hAnsi="Times New Roman"/>
          <w:i w:val="0"/>
          <w:sz w:val="10"/>
          <w:szCs w:val="10"/>
          <w:lang w:val="en-US" w:eastAsia="zh-CN"/>
        </w:rPr>
        <w:t>被访问无穷多次</w:t>
      </w:r>
    </w:p>
    <w:p w14:paraId="522AFA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Off-Policy State-Action Value Estimation</w:t>
      </w:r>
    </w:p>
    <w:p w14:paraId="1CE92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b w:val="0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SARSA estimate:</w:t>
      </w:r>
      <m:oMath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Q(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S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t+1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  <w:szCs w:val="1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A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sz w:val="10"/>
                <w:szCs w:val="10"/>
                <w:lang w:val="en-US" w:eastAsia="zh-CN"/>
              </w:rPr>
              <m:t>t+1</m:t>
            </m:r>
            <m:ctrlPr>
              <w:rPr>
                <w:rFonts w:hint="eastAsia" w:ascii="Cambria Math" w:hAnsi="Cambria Math"/>
                <w:sz w:val="10"/>
                <w:szCs w:val="1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sz w:val="10"/>
            <w:szCs w:val="10"/>
            <w:lang w:val="en-US" w:eastAsia="zh-CN"/>
          </w:rPr>
          <m:t>)</m:t>
        </m:r>
      </m:oMath>
      <w:r>
        <w:rPr>
          <w:rFonts w:hint="default" w:hAnsi="Times New Roman"/>
          <w:b w:val="0"/>
          <w:i w:val="0"/>
          <w:color w:val="FF0000"/>
          <w:sz w:val="10"/>
          <w:szCs w:val="10"/>
          <w:lang w:val="en-US" w:eastAsia="zh-CN"/>
        </w:rPr>
        <w:t>当前策略</w:t>
      </w:r>
      <w:r>
        <w:rPr>
          <w:rFonts w:hint="default" w:hAnsi="Times New Roman"/>
          <w:b w:val="0"/>
          <w:i w:val="0"/>
          <w:sz w:val="10"/>
          <w:szCs w:val="10"/>
          <w:lang w:val="en-US" w:eastAsia="zh-CN"/>
        </w:rPr>
        <w:t>实际选择并执行的动作</w:t>
      </w:r>
    </w:p>
    <w:p w14:paraId="7A519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Off-policy estimate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</m:t>
        </m:r>
      </m:oMath>
      <w:r>
        <w:rPr>
          <w:rFonts w:hint="default" w:hAnsi="Times New Roman" w:cs="Times New Roman"/>
          <w:i w:val="0"/>
          <w:sz w:val="10"/>
        </w:rPr>
        <w:t>采取</w:t>
      </w:r>
      <w:r>
        <w:rPr>
          <w:rFonts w:hint="default" w:hAnsi="Times New Roman" w:cs="Times New Roman"/>
          <w:i w:val="0"/>
          <w:color w:val="FF0000"/>
          <w:sz w:val="10"/>
        </w:rPr>
        <w:t>目标策略</w:t>
      </w:r>
      <w:r>
        <w:rPr>
          <w:rFonts w:hint="default" w:hAnsi="Times New Roman" w:cs="Times New Roman"/>
          <w:i w:val="0"/>
          <w:sz w:val="10"/>
        </w:rPr>
        <w:t>认为最好的那个动作</w:t>
      </w:r>
    </w:p>
    <w:p w14:paraId="3EE850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Actions do not need to be picked according to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!生成数据的动作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</w:p>
    <w:p w14:paraId="4EB3A5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（由行为策略b选择）不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用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与想要评估的目标策略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>所建议的动作一致</w:t>
      </w:r>
    </w:p>
    <w:p w14:paraId="5B122D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eastAsiaTheme="minorEastAsia" w:cstheme="minorBidi"/>
          <w:kern w:val="2"/>
          <w:sz w:val="10"/>
          <w:szCs w:val="10"/>
          <w:highlight w:val="yellow"/>
          <w:lang w:val="en-US" w:eastAsia="zh-CN" w:bidi="ar-SA"/>
        </w:rPr>
        <w:t>Q-</w:t>
      </w: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Learning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直接学习最优价值函数</w:t>
      </w:r>
    </w:p>
    <w:p w14:paraId="5C864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use greedy policy in off-policy evaluation: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a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’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是理论上最好的动作</w:t>
      </w:r>
    </w:p>
    <w:p w14:paraId="73325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∗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)←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∗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α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d>
            <m:dP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γ</m:t>
              </m:r>
              <m:func>
                <m:func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lim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a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'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fName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Q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∗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')−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Q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∗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58BBA4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hAnsi="Times New Roman"/>
          <w:i w:val="0"/>
          <w:sz w:val="10"/>
          <w:szCs w:val="10"/>
          <w:lang w:val="en-US" w:eastAsia="zh-CN"/>
        </w:rPr>
        <w:t>伪代码：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For each episode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=1,…,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</m:t>
        </m:r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do:</w:t>
      </w:r>
    </w:p>
    <w:p w14:paraId="58F65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initialize S0:</w:t>
      </w:r>
    </w:p>
    <w:p w14:paraId="39CF6B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For each t=0,…,T−1 do:</w:t>
      </w:r>
    </w:p>
    <w:p w14:paraId="0BE1D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apply action At for St based on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>:</w:t>
      </w:r>
    </w:p>
    <w:p w14:paraId="25916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 xml:space="preserve">    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observe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</w:p>
    <w:p w14:paraId="14046C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420" w:firstLineChars="0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  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)←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)+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α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max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li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'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>
            </m:limLow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Q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</m:t>
        </m:r>
      </m:oMath>
    </w:p>
    <w:p w14:paraId="0FAE1F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/>
          <w:i w:val="0"/>
          <w:sz w:val="10"/>
          <w:szCs w:val="10"/>
          <w:lang w:val="en-US" w:eastAsia="zh-CN"/>
        </w:rPr>
      </w:pPr>
      <w:r>
        <w:rPr>
          <w:rFonts w:hint="default" w:hAnsi="Times New Roman"/>
          <w:i w:val="0"/>
          <w:sz w:val="10"/>
          <w:szCs w:val="10"/>
          <w:lang w:val="en-US" w:eastAsia="zh-CN"/>
        </w:rPr>
        <w:t>多项式界限</w:t>
      </w:r>
      <w:r>
        <w:rPr>
          <w:rFonts w:hint="eastAsia" w:hAnsi="Times New Roman"/>
          <w:i w:val="0"/>
          <w:sz w:val="10"/>
          <w:szCs w:val="10"/>
          <w:lang w:val="en-US" w:eastAsia="zh-CN"/>
        </w:rPr>
        <w:t>:</w:t>
      </w:r>
      <m:oMath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|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|(←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numberofstates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>: 意味</w:t>
      </w:r>
      <w:r>
        <w:rPr>
          <w:rFonts w:hint="default" w:ascii="Times New Roman" w:hAnsi="Times New Roman" w:eastAsiaTheme="minorEastAsia" w:cstheme="minorBidi"/>
          <w:kern w:val="2"/>
          <w:sz w:val="10"/>
          <w:szCs w:val="10"/>
          <w:highlight w:val="none"/>
          <w:lang w:val="en-US" w:eastAsia="zh-CN" w:bidi="ar-SA"/>
        </w:rPr>
        <w:t>Q-</w:t>
      </w:r>
      <w:r>
        <w:rPr>
          <w:rFonts w:hint="default" w:ascii="Times New Roman" w:hAnsi="Times New Roman"/>
          <w:sz w:val="10"/>
          <w:szCs w:val="10"/>
          <w:highlight w:val="none"/>
          <w:lang w:val="en-US" w:eastAsia="zh-CN"/>
        </w:rPr>
        <w:t>Learning</w:t>
      </w:r>
      <w:r>
        <w:rPr>
          <w:rFonts w:hint="eastAsia" w:hAnsi="Times New Roman"/>
          <w:i w:val="0"/>
          <w:sz w:val="10"/>
          <w:szCs w:val="10"/>
          <w:lang w:val="en-US" w:eastAsia="zh-CN"/>
        </w:rPr>
        <w:t>在状态空间较大的问题上具有较好的理论性能。</w:t>
      </w:r>
      <m:oMath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|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|(←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numberofactions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;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1/ϵ(←ϵ−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optimal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>: 与所需的精度成多项式关系。</w:t>
      </w:r>
      <m:oMath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1/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δ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)(←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probabilityofguarantee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/>
          <w:i w:val="0"/>
          <w:sz w:val="10"/>
          <w:szCs w:val="10"/>
          <w:lang w:val="en-US" w:eastAsia="zh-CN"/>
        </w:rPr>
        <w:t>: 与所需保证的概率成对数关系。</w:t>
      </w:r>
    </w:p>
    <w:p w14:paraId="57215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性质 Memory requirement: need to store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)∀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|)</m:t>
        </m:r>
      </m:oMath>
    </w:p>
    <w:p w14:paraId="33250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Computation time: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(|</m:t>
        </m:r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per iteration</w:t>
      </w:r>
      <m:oMath>
        <m:r>
          <m:rPr>
            <m:nor/>
          </m:rPr>
          <w:rPr>
            <w:rFonts w:hint="default" w:ascii="Cambria Math" w:hAnsi="Times New Roman" w:cs="Times New Roman"/>
            <w:i/>
            <w:sz w:val="10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'∈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arg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max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'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>
                </m:limLow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Q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∗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  <w:r>
        <w:rPr>
          <w:rFonts w:hint="default" w:hAnsi="Times New Roman" w:cs="Times New Roman"/>
          <w:i w:val="0"/>
          <w:sz w:val="10"/>
        </w:rPr>
        <w:t>耗在找最优</w:t>
      </w:r>
      <w:r>
        <w:rPr>
          <w:rFonts w:hint="eastAsia" w:hAnsi="Times New Roman" w:cs="Times New Roman"/>
          <w:i w:val="0"/>
          <w:sz w:val="10"/>
          <w:lang w:val="en-US" w:eastAsia="zh-CN"/>
        </w:rPr>
        <w:t>a</w:t>
      </w:r>
      <w:r>
        <w:rPr>
          <w:rFonts w:hint="default" w:hAnsi="Times New Roman" w:cs="Times New Roman"/>
          <w:i w:val="0"/>
          <w:sz w:val="10"/>
          <w:lang w:val="en-US" w:eastAsia="zh-CN"/>
        </w:rPr>
        <w:t>’</w:t>
      </w:r>
    </w:p>
    <w:p w14:paraId="681EE0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Challenges of Tabular RL</w:t>
      </w:r>
    </w:p>
    <w:p w14:paraId="58BECF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MDP and RL polynomial in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and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in general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理论复杂度</w:t>
      </w:r>
    </w:p>
    <w:p w14:paraId="713FB2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key challenge: scaling up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(Structured domains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象棋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)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(Continuous domains)</w:t>
      </w:r>
    </w:p>
    <w:p w14:paraId="1E00D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Use function approximation for value functions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用参数化函数估计</w:t>
      </w:r>
    </w:p>
    <w:p w14:paraId="70C4E8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TD-Learning as Stochastic Gradient Descent</w:t>
      </w:r>
    </w:p>
    <w:p w14:paraId="2FDB3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TD-Learning looks like gradient descent update</w:t>
      </w:r>
    </w:p>
    <w:p w14:paraId="25B3E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/>
                  <w:sz w:val="10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V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</w:rPr>
                <m:t>new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10"/>
                </w:rPr>
                <m:t>π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10"/>
            </w:rPr>
            <m:t>(s)=</m:t>
          </m:r>
          <m:sSubSup>
            <m:sSubSupPr>
              <m:ctrlPr>
                <w:rPr>
                  <w:rFonts w:hint="default" w:ascii="Cambria Math" w:hAnsi="Cambria Math" w:eastAsia="sans-serif"/>
                  <w:sz w:val="10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V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</w:rPr>
                <m:t>old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10"/>
                </w:rPr>
                <m:t>π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10"/>
            </w:rPr>
            <m:t>(s)+</m:t>
          </m:r>
          <m:sSub>
            <m:sSubPr>
              <m:ctrlPr>
                <w:rPr>
                  <w:rFonts w:hint="default" w:ascii="Cambria Math" w:hAnsi="Cambria Math" w:eastAsia="sans-serif"/>
                  <w:sz w:val="10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α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</w:rPr>
                <m:t>t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sans-serif"/>
                  <w:i/>
                  <w:sz w:val="10"/>
                </w:rPr>
              </m:ctrlPr>
            </m:d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r(s,π(s))+γ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10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old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10"/>
                </w:rPr>
                <m:t>(s')−</m:t>
              </m:r>
              <m:sSubSup>
                <m:sSubSupPr>
                  <m:ctrlPr>
                    <w:rPr>
                      <w:rFonts w:hint="default" w:ascii="Cambria Math" w:hAnsi="Cambria Math" w:eastAsia="sans-serif"/>
                      <w:sz w:val="10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old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sans-serif"/>
                  <w:sz w:val="10"/>
                </w:rPr>
                <m:t>(s)</m:t>
              </m:r>
              <m:ctrlPr>
                <w:rPr>
                  <w:rFonts w:hint="default" w:ascii="Cambria Math" w:hAnsi="Cambria Math" w:eastAsia="sans-serif"/>
                  <w:sz w:val="10"/>
                </w:rPr>
              </m:ctrlPr>
            </m:e>
          </m:d>
        </m:oMath>
      </m:oMathPara>
    </w:p>
    <w:p w14:paraId="61A81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‘parameterize’ value function</w:t>
      </w:r>
      <w:r>
        <w:rPr>
          <w:rFonts w:hint="default" w:hAnsi="Cambria Math" w:eastAsia="sans-serif"/>
          <w:i w:val="0"/>
          <w:sz w:val="10"/>
          <w:lang w:val="en-US" w:eastAsia="zh-CN"/>
        </w:rPr>
        <w:t xml:space="preserve">: </w:t>
      </w:r>
      <m:oMath>
        <m:sSup>
          <m:sSupPr>
            <m:ctrlPr>
              <w:rPr>
                <w:rFonts w:hint="default" w:ascii="Cambria Math" w:hAnsi="Cambria Math" w:eastAsia="sans-serif"/>
                <w:sz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</w:rPr>
              <m:t>V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</w:rPr>
              <m:t>π</m:t>
            </m:r>
            <m:ctrlPr>
              <w:rPr>
                <w:rFonts w:ascii="Cambria Math" w:hAnsi="Cambria Math" w:eastAsia="sans-serif"/>
                <w:sz w:val="10"/>
              </w:rPr>
            </m:ctrlPr>
          </m:sup>
        </m:sSup>
        <m:r>
          <m:rPr/>
          <w:rPr>
            <w:rFonts w:hint="default" w:ascii="Cambria Math" w:hAnsi="Cambria Math" w:eastAsia="sans-serif"/>
            <w:sz w:val="10"/>
          </w:rPr>
          <m:t>(s;θ)</m:t>
        </m:r>
      </m:oMath>
      <w:r>
        <w:rPr>
          <w:rFonts w:hint="eastAsia" w:hAnsi="Cambria Math" w:eastAsia="宋体"/>
          <w:i w:val="0"/>
          <w:sz w:val="10"/>
          <w:lang w:val="en-US" w:eastAsia="zh-CN"/>
        </w:rPr>
        <w:t>转移到参数</w:t>
      </w:r>
      <m:oMath>
        <m:r>
          <m:rPr/>
          <w:rPr>
            <w:rFonts w:hint="default" w:ascii="Cambria Math" w:hAnsi="Cambria Math" w:eastAsia="sans-serif"/>
            <w:sz w:val="10"/>
          </w:rPr>
          <m:t>θ</m:t>
        </m:r>
      </m:oMath>
    </w:p>
    <w:p w14:paraId="6A1E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eastAsia="sans-serif"/>
          <w:i w:val="0"/>
          <w:sz w:val="10"/>
        </w:rPr>
      </w:pPr>
      <m:oMathPara>
        <m:oMath>
          <m:sSup>
            <m:sSupPr>
              <m:ctrlPr>
                <w:rPr>
                  <w:rFonts w:hint="default" w:ascii="Cambria Math" w:hAnsi="Cambria Math" w:eastAsia="sans-serif"/>
                  <w:sz w:val="10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V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10"/>
                </w:rPr>
                <m:t>π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10"/>
            </w:rPr>
            <m:t>(s;θ)←</m:t>
          </m:r>
          <m:sSup>
            <m:sSupPr>
              <m:ctrlPr>
                <w:rPr>
                  <w:rFonts w:hint="default" w:ascii="Cambria Math" w:hAnsi="Cambria Math" w:eastAsia="sans-serif"/>
                  <w:sz w:val="10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V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10"/>
                </w:rPr>
                <m:t>π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10"/>
            </w:rPr>
            <m:t>(s;θ)+</m:t>
          </m:r>
          <m:sSub>
            <m:sSubPr>
              <m:ctrlPr>
                <w:rPr>
                  <w:rFonts w:hint="default" w:ascii="Cambria Math" w:hAnsi="Cambria Math" w:eastAsia="sans-serif"/>
                  <w:sz w:val="10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α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10"/>
                </w:rPr>
                <m:t>t</m:t>
              </m:r>
              <m:ctrlPr>
                <w:rPr>
                  <w:rFonts w:ascii="Cambria Math" w:hAnsi="Cambria Math" w:eastAsia="sans-serif"/>
                  <w:sz w:val="10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sans-serif"/>
                  <w:i/>
                  <w:sz w:val="10"/>
                </w:rPr>
              </m:ctrlPr>
            </m:dPr>
            <m:e>
              <m:r>
                <m:rPr/>
                <w:rPr>
                  <w:rFonts w:hint="default" w:ascii="Cambria Math" w:hAnsi="Cambria Math" w:eastAsia="sans-serif"/>
                  <w:sz w:val="10"/>
                </w:rPr>
                <m:t>r(s,π(s))+γ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10"/>
                </w:rPr>
                <m:t>(s';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θ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old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10"/>
                </w:rPr>
                <m:t>)−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V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10"/>
                    </w:rPr>
                    <m:t>π</m:t>
                  </m:r>
                  <m:ctrlPr>
                    <w:rPr>
                      <w:rFonts w:ascii="Cambria Math" w:hAnsi="Cambria Math" w:eastAsia="sans-serif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sans-serif"/>
                  <w:sz w:val="10"/>
                </w:rPr>
                <m:t>(s;θ)</m:t>
              </m:r>
              <m:ctrlPr>
                <w:rPr>
                  <w:rFonts w:hint="default" w:ascii="Cambria Math" w:hAnsi="Cambria Math" w:eastAsia="sans-serif"/>
                  <w:sz w:val="10"/>
                </w:rPr>
              </m:ctrlPr>
            </m:e>
          </m:d>
        </m:oMath>
      </m:oMathPara>
    </w:p>
    <w:p w14:paraId="4F04F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eastAsia="宋体"/>
          <w:i w:val="0"/>
          <w:sz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stochastic semi-gradient descent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随机半梯度下降不求</w:t>
      </w:r>
      <m:oMath>
        <m:sSup>
          <m:sSupPr>
            <m:ctrlPr>
              <w:rPr>
                <w:rFonts w:hint="default" w:ascii="Cambria Math" w:hAnsi="Cambria Math" w:eastAsia="sans-serif"/>
                <w:sz w:val="10"/>
              </w:rPr>
            </m:ctrlPr>
          </m:sSupPr>
          <m:e>
            <m:r>
              <m:rPr/>
              <w:rPr>
                <w:rFonts w:hint="default" w:ascii="Cambria Math" w:hAnsi="Cambria Math" w:eastAsia="sans-serif"/>
                <w:sz w:val="10"/>
              </w:rPr>
              <m:t>θ</m:t>
            </m:r>
            <m:ctrlPr>
              <w:rPr>
                <w:rFonts w:ascii="Cambria Math" w:hAnsi="Cambria Math" w:eastAsia="sans-serif"/>
                <w:sz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</w:rPr>
              <m:t>old</m:t>
            </m:r>
            <m:ctrlPr>
              <w:rPr>
                <w:rFonts w:ascii="Cambria Math" w:hAnsi="Cambria Math" w:eastAsia="sans-serif"/>
                <w:sz w:val="10"/>
              </w:rPr>
            </m:ctrlPr>
          </m:sup>
        </m:sSup>
      </m:oMath>
      <w:r>
        <w:rPr>
          <w:rFonts w:hint="eastAsia" w:hAnsi="Cambria Math" w:eastAsia="宋体"/>
          <w:i w:val="0"/>
          <w:sz w:val="10"/>
          <w:lang w:val="en-US" w:eastAsia="zh-CN"/>
        </w:rPr>
        <w:t>这部分梯度</w:t>
      </w:r>
    </w:p>
    <w:p w14:paraId="61C33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 xml:space="preserve">→ 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identical to TD learning if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半梯度等同标准更新</w:t>
      </w:r>
    </w:p>
    <w:p w14:paraId="6F02A9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eastAsia" w:hAnsi="Times New Roman" w:cs="Times New Roman"/>
          <w:i w:val="0"/>
          <w:sz w:val="10"/>
          <w:lang w:val="en-US" w:eastAsia="zh-CN"/>
        </w:rPr>
        <w:t>缺点：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Sample-inefficiency of model-free RL</w:t>
      </w:r>
    </w:p>
    <w:p w14:paraId="410325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目标函数不正确且不稳定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；大方差来自单样本期望近似</w:t>
      </w:r>
    </w:p>
    <w:p w14:paraId="34192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eastAsiaTheme="minorEastAsia" w:cstheme="minorBidi"/>
          <w:kern w:val="2"/>
          <w:sz w:val="10"/>
          <w:szCs w:val="10"/>
          <w:lang w:val="en-US" w:eastAsia="zh-CN" w:bidi="ar-SA"/>
        </w:rPr>
        <w:t>Q-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learning via Stochastic Gradient Descent</w:t>
      </w:r>
    </w:p>
    <w:p w14:paraId="7F2CBE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loss function for SGD:</w:t>
      </w:r>
    </w:p>
    <w:p w14:paraId="4DA15E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;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1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2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[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r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)+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γ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bPr>
                    <m:e>
                      <m:r>
                        <m:rPr>
                          <m:nor/>
                          <m:scr m:val="double-struck"/>
                        </m:rPr>
                        <w:rPr>
                          <w:rFonts w:hint="default" w:ascii="Times New Roman" w:hAnsi="Times New Roman" w:eastAsia="MS Mincho" w:cs="MS Mincho"/>
                          <w:i/>
                          <w:sz w:val="10"/>
                        </w:rPr>
                        <m:t>E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s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'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[</m:t>
                  </m:r>
                  <m:func>
                    <m:func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limLow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max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e>
                        <m:lim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'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lim>
                      </m:limLow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fName>
                    <m:e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∗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</m:fun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';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θ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old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)]]−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Q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∗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;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10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sup>
          </m:sSup>
        </m:oMath>
      </m:oMathPara>
    </w:p>
    <w:p w14:paraId="62831A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/>
          <w:i w:val="0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update: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;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)←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;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)+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α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d>
          <m:dP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)+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γ</m:t>
            </m:r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max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'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>
                </m:limLow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Q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∗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fun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',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';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old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)−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Q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;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d>
      </m:oMath>
    </w:p>
    <w:p w14:paraId="6C693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Model-free RL with Function Approximation</w:t>
      </w:r>
    </w:p>
    <w:p w14:paraId="1865D1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Idea: SGD does allows using other parameterizations of value functions</w:t>
      </w:r>
    </w:p>
    <w:p w14:paraId="473D91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hAnsi="Times New Roman" w:cs="Times New Roman" w:asciiTheme="minorHAnsi" w:eastAsiaTheme="minorEastAsia"/>
          <w:i w:val="0"/>
          <w:kern w:val="2"/>
          <w:sz w:val="10"/>
          <w:szCs w:val="24"/>
          <w:lang w:val="en-US" w:eastAsia="zh-CN" w:bidi="ar-SA"/>
        </w:rPr>
        <w:t>Q-</w:t>
      </w:r>
      <w:r>
        <w:rPr>
          <w:rFonts w:hint="default" w:ascii="Times New Roman" w:hAnsi="Times New Roman"/>
          <w:sz w:val="10"/>
          <w:szCs w:val="10"/>
          <w:lang w:val="en-US" w:eastAsia="zh-CN"/>
        </w:rPr>
        <w:t>learning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>: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←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α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∇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;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收敛很慢</w:t>
      </w:r>
    </w:p>
    <w:p w14:paraId="31259C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highlight w:val="yellow"/>
          <w:lang w:val="en-US" w:eastAsia="zh-CN"/>
        </w:rPr>
        <w:t>Heuristics for Deep Q-Learning</w:t>
      </w:r>
    </w:p>
    <w:p w14:paraId="346AA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stabilize training by keeping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over multiple SGD iterations</w:t>
      </w:r>
      <w:r>
        <w:rPr>
          <w:rFonts w:hint="eastAsia" w:ascii="Times New Roman" w:hAnsi="Times New Roman"/>
          <w:sz w:val="10"/>
          <w:szCs w:val="10"/>
          <w:lang w:val="en-US" w:eastAsia="zh-CN"/>
        </w:rPr>
        <w:t xml:space="preserve"> 固定参数</w:t>
      </w:r>
    </w:p>
    <w:p w14:paraId="391F5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>maintain a data set of observed transitions</w:t>
      </w:r>
    </w:p>
    <w:p w14:paraId="6C7CC0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do SGD updates on minibatches of data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/>
          <w:sz w:val="10"/>
          <w:szCs w:val="10"/>
          <w:lang w:val="en-US" w:eastAsia="zh-CN"/>
        </w:rPr>
        <w:t xml:space="preserve"> experience replay</w:t>
      </w:r>
    </w:p>
    <w:p w14:paraId="5BD14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LEC4</w:t>
      </w: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</w:p>
    <w:p w14:paraId="4D6E7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Drone: </w:t>
      </w:r>
    </w:p>
    <w:p w14:paraId="5655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State: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Drone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s position位置; orientation姿态; velocity; target command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Actions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rotor command旋翼指令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Initial state distribution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p(s0)</w:t>
      </w:r>
    </w:p>
    <w:p w14:paraId="681E6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Markov transition model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p(s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|s,a) </w:t>
      </w:r>
    </w:p>
    <w:p w14:paraId="674C9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Reward function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Task reward (tracking command)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m:oMath>
        <m:r>
          <m:rPr/>
          <w:rPr>
            <w:rFonts w:hint="default" w:ascii="Cambria Math" w:hAnsi="Cambria Math" w:eastAsia="sans-serif"/>
            <w:sz w:val="10"/>
            <w:szCs w:val="10"/>
          </w:rPr>
          <m:t>−</m:t>
        </m:r>
        <m:sSup>
          <m:sSupPr>
            <m:ctrlPr>
              <w:rPr>
                <w:rFonts w:hint="default" w:ascii="Cambria Math" w:hAnsi="Cambria Math" w:eastAsia="sans-serif"/>
                <w:sz w:val="10"/>
                <w:szCs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eastAsia="sans-serif"/>
                    <w:i/>
                    <w:sz w:val="10"/>
                    <w:szCs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v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t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sans-serif"/>
                    <w:sz w:val="10"/>
                    <w:szCs w:val="1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v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sans-serif"/>
                        <w:sz w:val="10"/>
                        <w:szCs w:val="10"/>
                      </w:rPr>
                      <m:t>target</m:t>
                    </m:r>
                    <m:ctrlPr>
                      <w:rPr>
                        <w:rFonts w:ascii="Cambria Math" w:hAnsi="Cambria Math" w:eastAsia="sans-serif"/>
                        <w:sz w:val="10"/>
                        <w:szCs w:val="10"/>
                      </w:rPr>
                    </m:ctrlPr>
                  </m:sub>
                </m:sSub>
                <m:ctrlPr>
                  <w:rPr>
                    <w:rFonts w:hint="default" w:ascii="Cambria Math" w:hAnsi="Cambria Math" w:eastAsia="sans-serif"/>
                    <w:sz w:val="10"/>
                    <w:szCs w:val="10"/>
                  </w:rPr>
                </m:ctrlPr>
              </m:e>
            </m:d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e>
          <m:sup>
            <m:r>
              <m:rPr/>
              <w:rPr>
                <w:rFonts w:hint="default" w:ascii="Cambria Math" w:hAnsi="Cambria Math" w:eastAsia="sans-serif"/>
                <w:sz w:val="10"/>
                <w:szCs w:val="10"/>
              </w:rPr>
              <m:t>2</m:t>
            </m:r>
            <m:ctrlPr>
              <w:rPr>
                <w:rFonts w:hint="default" w:ascii="Cambria Math" w:hAnsi="Cambria Math" w:eastAsia="sans-serif"/>
                <w:i/>
                <w:sz w:val="10"/>
                <w:szCs w:val="10"/>
              </w:rPr>
            </m:ctrlPr>
          </m:sup>
        </m:sSup>
      </m:oMath>
      <w:r>
        <w:rPr>
          <w:rFonts w:hint="eastAsia" w:hAnsi="Cambria Math" w:eastAsia="宋体"/>
          <w:i w:val="0"/>
          <w:sz w:val="10"/>
          <w:szCs w:val="10"/>
          <w:lang w:val="en-US" w:eastAsia="zh-CN"/>
        </w:rPr>
        <w:t>,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Regularization reward (punish undesired jerky motion)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acc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, </w:t>
      </w:r>
    </w:p>
    <w:p w14:paraId="0D1349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Survival reward (terminate if fail)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-c 在任务失败给的一个很大负奖励</w:t>
      </w:r>
    </w:p>
    <w:p w14:paraId="100C0C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Total reward:</w:t>
      </w:r>
      <m:oMath>
        <m:r>
          <m:rPr>
            <m:nor/>
          </m:rPr>
          <w:rPr>
            <w:rFonts w:hint="default" w:ascii="Cambria Math" w:hAnsi="Times New Roman" w:cs="Times New Roman"/>
            <w:i/>
            <w:color w:val="000000" w:themeColor="text1"/>
            <w:sz w:val="10"/>
            <w:szCs w:val="10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task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target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reg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acc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</m:oMath>
    </w:p>
    <w:p w14:paraId="41E94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Quadrupedal robot:</w:t>
      </w:r>
    </w:p>
    <w:p w14:paraId="094D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State: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Robot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s joints state, base orientation, velocity, target command </w:t>
      </w:r>
    </w:p>
    <w:p w14:paraId="62276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Actions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joints command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Initial state distribution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p(s0)</w:t>
      </w:r>
    </w:p>
    <w:p w14:paraId="5A72A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Markov transition model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p(s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|s,a) </w:t>
      </w:r>
    </w:p>
    <w:p w14:paraId="32711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Reward function: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Task reward (tracking command)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m:oMath>
        <m:r>
          <m:rPr>
            <m:sty m:val="p"/>
          </m:rPr>
          <w:rPr>
            <w:rFonts w:hint="default" w:ascii="Cambria Math" w:hAnsi="Times New Roman" w:cs="Times New Roman"/>
            <w:color w:val="000000" w:themeColor="text1"/>
            <w:sz w:val="10"/>
            <w:szCs w:val="10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target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</m:oMath>
    </w:p>
    <w:p w14:paraId="36DB5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Regularization reward (punish undesired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joints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jerky motion)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δ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</m:oMath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,</w:t>
      </w:r>
    </w:p>
    <w:p w14:paraId="06EE2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Survival reward (terminate if fail)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-c</w:t>
      </w:r>
    </w:p>
    <w:p w14:paraId="067C2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Total reward: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task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target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reg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δ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sup>
        </m:sSup>
      </m:oMath>
    </w:p>
    <w:p w14:paraId="188B9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Good controller = Maximize objective function</w:t>
      </w:r>
    </w:p>
    <w:p w14:paraId="558AD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LEC5</w:t>
      </w:r>
    </w:p>
    <w:p w14:paraId="22886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MDP in GO</w:t>
      </w:r>
    </w:p>
    <w:p w14:paraId="30D0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State: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stones state 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Actions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next stone position</w:t>
      </w:r>
    </w:p>
    <w:p w14:paraId="48BC4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RL in: Go vs. Robot Control</w:t>
      </w:r>
    </w:p>
    <w:p w14:paraId="5A2E5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Observation state: Discrete vs. Continuous</w:t>
      </w:r>
    </w:p>
    <w:p w14:paraId="1D1A1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Action: Discrete vs. Continuous</w:t>
      </w:r>
    </w:p>
    <w:p w14:paraId="67323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Transition model: Table/Matrix vs. Approximated function</w:t>
      </w:r>
    </w:p>
    <w:p w14:paraId="0DD6A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policy: Over finite state vs. Prob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density function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Over continuous space</w:t>
      </w:r>
    </w:p>
    <w:p w14:paraId="760AE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Monte Carlo Tree Search (MCTS)</w:t>
      </w:r>
    </w:p>
    <w:p w14:paraId="7E59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Heuristic search algorithm for decision-making.启发式搜索算法</w:t>
      </w:r>
    </w:p>
    <w:p w14:paraId="4F143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Balances exploration and exploitation using simulations.平衡探索和利用</w:t>
      </w:r>
    </w:p>
    <w:p w14:paraId="6DDA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No domain-specific knowledge required.无需领域知识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，大量随机模拟</w:t>
      </w:r>
    </w:p>
    <w:p w14:paraId="532BA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Applications: Go, Chess, planning, etc.</w:t>
      </w:r>
    </w:p>
    <w:p w14:paraId="33E63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 Selection: Traverse tree using Upper Confidence Bound applied to Trees (</w:t>
      </w:r>
      <w:r>
        <w:rPr>
          <w:rFonts w:hint="default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UCT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) to select promising node.在每个节点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选择最有希望的子节点</w:t>
      </w:r>
    </w:p>
    <w:p w14:paraId="2EC98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 Expansion: Add a new child node.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有未探索的动作，添加新的子节点</w:t>
      </w:r>
    </w:p>
    <w:p w14:paraId="3700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3. Simulation: Run rollout to get outcome.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评估新子节点的价值</w:t>
      </w:r>
    </w:p>
    <w:p w14:paraId="384A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 Backpropagation: Update values up the tree.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沿路径更新访问次数，总V</w:t>
      </w:r>
    </w:p>
    <w:p w14:paraId="106EC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Why Balances Exploration and Exploitation?</w:t>
      </w:r>
    </w:p>
    <w:p w14:paraId="59461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m:oMathPara>
        <m:oMathParaPr>
          <m:jc m:val="right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UCT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limLow>
            <m:limLowPr>
              <m:ctrlPr>
                <w:rPr>
                  <w:rFonts w:hint="default" w:ascii="Cambria Math" w:hAnsi="Cambria Math" w:cs="Times New Roman"/>
                  <w:sz w:val="10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Q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groupCh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利用项 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Exploitation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lim>
          </m:limLow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+</m:t>
          </m:r>
          <m:limLow>
            <m:limLowPr>
              <m:ctrlPr>
                <w:rPr>
                  <w:rFonts w:hint="default" w:ascii="Cambria Math" w:hAnsi="Cambria Math" w:cs="Times New Roman"/>
                  <w:sz w:val="10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i/>
                          <w:sz w:val="10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1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hint="default" w:ascii="Times New Roman" w:hAnsi="Times New Roman" w:cs="Times New Roman"/>
                                  <w:b w:val="0"/>
                                  <w:i w:val="0"/>
                                  <w:sz w:val="10"/>
                                </w:rPr>
                                <m:t>ln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</w:rPr>
                              </m:ctrlPr>
                            </m:fName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hint="default" w:ascii="Times New Roman" w:hAnsi="Times New Roman" w:cs="Times New Roman"/>
                                  <w:i/>
                                  <w:sz w:val="10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sz w:val="10"/>
                                </w:rPr>
                              </m:ctrlPr>
                            </m:e>
                          </m:func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(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s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N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(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s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a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 w:cs="Times New Roman"/>
                          <w:i/>
                          <w:sz w:val="10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e>
              </m:groupCh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探索项 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Exploration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lim>
          </m:limLow>
        </m:oMath>
      </m:oMathPara>
    </w:p>
    <w:p w14:paraId="42B45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Estimated value (average reward) </w:t>
      </w:r>
    </w:p>
    <w:p w14:paraId="3417F5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300" w:firstLineChars="300"/>
        <w:jc w:val="left"/>
        <w:textAlignment w:val="auto"/>
        <w:rPr>
          <w:rFonts w:hint="default" w:hAnsi="sans-serif" w:eastAsia="sans-serif" w:cs="sans-serif"/>
          <w:i w:val="0"/>
          <w:kern w:val="0"/>
          <w:sz w:val="10"/>
          <w:szCs w:val="10"/>
          <w:lang w:val="en-US" w:eastAsia="zh-CN" w:bidi="ar"/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of taking action a from state s, </w:t>
      </w:r>
      <m:oMath>
        <m:r>
          <m:rPr/>
          <w:rPr>
            <w:rFonts w:hint="default" w:ascii="Cambria Math" w:hAnsi="Cambria Math"/>
            <w:color w:val="FF0000"/>
            <w:sz w:val="10"/>
          </w:rPr>
          <m:t>c</m:t>
        </m:r>
      </m:oMath>
      <w:r>
        <w:rPr>
          <w:rFonts w:hint="eastAsia" w:hAnsi="Cambria Math"/>
          <w:i w:val="0"/>
          <w:sz w:val="10"/>
          <w:lang w:val="en-US" w:eastAsia="zh-CN"/>
        </w:rPr>
        <w:t>: 探索常数通常</w:t>
      </w:r>
      <m:oMath>
        <m:rad>
          <m:radPr>
            <m:degHide m:val="1"/>
            <m:ctrlPr>
              <w:rPr>
                <w:rFonts w:hint="default" w:ascii="Cambria Math" w:hAnsi="Cambria Math" w:eastAsia="sans-serif"/>
                <w:i/>
                <w:sz w:val="10"/>
              </w:rPr>
            </m:ctrlPr>
          </m:radPr>
          <m:deg>
            <m:ctrlPr>
              <w:rPr>
                <w:rFonts w:ascii="Cambria Math" w:hAnsi="Cambria Math" w:eastAsia="sans-serif"/>
                <w:sz w:val="10"/>
              </w:rPr>
            </m:ctrlPr>
          </m:deg>
          <m:e>
            <m:r>
              <m:rPr/>
              <w:rPr>
                <w:rFonts w:hint="default" w:ascii="Cambria Math" w:hAnsi="Cambria Math" w:eastAsia="sans-serif"/>
                <w:sz w:val="10"/>
              </w:rPr>
              <m:t>2</m:t>
            </m:r>
            <m:ctrlPr>
              <w:rPr>
                <w:rFonts w:ascii="Cambria Math" w:hAnsi="Cambria Math" w:eastAsia="sans-serif"/>
                <w:sz w:val="10"/>
              </w:rPr>
            </m:ctrlPr>
          </m:e>
        </m:rad>
      </m:oMath>
    </w:p>
    <w:p w14:paraId="42790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)</m:t>
        </m:r>
      </m:oMath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: Total number of visits to state s,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N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color w:val="FF0000"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FF0000"/>
            <w:sz w:val="10"/>
          </w:rPr>
          <m:t>)</m:t>
        </m:r>
      </m:oMath>
      <w:r>
        <w:rPr>
          <w:rFonts w:hint="eastAsia" w:hAnsi="Times New Roman" w:cs="Times New Roman"/>
          <w:i w:val="0"/>
          <w:color w:val="FF0000"/>
          <w:sz w:val="10"/>
          <w:lang w:val="en-US" w:eastAsia="zh-CN"/>
        </w:rPr>
        <w:t>:</w:t>
      </w:r>
      <w:r>
        <w:rPr>
          <w:rFonts w:hint="eastAsia" w:hAnsi="Times New Roman" w:cs="Times New Roman"/>
          <w:i w:val="0"/>
          <w:sz w:val="10"/>
          <w:lang w:val="en-US" w:eastAsia="zh-CN"/>
        </w:rPr>
        <w:t>从状态s采取动作a的次数</w:t>
      </w:r>
    </w:p>
    <w:p w14:paraId="48779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Advantages:</w:t>
      </w:r>
    </w:p>
    <w:p w14:paraId="09F0B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Scalable and domain-agnostic. 不用存储整个状态空间而是构建搜索树</w:t>
      </w:r>
    </w:p>
    <w:p w14:paraId="7EC97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No value function needed.无需先验评估，用大量随机模拟的真实结果</w:t>
      </w:r>
    </w:p>
    <w:p w14:paraId="0774B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Strong performance with enough simulations.仿真次数多时性能强大</w:t>
      </w:r>
    </w:p>
    <w:p w14:paraId="59481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Limitations:</w:t>
      </w:r>
    </w:p>
    <w:p w14:paraId="14D2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High computational cost.计算密集型</w:t>
      </w:r>
    </w:p>
    <w:p w14:paraId="26E3E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Struggles with sparse rewards and rollout policy design.奖励稀疏，波动</w:t>
      </w:r>
    </w:p>
    <w:p w14:paraId="12BD7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m:oMath>
        <m:r>
          <m:rPr>
            <m:sty m:val="p"/>
          </m:rPr>
          <w:rPr>
            <w:rFonts w:hint="default" w:ascii="Times New Roman" w:hAnsi="Times New Roman" w:cs="Times New Roman"/>
            <w:color w:val="000000" w:themeColor="text1"/>
            <w:sz w:val="10"/>
            <w:szCs w:val="10"/>
            <w:highlight w:val="cyan"/>
            <w:lang w:val="en-US" w:eastAsia="zh-CN"/>
            <w14:textFill>
              <w14:solidFill>
                <w14:schemeClr w14:val="tx1"/>
              </w14:solidFill>
            </w14:textFill>
          </w:rPr>
          <m:t xml:space="preserve"> </m:t>
        </m:r>
      </m:oMath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MCTS in Practice</w:t>
      </w:r>
    </w:p>
    <w:p w14:paraId="69B7D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Used in: AlphaGo, robotics planning.</w:t>
      </w:r>
    </w:p>
    <w:p w14:paraId="7CD0F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Variants: PUCT (AlphaZero), 嵌套Nested MCTS, MCTS + RL.</w:t>
      </w:r>
    </w:p>
    <w:p w14:paraId="252D7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• Rollout policy and tree depth are </w:t>
      </w:r>
      <w:r>
        <w:rPr>
          <w:rFonts w:hint="default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critical for success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.模拟策略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和树深度</w:t>
      </w:r>
    </w:p>
    <w:p w14:paraId="0B0F0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t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 xml:space="preserve">cannot 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be Applied to Robot Control Problem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cyan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50D9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Continuous space is too costly to build such tree structure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3E67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Model-based RL</w:t>
      </w:r>
    </w:p>
    <w:p w14:paraId="07A15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循环:generate samples</w:t>
      </w:r>
      <m:oMath>
        <m:r>
          <m:rPr>
            <m:nor/>
            <m:sty m:val="p"/>
          </m:rPr>
          <w:rPr>
            <w:rFonts w:hint="default" w:ascii="Times New Roman" w:hAnsi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fit a model to estimate return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000000" w:themeColor="text1"/>
            <w:sz w:val="10"/>
            <w:szCs w:val="10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→</m:t>
        </m:r>
      </m:oMath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improve the policy</w:t>
      </w:r>
    </w:p>
    <w:p w14:paraId="7FDCD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Model: estimate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Supervised Learning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Cambria Math" w:hAnsi="Cambria Math" w:cs="Times New Roman"/>
                        <w:b w:val="0"/>
                        <w:i w:val="0"/>
                        <w:sz w:val="10"/>
                        <w:lang w:val="en-US" w:eastAsia="zh-CN"/>
                      </w:rPr>
                      <m:t xml:space="preserve">  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min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li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ϕ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>
                </m:limLow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hint="default" w:ascii="Cambria Math" w:hAnsi="Cambria Math" w:cs="Times New Roman"/>
                        <w:i/>
                        <w:sz w:val="10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hint="default" w:ascii="Cambria Math" w:hAnsi="Cambria Math" w:cs="Times New Roman"/>
                            <w:i/>
                            <w:sz w:val="1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10"/>
                              </w:rPr>
                              <m:t>f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i w:val="0"/>
                                <w:sz w:val="10"/>
                              </w:rPr>
                              <m:t>ϕ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1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  <m:sty m:val="b"/>
                              </m:rPr>
                              <w:rPr>
                                <w:rFonts w:hint="default" w:ascii="Times New Roman" w:hAnsi="Times New Roman" w:cs="Times New Roman"/>
                                <w:b/>
                                <w:sz w:val="10"/>
                              </w:rPr>
                              <m:t>s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10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10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  <m:sty m:val="b"/>
                              </m:rPr>
                              <w:rPr>
                                <w:rFonts w:hint="default" w:ascii="Times New Roman" w:hAnsi="Times New Roman" w:cs="Times New Roman"/>
                                <w:b/>
                                <w:sz w:val="10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10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10"/>
                          </w:rPr>
                          <m:t>)−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  <m:sty m:val="b"/>
                              </m:rPr>
                              <w:rPr>
                                <w:rFonts w:hint="default" w:ascii="Times New Roman" w:hAnsi="Times New Roman" w:cs="Times New Roman"/>
                                <w:b/>
                                <w:sz w:val="10"/>
                              </w:rPr>
                              <m:t>s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10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10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10"/>
                          </w:rPr>
                          <m:t>'</m:t>
                        </m:r>
                        <m:ctrlPr>
                          <w:rPr>
                            <w:rFonts w:hint="default" w:ascii="Cambria Math" w:hAnsi="Cambria Math" w:cs="Times New Roman"/>
                            <w:sz w:val="1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i/>
                        <w:sz w:val="10"/>
                      </w:rPr>
                    </m:ctrlPr>
                  </m:e>
                </m:nary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</w:p>
    <w:p w14:paraId="12C9E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 w:eastAsiaTheme="minorEastAsia"/>
          <w:i w:val="0"/>
          <w:sz w:val="10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>目标: min预测的下一状态与实际下一状态之间的误差平方，优化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</m:t>
        </m:r>
        <m:r>
          <m:rPr>
            <m:sty m:val="b"/>
          </m:rPr>
          <w:rPr>
            <w:rFonts w:hint="default" w:ascii="Cambria Math" w:hAnsi="Cambria Math"/>
            <w:sz w:val="10"/>
          </w:rPr>
          <m:t>a</m:t>
        </m:r>
        <m:r>
          <m:rPr/>
          <w:rPr>
            <w:rFonts w:hint="default" w:ascii="Cambria Math" w:hAnsi="Cambria Math"/>
            <w:sz w:val="10"/>
          </w:rPr>
          <m:t>|</m:t>
        </m:r>
        <m:r>
          <m:rPr>
            <m:sty m:val="b"/>
          </m:rPr>
          <w:rPr>
            <w:rFonts w:hint="default" w:ascii="Cambria Math" w:hAnsi="Cambria Math"/>
            <w:sz w:val="10"/>
          </w:rPr>
          <m:t>s</m:t>
        </m:r>
        <m:r>
          <m:rPr/>
          <w:rPr>
            <w:rFonts w:hint="default" w:ascii="Cambria Math" w:hAnsi="Cambria Math"/>
            <w:sz w:val="10"/>
          </w:rPr>
          <m:t>)</m:t>
        </m:r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</w:p>
    <w:p w14:paraId="50082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• Sample efficient (Leverage models)优点：需要更少的真实环境数据</w:t>
      </w:r>
    </w:p>
    <w:p w14:paraId="3B4B8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  <w:t>• More complex to implement(Learn models, then plan based on model)</w:t>
      </w:r>
    </w:p>
    <w:p w14:paraId="0E206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  <w:t>• Sensitive to model errors(Less robust)劣势：复杂，对模型错误敏感</w:t>
      </w:r>
    </w:p>
    <w:p w14:paraId="0FCAB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  <w:t>Model-free RL</w:t>
      </w:r>
    </w:p>
    <w:p w14:paraId="25BDF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Replay Buffer&lt;=</w:t>
      </w: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Environment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&lt;=&gt;Model-free Agent&lt;=Replay Buffer</w:t>
      </w:r>
    </w:p>
    <w:p w14:paraId="6B4E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Actor根据当前的策略π向环境发出动作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, 环境返回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</m:t>
        </m:r>
      </m:oMath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</m:oMath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，这些经验被记录并送入回放缓冲区, 智能体从回放缓冲区中随机抽取小批量数据, 价值函数和执行器利用这些数据进行学习更新, 用于指导下一轮的行为</w:t>
      </w:r>
    </w:p>
    <w:p w14:paraId="6347F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• Simple to implement • Robust to model errors</w:t>
      </w:r>
    </w:p>
    <w:p w14:paraId="4E28D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2E54A1" w:themeColor="accent1" w:themeShade="BF"/>
          <w:sz w:val="10"/>
          <w:szCs w:val="10"/>
          <w:highlight w:val="none"/>
          <w:lang w:val="en-US" w:eastAsia="zh-CN"/>
        </w:rPr>
        <w:t>• Lots of samples are required(Without models)</w:t>
      </w:r>
    </w:p>
    <w:p w14:paraId="0AD9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Model-based RL vs. Model-free RL</w:t>
      </w:r>
    </w:p>
    <w:p w14:paraId="1EF12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Model-based RL: Learns Mode; Uses Planning(MPC); more sample efficient</w:t>
      </w:r>
    </w:p>
    <w:p w14:paraId="2908F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Model-free RL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Simpler setup; Less sensitive(robust)</w:t>
      </w:r>
    </w:p>
    <w:p w14:paraId="34BA1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Robot Reward Design</w:t>
      </w:r>
    </w:p>
    <w:p w14:paraId="27081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Run to the target position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pos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\_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track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=‖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target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‖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sz w:val="10"/>
            <w:lang w:val="en-US" w:eastAsia="zh-CN"/>
          </w:rPr>
          <m:t xml:space="preserve">  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vel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\_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track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=‖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target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‖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</w:p>
    <w:p w14:paraId="5F6C3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Not work in real robots:• Unsmooth motion, hard to track by hardware</w:t>
      </w:r>
    </w:p>
    <w:p w14:paraId="45629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Too large contact force, easy to damage • Not user-friendly motion</w:t>
      </w:r>
    </w:p>
    <w:p w14:paraId="0EB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8"/>
          <w:szCs w:val="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8"/>
          <w:szCs w:val="8"/>
          <w:highlight w:val="none"/>
          <w:lang w:val="en-US" w:eastAsia="zh-CN"/>
          <w14:textFill>
            <w14:solidFill>
              <w14:schemeClr w14:val="tx1"/>
            </w14:solidFill>
          </w14:textFill>
        </w:rPr>
        <w:t>Punish Undesired Motion</w:t>
      </w:r>
      <w:r>
        <w:rPr>
          <w:rFonts w:hint="eastAsia" w:ascii="Times New Roman" w:hAnsi="Times New Roman" w:cs="Times New Roman"/>
          <w:color w:val="000000" w:themeColor="text1"/>
          <w:sz w:val="8"/>
          <w:szCs w:val="8"/>
          <w:highlight w:val="none"/>
          <w:lang w:val="en-US" w:eastAsia="zh-CN"/>
          <w14:textFill>
            <w14:solidFill>
              <w14:schemeClr w14:val="tx1"/>
            </w14:solidFill>
          </w14:textFill>
        </w:rPr>
        <w:t>: (Shake; Base tilts; Too fast joints motion; Large contact force)</w:t>
      </w:r>
    </w:p>
    <w:p w14:paraId="02C9E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需要: • Usually continuous function• Friendly for approximation</w:t>
      </w:r>
    </w:p>
    <w:p w14:paraId="559B2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Some Common Reward Function</w:t>
      </w:r>
    </w:p>
    <w:p w14:paraId="12DFB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Quadratic function</w:t>
      </w:r>
      <m:oMath>
        <m:r>
          <m:rPr>
            <m:nor/>
          </m:rPr>
          <w:rPr>
            <w:rFonts w:hint="default" w:ascii="Cambria Math" w:hAnsi="Times New Roman" w:cs="Times New Roman"/>
            <w:i/>
            <w:color w:val="000000" w:themeColor="text1"/>
            <w:sz w:val="10"/>
            <w:szCs w:val="10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)=−(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</w:p>
    <w:p w14:paraId="77E6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• Exponential function</w:t>
      </w:r>
      <w:r>
        <w:rPr>
          <w:rFonts w:hint="eastAsia" w:ascii="Times New Roman" w:hAnsi="Times New Roman" w:cs="Times New Roman"/>
          <w:color w:val="000000" w:themeColor="text1"/>
          <w:sz w:val="10"/>
          <w:szCs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exp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∗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50FB8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>Discrete Reward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特定的、不连续的事件，通常是一个固定的正值或负值</w:t>
      </w:r>
    </w:p>
    <w:p w14:paraId="0970C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Termination Reward-正向奖励(Successfully finish the task; Usually a discrete positive reward)</w:t>
      </w:r>
    </w:p>
    <w:p w14:paraId="0449A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Truncated Reward-负向奖励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(Reset when failure happens; Fail to finish within time limits; Largely deviate from ideal states; discrete negative)</w:t>
      </w:r>
    </w:p>
    <w:p w14:paraId="1FFDA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Why Truncated Reward?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内容很多，但感觉没用</w:t>
      </w:r>
    </w:p>
    <w:p w14:paraId="1037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Avoid learning from outlier states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避免从异常状态中学习(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Data collected may not represent meaningful behavior• Strong rewards (positive or negative) in such outliers, it could bias the policy toward unrealistic behaviors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</w:p>
    <w:p w14:paraId="1F76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Prevent instability in value function learning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Very large or extreme rewards can cause exploding gradients or unstable updates.• Truncating rewards smooths learning by keeping values within a bounded range.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</w:p>
    <w:p w14:paraId="1BB73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Encourage robustness and Generalization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鲁棒泛化(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By ignoring extreme states, the agent learns policies that are effective in the most relevant parts of the state space.• This avoids overfitting to rare, unlikely transitions.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</w:p>
    <w:p w14:paraId="13E6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 xml:space="preserve">Why </w:t>
      </w: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Sim-to-Real</w:t>
      </w: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 xml:space="preserve"> mismatch?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Actuators performance mismatch to ideal models• Sensors noises• Physical engines inaccuracy in simulation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Robot kinematic model inaccuracy• Unexpected deploying scenarios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e.g. perturbation force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))</w:t>
      </w:r>
    </w:p>
    <w:p w14:paraId="4EAF3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Improve Sim-to-Real Transfer Success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提高成功率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Reduce sim-to-real gap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Improve modelling in simulation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Better calibration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Data-driven method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Improve robustness of control policy during training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Survive against sim-to-real mismatches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</w:p>
    <w:p w14:paraId="43C62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Domain Randomization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域随机化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(提高成功率的一种方法)</w:t>
      </w:r>
    </w:p>
    <w:p w14:paraId="11FFB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Technique that randomly inject noises or perturbation to the system during learning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(效果：Ideally robot can meet as much as possible potential scenarios; Emerge generalized skills adapted to environment changes)</w:t>
      </w:r>
    </w:p>
    <w:p w14:paraId="15280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Enhance Controller with DR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(Sensor noises; Sensor delay / latency; Wind perturbation; Dynamic model mismatch; Actuator performance mismatch)</w:t>
      </w:r>
    </w:p>
    <w:p w14:paraId="577D4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DR</w:t>
      </w: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is not the larger the better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(why?Too conservative behavior if too large; Fail to learn the behavior)DR settings need robot experience &amp; knowledge.</w:t>
      </w:r>
    </w:p>
    <w:p w14:paraId="45504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LEC6</w:t>
      </w:r>
    </w:p>
    <w:p w14:paraId="6F1FE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747395</wp:posOffset>
            </wp:positionH>
            <wp:positionV relativeFrom="paragraph">
              <wp:posOffset>358140</wp:posOffset>
            </wp:positionV>
            <wp:extent cx="784860" cy="393700"/>
            <wp:effectExtent l="0" t="0" r="5715" b="6350"/>
            <wp:wrapNone/>
            <wp:docPr id="147811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8350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What’s the Trend in RL for Robots?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More modality: from blind to perspective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More advanced network architecture: from simple MLP network to memory to attention• More training complexity: from simple environments to more diverse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environments• More skills: from single task to multiple tasks performance</w:t>
      </w:r>
    </w:p>
    <w:p w14:paraId="037C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ascii="Times New Roman" w:hAnsi="Times New Roman" w:cs="Times New Roman"/>
          <w:color w:val="FFFFFF" w:themeColor="background1"/>
          <w:sz w:val="10"/>
          <w:szCs w:val="10"/>
          <w:highlight w:val="red"/>
          <w14:textFill>
            <w14:solidFill>
              <w14:schemeClr w14:val="bg1"/>
            </w14:solidFill>
          </w14:textFill>
        </w:rPr>
      </w:pPr>
    </w:p>
    <w:p w14:paraId="24F0A899">
      <w:pPr>
        <w:spacing w:line="130" w:lineRule="exact"/>
        <w:jc w:val="left"/>
        <w:rPr>
          <w:rFonts w:ascii="Times New Roman" w:hAnsi="Times New Roman" w:cs="Times New Roman"/>
          <w:color w:val="FFFFFF" w:themeColor="background1"/>
          <w:sz w:val="10"/>
          <w:szCs w:val="10"/>
          <w:highlight w:val="red"/>
          <w14:textFill>
            <w14:solidFill>
              <w14:schemeClr w14:val="bg1"/>
            </w14:solidFill>
          </w14:textFill>
        </w:rPr>
      </w:pPr>
    </w:p>
    <w:p w14:paraId="558F787A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yellow"/>
        </w:rPr>
      </w:pPr>
      <w:r>
        <w:rPr>
          <w:rFonts w:ascii="Times New Roman" w:hAnsi="Times New Roman" w:cs="Times New Roman"/>
          <w:color w:val="FFFFFF" w:themeColor="background1"/>
          <w:sz w:val="10"/>
          <w:szCs w:val="10"/>
          <w:highlight w:val="red"/>
          <w14:textFill>
            <w14:solidFill>
              <w14:schemeClr w14:val="bg1"/>
            </w14:solidFill>
          </w14:textFill>
        </w:rPr>
        <w:t>LEC</w:t>
      </w: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14:textFill>
            <w14:solidFill>
              <w14:schemeClr w14:val="bg1"/>
            </w14:solidFill>
          </w14:textFill>
        </w:rPr>
        <w:t>7</w:t>
      </w:r>
    </w:p>
    <w:p w14:paraId="286C9A17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Safety via Reward Shaping</w:t>
      </w:r>
    </w:p>
    <w:p w14:paraId="722F771E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Idea: define reward function that assigns large negative values to unsafe behavio</w:t>
      </w:r>
      <w:r>
        <w:rPr>
          <w:rFonts w:hint="eastAsia" w:ascii="Times New Roman" w:hAnsi="Times New Roman" w:cs="Times New Roman"/>
          <w:sz w:val="10"/>
          <w:szCs w:val="10"/>
        </w:rPr>
        <w:t xml:space="preserve">r: </w:t>
      </w:r>
      <m:oMath>
        <m:r>
          <m:rPr/>
          <w:rPr>
            <w:rFonts w:ascii="Cambria Math" w:hAnsi="Cambria Math" w:cs="Times New Roman"/>
            <w:sz w:val="10"/>
            <w:szCs w:val="10"/>
          </w:rPr>
          <m:t>r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Times New Roman"/>
                <w:sz w:val="10"/>
                <w:szCs w:val="10"/>
              </w:rPr>
              <m:t>ta</m:t>
            </m:r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sk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safety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</w:p>
    <w:p w14:paraId="41A35F87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color w:val="FF0000"/>
          <w:sz w:val="10"/>
          <w:szCs w:val="10"/>
        </w:rPr>
        <w:t>Strength: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Standard RL algorithms applicable</w:t>
      </w:r>
      <w:r>
        <w:rPr>
          <w:rFonts w:hint="eastAsia" w:ascii="Times New Roman" w:hAnsi="Times New Roman" w:cs="Times New Roman"/>
          <w:sz w:val="10"/>
          <w:szCs w:val="10"/>
        </w:rPr>
        <w:t>;</w: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Risk-sensitive RL variants</w:t>
      </w:r>
      <w:r>
        <w:rPr>
          <w:rFonts w:hint="eastAsia" w:ascii="Times New Roman" w:hAnsi="Times New Roman" w:cs="Times New Roman"/>
          <w:sz w:val="10"/>
          <w:szCs w:val="10"/>
        </w:rPr>
        <w:t>(变体).</w:t>
      </w:r>
      <w:r>
        <w:rPr>
          <w:rFonts w:hint="eastAsia" w:ascii="Times New Roman" w:hAnsi="Times New Roman" w:cs="Times New Roman"/>
          <w:color w:val="2E54A1" w:themeColor="accent1" w:themeShade="BF"/>
          <w:sz w:val="10"/>
          <w:szCs w:val="10"/>
        </w:rPr>
        <w:t>Weakness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Times New Roman" w:hAnsi="Times New Roman" w:cs="Times New Roman"/>
          <w:sz w:val="10"/>
          <w:szCs w:val="10"/>
        </w:rPr>
        <w:t>No strong guarantees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Complicated reward design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60F7E0FE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Risk-sensitive RL</w:t>
      </w:r>
    </w:p>
    <w:p w14:paraId="572C2EF1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S</w:t>
      </w:r>
      <w:r>
        <w:rPr>
          <w:rFonts w:ascii="Times New Roman" w:hAnsi="Times New Roman" w:cs="Times New Roman"/>
          <w:sz w:val="10"/>
          <w:szCs w:val="10"/>
        </w:rPr>
        <w:t>afety often concerns low-probability events</w:t>
      </w:r>
      <w:r>
        <w:rPr>
          <w:rFonts w:hint="eastAsia" w:ascii="Times New Roman" w:hAnsi="Times New Roman" w:cs="Times New Roman"/>
          <w:sz w:val="10"/>
          <w:szCs w:val="10"/>
        </w:rPr>
        <w:t>, a</w:t>
      </w:r>
      <w:r>
        <w:rPr>
          <w:rFonts w:ascii="Times New Roman" w:hAnsi="Times New Roman" w:cs="Times New Roman"/>
          <w:sz w:val="10"/>
          <w:szCs w:val="10"/>
        </w:rPr>
        <w:t>verage expectations can weaken the impact of unsafe return</w:t>
      </w:r>
      <w:r>
        <w:rPr>
          <w:rFonts w:hint="eastAsia" w:ascii="Times New Roman" w:hAnsi="Times New Roman" w:cs="Times New Roman"/>
          <w:sz w:val="10"/>
          <w:szCs w:val="10"/>
        </w:rPr>
        <w:t>s. R</w:t>
      </w:r>
      <w:r>
        <w:rPr>
          <w:rFonts w:ascii="Times New Roman" w:hAnsi="Times New Roman" w:cs="Times New Roman"/>
          <w:sz w:val="10"/>
          <w:szCs w:val="10"/>
        </w:rPr>
        <w:t>isk-sensitivity desired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6F682CCF">
      <w:pPr>
        <w:spacing w:line="130" w:lineRule="exact"/>
        <w:ind w:firstLine="50" w:firstLineChars="50"/>
        <w:jc w:val="left"/>
        <w:rPr>
          <w:rFonts w:ascii="Times New Roman" w:hAnsi="Times New Roman" w:cs="Times New Roman"/>
          <w:sz w:val="10"/>
          <w:szCs w:val="10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V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10"/>
                <w:szCs w:val="10"/>
              </w:rPr>
              <m:t>ℝ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β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Σ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k=0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∞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bSup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γ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k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k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,π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k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</w:p>
    <w:p w14:paraId="64C55E37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Entropic Risk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10"/>
                <w:szCs w:val="10"/>
              </w:rPr>
              <m:t>ℝ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β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X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log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exp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−βX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func>
        <m:r>
          <m:rPr/>
          <w:rPr>
            <w:rFonts w:ascii="Cambria Math" w:hAnsi="Cambria Math" w:cs="Times New Roman"/>
            <w:sz w:val="10"/>
            <w:szCs w:val="10"/>
          </w:rPr>
          <m:t>/β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</w:p>
    <w:p w14:paraId="417BD94E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Constrained MDPs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(</w:t>
      </w:r>
      <w:r>
        <w:rPr>
          <w:rFonts w:ascii="Times New Roman" w:hAnsi="Times New Roman" w:cs="Times New Roman"/>
          <w:sz w:val="10"/>
          <w:szCs w:val="10"/>
          <w:highlight w:val="yellow"/>
        </w:rPr>
        <w:t>CMDP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)</w:t>
      </w:r>
    </w:p>
    <w:p w14:paraId="40FD6334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Idea: explicitly represent safety conditions as constraints in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RL</w:t>
      </w:r>
    </w:p>
    <w:p w14:paraId="1FB5ABD4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A set of states </w:t>
      </w:r>
      <w:r>
        <w:rPr>
          <w:rFonts w:ascii="Cambria Math" w:hAnsi="Cambria Math" w:cs="Cambria Math"/>
          <w:sz w:val="10"/>
          <w:szCs w:val="10"/>
        </w:rPr>
        <w:t>𝕊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 xml:space="preserve">A set of actions </w:t>
      </w:r>
      <w:r>
        <w:rPr>
          <w:rFonts w:ascii="Cambria Math" w:hAnsi="Cambria Math" w:cs="Cambria Math"/>
          <w:sz w:val="10"/>
          <w:szCs w:val="10"/>
        </w:rPr>
        <w:t>𝔸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 xml:space="preserve">Initial state distribution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p(s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0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)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</w:p>
    <w:p w14:paraId="6C061F3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Markov kernel </w:t>
      </w:r>
      <m:oMath>
        <m:r>
          <m:rPr/>
          <w:rPr>
            <w:rFonts w:ascii="Cambria Math" w:hAnsi="Cambria Math" w:cs="Times New Roman"/>
            <w:sz w:val="10"/>
            <w:szCs w:val="10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'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 xml:space="preserve">A reward function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task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for the task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task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>越大越好;</w:t>
      </w:r>
      <w:r>
        <w:rPr>
          <w:rFonts w:ascii="Times New Roman" w:hAnsi="Times New Roman" w:cs="Times New Roman"/>
          <w:sz w:val="10"/>
          <w:szCs w:val="10"/>
        </w:rPr>
        <w:t xml:space="preserve">A reward function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safety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 xml:space="preserve"> </m:t>
        </m:r>
      </m:oMath>
      <w:r>
        <w:rPr>
          <w:rFonts w:ascii="Times New Roman" w:hAnsi="Times New Roman" w:cs="Times New Roman"/>
          <w:sz w:val="10"/>
          <w:szCs w:val="10"/>
        </w:rPr>
        <w:t>for constraints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</w:p>
    <w:p w14:paraId="29A25D01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Policy optimization problem</w:t>
      </w:r>
      <w:r>
        <w:rPr>
          <w:rFonts w:ascii="Times New Roman" w:hAnsi="Times New Roman" w:cs="Times New Roman"/>
          <w:sz w:val="10"/>
          <w:szCs w:val="10"/>
        </w:rPr>
        <w:t>(on-policy):</w:t>
      </w:r>
    </w:p>
    <w:p w14:paraId="7FF00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ind w:firstLine="50" w:firstLineChars="50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10"/>
              <w:szCs w:val="10"/>
            </w:rPr>
            <m:t>π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lim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>
              </m:limLow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r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task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s,a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task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π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'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func>
          <m:r>
            <m:rPr/>
            <w:rPr>
              <w:rFonts w:hint="eastAsia" w:ascii="Cambria Math" w:hAnsi="Cambria Math" w:cs="Times New Roman"/>
              <w:sz w:val="10"/>
              <w:szCs w:val="10"/>
              <w:lang w:val="en-US" w:eastAsia="zh-CN"/>
            </w:rPr>
            <m:t>全局：</m:t>
          </m:r>
          <m:func>
            <m:func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uncPr>
            <m:fNam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Low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lim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>
              </m:limLow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task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func>
        </m:oMath>
      </m:oMathPara>
    </w:p>
    <w:p w14:paraId="336AD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ind w:firstLine="50" w:firstLineChars="50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 xml:space="preserve">such that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r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safety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+y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E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'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safety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'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≥c</m:t>
        </m:r>
        <m:r>
          <m:rPr/>
          <w:rPr>
            <w:rFonts w:hint="default" w:ascii="Cambria Math" w:hAnsi="Cambria Math" w:cs="Times New Roman"/>
            <w:sz w:val="10"/>
            <w:szCs w:val="10"/>
            <w:lang w:val="en-US" w:eastAsia="zh-CN"/>
          </w:rPr>
          <m:t xml:space="preserve"> </m:t>
        </m:r>
        <m:r>
          <m:rPr/>
          <w:rPr>
            <w:rFonts w:hint="eastAsia" w:ascii="Cambria Math" w:hAnsi="Cambria Math" w:cs="Times New Roman"/>
            <w:sz w:val="10"/>
            <w:szCs w:val="10"/>
            <w:lang w:val="en-US" w:eastAsia="zh-CN"/>
          </w:rPr>
          <m:t>全局：</m:t>
        </m:r>
        <m:r>
          <m:rPr/>
          <w:rPr>
            <w:rFonts w:ascii="Cambria Math" w:hAnsi="Cambria Math" w:cs="Times New Roman"/>
            <w:sz w:val="10"/>
            <w:szCs w:val="10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safety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bSup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≥c</m:t>
        </m:r>
      </m:oMath>
    </w:p>
    <w:p w14:paraId="4EC3A3A2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constraint is defined via a value function</w:t>
      </w:r>
      <w:r>
        <w:rPr>
          <w:rFonts w:hint="eastAsia" w:ascii="Times New Roman" w:hAnsi="Times New Roman" w:cs="Times New Roman"/>
          <w:sz w:val="10"/>
          <w:szCs w:val="10"/>
        </w:rPr>
        <w:t>:</w:t>
      </w:r>
    </w:p>
    <w:p w14:paraId="576C3FBC">
      <w:pPr>
        <w:spacing w:line="130" w:lineRule="exact"/>
        <w:ind w:firstLine="50" w:firstLineChars="50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Sup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safety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  <m: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r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safety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s,a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+y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'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'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</m:oMath>
      </m:oMathPara>
    </w:p>
    <w:p w14:paraId="746D5FFA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T</w:t>
      </w:r>
      <w:r>
        <w:rPr>
          <w:rFonts w:ascii="Times New Roman" w:hAnsi="Times New Roman" w:cs="Times New Roman"/>
          <w:sz w:val="10"/>
          <w:szCs w:val="10"/>
        </w:rPr>
        <w:t>emporal difference learning is applicable</w:t>
      </w:r>
      <w:r>
        <w:rPr>
          <w:rFonts w:hint="eastAsia" w:ascii="Times New Roman" w:hAnsi="Times New Roman" w:cs="Times New Roman"/>
          <w:sz w:val="10"/>
          <w:szCs w:val="10"/>
        </w:rPr>
        <w:t>:</w:t>
      </w:r>
    </w:p>
    <w:p w14:paraId="5348398F">
      <w:pPr>
        <w:spacing w:line="130" w:lineRule="exact"/>
        <w:ind w:firstLine="50" w:firstLineChars="50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safety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hint="eastAsia" w:ascii="Cambria Math" w:hAnsi="Cambria Math" w:cs="Times New Roman"/>
              <w:sz w:val="10"/>
              <w:szCs w:val="10"/>
            </w:rPr>
            <m:t>←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V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safety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+α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+γ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'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</m:oMath>
      </m:oMathPara>
    </w:p>
    <w:p w14:paraId="44C89140">
      <w:pPr>
        <w:spacing w:line="130" w:lineRule="exact"/>
        <w:ind w:firstLine="150" w:firstLineChars="150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>方法</w:t>
      </w:r>
      <w:r>
        <w:rPr>
          <w:rFonts w:hint="eastAsia" w:ascii="Times New Roman" w:hAnsi="Times New Roman" w:cs="Times New Roman"/>
          <w:sz w:val="10"/>
          <w:szCs w:val="10"/>
          <w:highlight w:val="cyan"/>
        </w:rPr>
        <w:t>1.</w:t>
      </w:r>
      <w:r>
        <w:rPr>
          <w:rFonts w:ascii="Times New Roman" w:hAnsi="Times New Roman" w:cs="Times New Roman"/>
          <w:sz w:val="10"/>
          <w:szCs w:val="10"/>
          <w:highlight w:val="cyan"/>
        </w:rPr>
        <w:t>Constrained Policy Optimization (CPO)</w:t>
      </w:r>
      <w:r>
        <w:rPr>
          <w:rFonts w:hint="eastAsia" w:ascii="Times New Roman" w:hAnsi="Times New Roman" w:cs="Times New Roman"/>
          <w:sz w:val="10"/>
          <w:szCs w:val="10"/>
          <w:highlight w:val="cyan"/>
        </w:rPr>
        <w:t xml:space="preserve"> (</w:t>
      </w:r>
      <w:r>
        <w:rPr>
          <w:rFonts w:ascii="Times New Roman" w:hAnsi="Times New Roman" w:cs="Times New Roman"/>
          <w:sz w:val="10"/>
          <w:szCs w:val="10"/>
          <w:highlight w:val="cyan"/>
        </w:rPr>
        <w:t>policy iteration</w:t>
      </w:r>
      <w:r>
        <w:rPr>
          <w:rFonts w:hint="eastAsia" w:ascii="Times New Roman" w:hAnsi="Times New Roman" w:cs="Times New Roman"/>
          <w:sz w:val="10"/>
          <w:szCs w:val="10"/>
          <w:highlight w:val="cyan"/>
        </w:rPr>
        <w:t>):</w:t>
      </w:r>
    </w:p>
    <w:p w14:paraId="44EFF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k+1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r>
            <m:rPr/>
            <w:rPr>
              <w:rFonts w:ascii="Cambria Math" w:hAnsi="Cambria Math" w:cs="Times New Roman"/>
              <w:sz w:val="10"/>
              <w:szCs w:val="10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fName>
            <m: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lim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lim>
              </m:limLow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task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s,a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func>
        </m:oMath>
      </m:oMathPara>
    </w:p>
    <w:p w14:paraId="1B383FE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10"/>
              <w:szCs w:val="10"/>
            </w:rPr>
            <m:t>s.t. 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bSup>
              <w:bookmarkStart w:id="0" w:name="_Hlk215227362"/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0</m:t>
                      </m:r>
                      <w:bookmarkEnd w:id="0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−</m:t>
          </m:r>
          <w:bookmarkStart w:id="1" w:name="_Hlk215222287"/>
          <m:r>
            <m:rPr>
              <m:sty m:val="p"/>
            </m:rPr>
            <w:rPr>
              <w:rFonts w:ascii="Cambria Math" w:hAnsi="Cambria Math" w:cs="Times New Roman"/>
              <w:sz w:val="10"/>
              <w:szCs w:val="10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safety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s,a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/(1−γ)</m:t>
          </m:r>
          <w:bookmarkEnd w:id="1"/>
          <m:r>
            <m:rPr>
              <m:sty m:val="p"/>
            </m:rPr>
            <w:rPr>
              <w:rFonts w:ascii="Cambria Math" w:hAnsi="Cambria Math" w:cs="Times New Roman"/>
              <w:sz w:val="10"/>
              <w:szCs w:val="10"/>
            </w:rPr>
            <m:t>≥c</m:t>
          </m:r>
        </m:oMath>
      </m:oMathPara>
    </w:p>
    <w:p w14:paraId="44BCD31F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D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kL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π‖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k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≤δ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 (新策略和旧策略的</w:t>
      </w:r>
      <w:r>
        <w:rPr>
          <w:rFonts w:ascii="Times New Roman" w:hAnsi="Times New Roman" w:cs="Times New Roman"/>
          <w:sz w:val="10"/>
          <w:szCs w:val="10"/>
        </w:rPr>
        <w:t>KL</w:t>
      </w:r>
      <w:r>
        <w:rPr>
          <w:rFonts w:hint="eastAsia" w:ascii="Times New Roman" w:hAnsi="Times New Roman" w:cs="Times New Roman"/>
          <w:sz w:val="10"/>
          <w:szCs w:val="10"/>
        </w:rPr>
        <w:t>距离要小</w:t>
      </w:r>
      <w:r>
        <w:rPr>
          <w:rFonts w:ascii="Times New Roman" w:hAnsi="Times New Roman" w:cs="Times New Roman"/>
          <w:sz w:val="10"/>
          <w:szCs w:val="10"/>
        </w:rPr>
        <w:t>,</w:t>
      </w:r>
      <w:r>
        <w:rPr>
          <w:rFonts w:hint="eastAsia" w:ascii="Times New Roman" w:hAnsi="Times New Roman" w:cs="Times New Roman"/>
          <w:sz w:val="10"/>
          <w:szCs w:val="10"/>
        </w:rPr>
        <w:t>不能变化太快)</w:t>
      </w:r>
    </w:p>
    <w:p w14:paraId="435CE59F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W</w:t>
      </w:r>
      <w:r>
        <w:rPr>
          <w:rFonts w:hint="eastAsia" w:ascii="Times New Roman" w:hAnsi="Times New Roman" w:cs="Times New Roman"/>
          <w:sz w:val="10"/>
          <w:szCs w:val="10"/>
        </w:rPr>
        <w:t>here,</w:t>
      </w:r>
    </w:p>
    <w:p w14:paraId="4999697E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0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</m:oMath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Times New Roman" w:hAnsi="Times New Roman" w:cs="Times New Roman"/>
          <w:sz w:val="10"/>
          <w:szCs w:val="10"/>
        </w:rPr>
        <w:t>initial</w:t>
      </w:r>
      <w:r>
        <w:rPr>
          <w:rFonts w:hint="eastAsia" w:ascii="Times New Roman" w:hAnsi="Times New Roman" w:cs="Times New Roman"/>
          <w:sz w:val="10"/>
          <w:szCs w:val="10"/>
        </w:rPr>
        <w:t xml:space="preserve"> state; </w:t>
      </w:r>
      <w:r>
        <w:rPr>
          <w:rFonts w:ascii="Times New Roman" w:hAnsi="Times New Roman" w:cs="Times New Roman"/>
          <w:sz w:val="10"/>
          <w:szCs w:val="10"/>
        </w:rPr>
        <w:t>Advantage functions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Q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s,a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−</m:t>
        </m:r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V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 (动作危险为负);</w:t>
      </w:r>
      <m:oMath>
        <m:r>
          <m:rPr/>
          <w:rPr>
            <w:rFonts w:ascii="Cambria Math" w:hAnsi="Cambria Math" w:cs="Times New Roman"/>
            <w:sz w:val="10"/>
            <w:szCs w:val="10"/>
          </w:rPr>
          <m:t xml:space="preserve"> </m:t>
        </m:r>
        <m:r>
          <m:rPr/>
          <w:rPr>
            <w:rFonts w:hint="default" w:ascii="Cambria Math" w:hAnsi="Cambria Math" w:cs="Times New Roman"/>
            <w:sz w:val="10"/>
            <w:szCs w:val="10"/>
            <w:lang w:val="en-US" w:eastAsia="zh-CN"/>
          </w:rPr>
          <m:t>1</m:t>
        </m:r>
        <m:r>
          <m:rPr/>
          <w:rPr>
            <w:rFonts w:ascii="Cambria Math" w:hAnsi="Cambria Math" w:cs="Times New Roman"/>
            <w:sz w:val="10"/>
            <w:szCs w:val="10"/>
          </w:rPr>
          <m:t xml:space="preserve">/(1−γ) 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is the </w:t>
      </w:r>
      <w:r>
        <w:rPr>
          <w:rFonts w:ascii="Times New Roman" w:hAnsi="Times New Roman" w:cs="Times New Roman"/>
          <w:sz w:val="10"/>
          <w:szCs w:val="10"/>
        </w:rPr>
        <w:t>tightening off-policy</w:t>
      </w:r>
      <w:r>
        <w:rPr>
          <w:rFonts w:hint="eastAsia" w:ascii="Times New Roman" w:hAnsi="Times New Roman" w:cs="Times New Roman"/>
          <w:sz w:val="10"/>
          <w:szCs w:val="10"/>
        </w:rPr>
        <w:t>;</w:t>
      </w:r>
    </w:p>
    <w:p w14:paraId="232DA5E4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This guarantees:</w:t>
      </w:r>
      <w:r>
        <w:rPr>
          <w:rFonts w:hint="eastAsia" w:ascii="Times New Roman" w:hAnsi="Times New Roman" w:cs="Times New Roman"/>
          <w:sz w:val="10"/>
          <w:szCs w:val="10"/>
        </w:rPr>
        <w:t>(1) P</w:t>
      </w:r>
      <w:r>
        <w:rPr>
          <w:rFonts w:ascii="Times New Roman" w:hAnsi="Times New Roman" w:cs="Times New Roman"/>
          <w:sz w:val="10"/>
          <w:szCs w:val="10"/>
        </w:rPr>
        <w:t>olicy update is stable</w:t>
      </w:r>
      <w:r>
        <w:rPr>
          <w:rFonts w:hint="eastAsia" w:ascii="Times New Roman" w:hAnsi="Times New Roman" w:cs="Times New Roman"/>
          <w:sz w:val="10"/>
          <w:szCs w:val="10"/>
        </w:rPr>
        <w:t xml:space="preserve">;(2) </w:t>
      </w:r>
      <w:r>
        <w:rPr>
          <w:rFonts w:ascii="Times New Roman" w:hAnsi="Times New Roman" w:cs="Times New Roman"/>
          <w:sz w:val="10"/>
          <w:szCs w:val="10"/>
        </w:rPr>
        <w:t>Will not suddenly perform dangerous actions</w:t>
      </w:r>
      <w:r>
        <w:rPr>
          <w:rFonts w:hint="eastAsia" w:ascii="Times New Roman" w:hAnsi="Times New Roman" w:cs="Times New Roman"/>
          <w:sz w:val="10"/>
          <w:szCs w:val="10"/>
        </w:rPr>
        <w:t xml:space="preserve">;(3) </w:t>
      </w:r>
      <w:r>
        <w:rPr>
          <w:rFonts w:ascii="Times New Roman" w:hAnsi="Times New Roman" w:cs="Times New Roman"/>
          <w:sz w:val="10"/>
          <w:szCs w:val="10"/>
        </w:rPr>
        <w:t>The on-policy nature remains good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29BC569C">
      <w:pPr>
        <w:spacing w:line="130" w:lineRule="exact"/>
        <w:ind w:firstLine="150" w:firstLineChars="150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>方法</w:t>
      </w:r>
      <w:r>
        <w:rPr>
          <w:rFonts w:hint="eastAsia" w:ascii="Times New Roman" w:hAnsi="Times New Roman" w:cs="Times New Roman"/>
          <w:sz w:val="10"/>
          <w:szCs w:val="10"/>
          <w:highlight w:val="cyan"/>
        </w:rPr>
        <w:t>2.</w:t>
      </w:r>
      <w:r>
        <w:rPr>
          <w:rFonts w:ascii="Times New Roman" w:hAnsi="Times New Roman" w:cs="Times New Roman"/>
          <w:sz w:val="10"/>
          <w:szCs w:val="10"/>
          <w:highlight w:val="cyan"/>
        </w:rPr>
        <w:t>Primal-dual method/Lagrangian relaxation</w:t>
      </w:r>
      <w:r>
        <w:rPr>
          <w:rFonts w:hint="eastAsia" w:ascii="Times New Roman" w:hAnsi="Times New Roman" w:cs="Times New Roman"/>
          <w:sz w:val="10"/>
          <w:szCs w:val="10"/>
          <w:highlight w:val="cyan"/>
        </w:rPr>
        <w:t>:</w:t>
      </w:r>
    </w:p>
    <w:p w14:paraId="0D9B1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min</m:t>
              </m:r>
              <m:ctrlPr>
                <w:rPr>
                  <w:rFonts w:ascii="Cambria Math" w:hAnsi="Cambria Math" w:cs="Times New Roman"/>
                  <w:sz w:val="10"/>
                  <w:szCs w:val="10"/>
                </w:rPr>
              </m:ctrlPr>
            </m:e>
            <m:lim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≥0</m:t>
              </m:r>
              <m:ctrlPr>
                <w:rPr>
                  <w:rFonts w:ascii="Cambria Math" w:hAnsi="Cambria Math" w:cs="Times New Roman"/>
                  <w:sz w:val="10"/>
                  <w:szCs w:val="10"/>
                </w:rPr>
              </m:ctrlPr>
            </m:lim>
          </m:limLow>
          <m:r>
            <m:rPr>
              <m:sty m:val="p"/>
            </m:rPr>
            <w:rPr>
              <w:rFonts w:ascii="Cambria Math" w:hAnsi="Cambria Math" w:cs="Times New Roman"/>
              <w:sz w:val="10"/>
              <w:szCs w:val="10"/>
            </w:rPr>
            <m:t>ⅆ</m:t>
          </m:r>
          <m:d>
            <m:dPr>
              <m:ctrlPr>
                <w:rPr>
                  <w:rFonts w:ascii="Cambria Math" w:hAnsi="Cambria Math" w:cs="Times New Roman"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λ</m:t>
              </m:r>
              <m:ctrlPr>
                <w:rPr>
                  <w:rFonts w:ascii="Cambria Math" w:hAnsi="Cambria Math" w:cs="Times New Roman"/>
                  <w:sz w:val="10"/>
                  <w:szCs w:val="10"/>
                </w:rPr>
              </m:ctrlPr>
            </m:e>
          </m:d>
        </m:oMath>
      </m:oMathPara>
    </w:p>
    <w:p w14:paraId="5046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10"/>
              <w:szCs w:val="10"/>
            </w:rPr>
            <m:t>ⅆ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max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lim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>
          </m:limLow>
          <m:r>
            <m:rPr/>
            <w:rPr>
              <w:rFonts w:ascii="Cambria Math" w:hAnsi="Cambria Math" w:cs="Times New Roman"/>
              <w:sz w:val="10"/>
              <w:szCs w:val="10"/>
            </w:rPr>
            <m:t>L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π,λ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max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lim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>
          </m:limLow>
          <m:r>
            <m:rPr/>
            <w:rPr>
              <w:rFonts w:ascii="Cambria Math" w:hAnsi="Cambria Math" w:cs="Times New Roman"/>
              <w:sz w:val="10"/>
              <w:szCs w:val="10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task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s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+λ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safety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−c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</m:oMath>
      </m:oMathPara>
    </w:p>
    <w:p w14:paraId="4940B063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For each round </w:t>
      </w:r>
      <w:r>
        <w:rPr>
          <w:rFonts w:ascii="Cambria Math" w:hAnsi="Cambria Math" w:cs="Cambria Math"/>
          <w:sz w:val="10"/>
          <w:szCs w:val="10"/>
        </w:rPr>
        <w:t>𝑡</w:t>
      </w:r>
      <w:r>
        <w:rPr>
          <w:rFonts w:ascii="Times New Roman" w:hAnsi="Times New Roman" w:cs="Times New Roman"/>
          <w:sz w:val="10"/>
          <w:szCs w:val="10"/>
        </w:rPr>
        <w:t xml:space="preserve"> = 1, …, </w:t>
      </w:r>
      <w:r>
        <w:rPr>
          <w:rFonts w:ascii="Cambria Math" w:hAnsi="Cambria Math" w:cs="Cambria Math"/>
          <w:sz w:val="10"/>
          <w:szCs w:val="10"/>
        </w:rPr>
        <w:t>𝑇</w:t>
      </w:r>
      <w:r>
        <w:rPr>
          <w:rFonts w:ascii="Times New Roman" w:hAnsi="Times New Roman" w:cs="Times New Roman"/>
          <w:sz w:val="10"/>
          <w:szCs w:val="10"/>
        </w:rPr>
        <w:t xml:space="preserve"> do</w:t>
      </w:r>
    </w:p>
    <w:p w14:paraId="51BBAC3E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simulate a trajectory using current policy</w:t>
      </w:r>
    </w:p>
    <w:p w14:paraId="27CB9E0B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estimate primal gradient </w:t>
      </w:r>
      <m:oMath>
        <m:sSub>
          <m:sSub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∇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Cambria Math"/>
            <w:sz w:val="10"/>
            <w:szCs w:val="10"/>
          </w:rPr>
          <m:t>L</m:t>
        </m:r>
        <m:r>
          <m:rPr/>
          <w:rPr>
            <w:rFonts w:ascii="Cambria Math" w:hAnsi="Cambria Math" w:cs="Times New Roman"/>
            <w:sz w:val="10"/>
            <w:szCs w:val="10"/>
          </w:rPr>
          <m:t>(</m:t>
        </m:r>
        <m:r>
          <m:rPr/>
          <w:rPr>
            <w:rFonts w:ascii="Cambria Math" w:hAnsi="Cambria Math" w:cs="Cambria Math"/>
            <w:sz w:val="10"/>
            <w:szCs w:val="10"/>
          </w:rPr>
          <m:t>π</m:t>
        </m:r>
        <m:r>
          <m:rPr/>
          <w:rPr>
            <w:rFonts w:ascii="Cambria Math" w:hAnsi="Cambria Math" w:cs="Times New Roman"/>
            <w:sz w:val="10"/>
            <w:szCs w:val="10"/>
          </w:rPr>
          <m:t xml:space="preserve">, </m:t>
        </m:r>
        <m:r>
          <m:rPr/>
          <w:rPr>
            <w:rFonts w:ascii="Cambria Math" w:hAnsi="Cambria Math" w:cs="Cambria Math"/>
            <w:sz w:val="10"/>
            <w:szCs w:val="10"/>
          </w:rPr>
          <m:t>λ</m:t>
        </m:r>
        <m:r>
          <m:rPr/>
          <w:rPr>
            <w:rFonts w:ascii="Cambria Math" w:hAnsi="Cambria Math" w:cs="Times New Roman"/>
            <w:sz w:val="10"/>
            <w:szCs w:val="10"/>
          </w:rPr>
          <m:t>)</m:t>
        </m:r>
      </m:oMath>
    </w:p>
    <w:p w14:paraId="497AC577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estimate dual gradient </w:t>
      </w:r>
      <m:oMath>
        <m:r>
          <m:rPr/>
          <w:rPr>
            <w:rFonts w:ascii="Cambria Math" w:hAnsi="Cambria Math" w:cs="Cambria Math"/>
            <w:sz w:val="10"/>
            <w:szCs w:val="10"/>
          </w:rPr>
          <m:t>∇</m:t>
        </m:r>
        <m:r>
          <m:rPr/>
          <w:rPr>
            <w:rFonts w:ascii="Cambria Math" w:hAnsi="Cambria Math" w:cs="Times New Roman"/>
            <w:sz w:val="10"/>
            <w:szCs w:val="10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λ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Cambria Math"/>
            <w:sz w:val="10"/>
            <w:szCs w:val="10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V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safety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b>
            </m:sSub>
            <m:d>
              <m:d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Cambria Math"/>
            <w:sz w:val="10"/>
            <w:szCs w:val="10"/>
          </w:rPr>
          <m:t>−c</m:t>
        </m:r>
      </m:oMath>
    </w:p>
    <w:p w14:paraId="05F64C49">
      <w:pPr>
        <w:spacing w:line="130" w:lineRule="exact"/>
        <w:ind w:firstLine="100" w:firstLineChars="100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gradient update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Cambria Math" w:hAnsi="Cambria Math" w:cs="Cambria Math"/>
          <w:color w:val="FF0000"/>
          <w:sz w:val="10"/>
          <w:szCs w:val="10"/>
        </w:rPr>
        <w:t>Gradient descent</w:t>
      </w:r>
      <w:r>
        <w:rPr>
          <w:rFonts w:ascii="Cambria Math" w:hAnsi="Cambria Math" w:cs="Cambria Math"/>
          <w:sz w:val="10"/>
          <w:szCs w:val="10"/>
        </w:rPr>
        <w:t xml:space="preserve"> for 𝜆, but </w:t>
      </w:r>
      <w:r>
        <w:rPr>
          <w:rFonts w:ascii="Cambria Math" w:hAnsi="Cambria Math" w:cs="Cambria Math"/>
          <w:color w:val="FF0000"/>
          <w:sz w:val="10"/>
          <w:szCs w:val="10"/>
        </w:rPr>
        <w:t>gradient ascent</w:t>
      </w:r>
      <w:r>
        <w:rPr>
          <w:rFonts w:ascii="Cambria Math" w:hAnsi="Cambria Math" w:cs="Cambria Math"/>
          <w:sz w:val="10"/>
          <w:szCs w:val="10"/>
        </w:rPr>
        <w:t xml:space="preserve"> for 𝜋</w:t>
      </w:r>
    </w:p>
    <w:p w14:paraId="44929CC9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update value function estimates</w:t>
      </w:r>
    </w:p>
    <w:p w14:paraId="253C831A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CPO and Lagrangian methods</w:t>
      </w:r>
      <w:r>
        <w:rPr>
          <w:rFonts w:ascii="Times New Roman" w:hAnsi="Times New Roman" w:cs="Times New Roman"/>
          <w:sz w:val="10"/>
          <w:szCs w:val="10"/>
        </w:rPr>
        <w:t xml:space="preserve"> rely on accurate constraint value </w:t>
      </w:r>
    </w:p>
    <w:p w14:paraId="79DE8858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229870</wp:posOffset>
            </wp:positionV>
            <wp:extent cx="892810" cy="306070"/>
            <wp:effectExtent l="0" t="0" r="2540" b="8255"/>
            <wp:wrapNone/>
            <wp:docPr id="1799779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9498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10"/>
          <w:szCs w:val="10"/>
        </w:rPr>
        <w:t>functions</w:t>
      </w:r>
      <m:oMath>
        <m:r>
          <m:rPr/>
          <w:rPr>
            <w:rFonts w:ascii="Cambria Math" w:hAnsi="Cambria Math" w:cs="Times New Roman"/>
            <w:sz w:val="10"/>
            <w:szCs w:val="10"/>
          </w:rPr>
          <m:t xml:space="preserve"> (E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V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safety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−c)</m:t>
        </m:r>
      </m:oMath>
      <w:r>
        <w:rPr>
          <w:rFonts w:ascii="Times New Roman" w:hAnsi="Times New Roman" w:cs="Times New Roman"/>
          <w:sz w:val="10"/>
          <w:szCs w:val="10"/>
        </w:rPr>
        <w:t>: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If true constraint value is below the threshold but its estimate is above, Lagrange multiplier update is in wrong direction</w:t>
      </w:r>
      <w:r>
        <w:rPr>
          <w:rFonts w:hint="eastAsia" w:ascii="Times New Roman" w:hAnsi="Times New Roman" w:cs="Times New Roman"/>
          <w:sz w:val="10"/>
          <w:szCs w:val="10"/>
        </w:rPr>
        <w:t xml:space="preserve">. Larger estimation errors in off-policy RL due to distribution shift </w:t>
      </w:r>
      <w:r>
        <w:rPr>
          <w:rFonts w:ascii="Times New Roman" w:hAnsi="Times New Roman" w:cs="Times New Roman"/>
          <w:sz w:val="10"/>
          <w:szCs w:val="10"/>
        </w:rPr>
        <w:t>become problematic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52CA140E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不能用在safe off-policy RL上</w:t>
      </w:r>
    </w:p>
    <w:p w14:paraId="63D2AE02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Control Barrier Functions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(CBF)</w:t>
      </w:r>
    </w:p>
    <w:p w14:paraId="44D15110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h(x):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&gt;0,</w:t>
      </w:r>
      <w:r>
        <w:rPr>
          <w:rFonts w:ascii="Times New Roman" w:hAnsi="Times New Roman" w:cs="Times New Roman"/>
          <w:sz w:val="10"/>
          <w:szCs w:val="10"/>
        </w:rPr>
        <w:t xml:space="preserve"> inside constraint set</w:t>
      </w:r>
      <w:r>
        <w:rPr>
          <w:rFonts w:hint="eastAsia" w:ascii="Times New Roman" w:hAnsi="Times New Roman" w:cs="Times New Roman"/>
          <w:sz w:val="10"/>
          <w:szCs w:val="10"/>
        </w:rPr>
        <w:t>;</w:t>
      </w:r>
      <w:r>
        <w:t xml:space="preserve"> </w:t>
      </w:r>
      <w:r>
        <w:rPr>
          <w:rFonts w:ascii="Times New Roman" w:hAnsi="Times New Roman" w:cs="Times New Roman"/>
          <w:sz w:val="10"/>
          <w:szCs w:val="10"/>
        </w:rPr>
        <w:t>0 at constraint set boundary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; &lt;0 </w:t>
      </w:r>
      <w:r>
        <w:rPr>
          <w:rFonts w:ascii="Times New Roman" w:hAnsi="Times New Roman" w:cs="Times New Roman"/>
          <w:sz w:val="10"/>
          <w:szCs w:val="10"/>
        </w:rPr>
        <w:t>outside constraint set</w:t>
      </w:r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r>
              <m:rPr/>
              <w:rPr>
                <w:rFonts w:hint="default" w:ascii="Cambria Math" w:hAnsi="Cambria Math" w:cs="Times New Roman"/>
                <w:sz w:val="10"/>
                <w:szCs w:val="10"/>
                <w:lang w:val="en-US" w:eastAsia="zh-CN"/>
              </w:rPr>
              <m:t>afe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limLow>
          <m:limLow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min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lim>
            <m:r>
              <m:rPr/>
              <w:rPr>
                <w:rFonts w:ascii="Cambria Math" w:hAnsi="Cambria Math" w:cs="Times New Roman"/>
                <w:sz w:val="10"/>
                <w:szCs w:val="10"/>
              </w:rPr>
              <m:t>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lim>
        </m:limLow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a−π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2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</m:oMath>
    </w:p>
    <w:p w14:paraId="15438F66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Condition for positive value</w:t>
      </w:r>
      <w:r>
        <w:rPr>
          <w:rFonts w:hint="eastAsia" w:ascii="Times New Roman" w:hAnsi="Times New Roman" w:cs="Times New Roman"/>
          <w:sz w:val="10"/>
          <w:szCs w:val="10"/>
        </w:rPr>
        <w:t xml:space="preserve"> (</w:t>
      </w:r>
      <w:r>
        <w:rPr>
          <w:rFonts w:ascii="Times New Roman" w:hAnsi="Times New Roman" w:cs="Times New Roman"/>
          <w:sz w:val="10"/>
          <w:szCs w:val="10"/>
        </w:rPr>
        <w:t>safety filter</w:t>
      </w:r>
      <w:r>
        <w:rPr>
          <w:rFonts w:hint="eastAsia" w:ascii="Times New Roman" w:hAnsi="Times New Roman" w:cs="Times New Roman"/>
          <w:sz w:val="10"/>
          <w:szCs w:val="10"/>
        </w:rPr>
        <w:t>):</w:t>
      </w:r>
    </w:p>
    <w:p w14:paraId="102568D8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10"/>
              <w:szCs w:val="10"/>
            </w:rPr>
            <m:t>s.t. 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'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≥αh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,α</m:t>
          </m:r>
          <m:r>
            <m:rPr/>
            <w:rPr>
              <w:rFonts w:hint="eastAsia" w:ascii="Cambria Math" w:hAnsi="Cambria Math" w:cs="Times New Roman"/>
              <w:sz w:val="10"/>
              <w:szCs w:val="10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hint="eastAsia" w:ascii="Cambria Math" w:hAnsi="Cambria Math" w:cs="Times New Roman"/>
                  <w:sz w:val="10"/>
                  <w:szCs w:val="10"/>
                </w:rPr>
                <m:t>0,1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'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p>
          </m:sSup>
          <m:r>
            <m:rPr/>
            <w:rPr>
              <w:rFonts w:ascii="Cambria Math" w:hAnsi="Cambria Math" w:cs="Cambria Math"/>
              <w:sz w:val="10"/>
              <w:szCs w:val="10"/>
            </w:rPr>
            <m:t>∼</m:t>
          </m:r>
          <m:r>
            <m:rPr/>
            <w:rPr>
              <w:rFonts w:ascii="Cambria Math" w:hAnsi="Cambria Math" w:cs="Times New Roman"/>
              <w:sz w:val="10"/>
              <w:szCs w:val="10"/>
            </w:rPr>
            <m:t>p(⋅|s, a)</m:t>
          </m:r>
        </m:oMath>
      </m:oMathPara>
    </w:p>
    <w:p w14:paraId="1EE8EE8F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Allows handling new test-time constraints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Times New Roman" w:hAnsi="Times New Roman" w:cs="Times New Roman"/>
          <w:sz w:val="10"/>
          <w:szCs w:val="10"/>
        </w:rPr>
        <w:t>+ CBF implicitly represents a safe back-up strategy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- Can cause distribution shift</w:t>
      </w:r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对on-policy的挑战</w:t>
      </w:r>
    </w:p>
    <w:p w14:paraId="0EC8A878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Integration into training by lumping safety filter into environment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Times New Roman" w:hAnsi="Times New Roman" w:cs="Times New Roman"/>
          <w:sz w:val="10"/>
          <w:szCs w:val="10"/>
        </w:rPr>
        <w:t>+ RL agent can adapt to it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- Model knowledge required with little data</w:t>
      </w:r>
    </w:p>
    <w:p w14:paraId="649678F8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M</w:t>
      </w:r>
      <w:r>
        <w:rPr>
          <w:rFonts w:hint="eastAsia" w:ascii="Times New Roman" w:hAnsi="Times New Roman" w:cs="Times New Roman"/>
          <w:sz w:val="10"/>
          <w:szCs w:val="10"/>
        </w:rPr>
        <w:t xml:space="preserve">ay not </w:t>
      </w:r>
      <w:r>
        <w:rPr>
          <w:rFonts w:ascii="Times New Roman" w:hAnsi="Times New Roman" w:cs="Times New Roman"/>
          <w:sz w:val="10"/>
          <w:szCs w:val="10"/>
        </w:rPr>
        <w:t>feasible</w:t>
      </w:r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=&gt;learn from expert data, RL policy roll-outs</w:t>
      </w:r>
    </w:p>
    <w:p w14:paraId="5A969CCC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Constrained predictive control(CPC)</w:t>
      </w:r>
    </w:p>
    <w:p w14:paraId="032311EE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Idea: optimize over sequence of actions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7E4E2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jc w:val="left"/>
        <w:textAlignment w:val="auto"/>
        <w:rPr>
          <w:rFonts w:ascii="Times New Roman" w:hAnsi="Times New Roman" w:cs="Times New Roman"/>
          <w:sz w:val="10"/>
          <w:szCs w:val="10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min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lim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>
          </m:limLow>
          <m:r>
            <m:rPr/>
            <w:rPr>
              <w:rFonts w:ascii="Cambria Math" w:hAnsi="Cambria Math" w:cs="Times New Roman"/>
              <w:sz w:val="10"/>
              <w:szCs w:val="10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nary>
                <m:naryPr>
                  <m:chr m:val="∑"/>
                  <m:grow m:val="1"/>
                  <m:limLoc m:val="subSup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naryPr>
                <m:sub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k=0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γ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k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k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k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nary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γ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k+1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k+1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</m:oMath>
      </m:oMathPara>
    </w:p>
    <w:p w14:paraId="47BF1F99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10"/>
              <w:szCs w:val="10"/>
            </w:rPr>
            <m:t xml:space="preserve">s.t. 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r>
            <m:rPr/>
            <w:rPr>
              <w:rFonts w:ascii="Cambria Math" w:hAnsi="Cambria Math" w:cs="Times New Roman"/>
              <w:sz w:val="10"/>
              <w:szCs w:val="10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r>
            <m:rPr/>
            <w:rPr>
              <w:rFonts w:ascii="Cambria Math" w:hAnsi="Cambria Math" w:cs="Times New Roman"/>
              <w:sz w:val="10"/>
              <w:szCs w:val="10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  <m:r>
            <m:rPr/>
            <w:rPr>
              <w:rFonts w:ascii="Cambria Math" w:hAnsi="Cambria Math" w:cs="Times New Roman"/>
              <w:sz w:val="10"/>
              <w:szCs w:val="10"/>
            </w:rPr>
            <m:t>∈</m:t>
          </m:r>
          <m:sSub>
            <m:sSub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safe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b>
          </m:sSub>
        </m:oMath>
      </m:oMathPara>
    </w:p>
    <w:p w14:paraId="52C40BA2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O</w:t>
      </w:r>
      <w:r>
        <w:rPr>
          <w:rFonts w:hint="eastAsia" w:ascii="Times New Roman" w:hAnsi="Times New Roman" w:cs="Times New Roman"/>
          <w:sz w:val="10"/>
          <w:szCs w:val="10"/>
        </w:rPr>
        <w:t>nly a</w:t>
      </w:r>
      <w:r>
        <w:rPr>
          <w:rFonts w:ascii="Times New Roman" w:hAnsi="Times New Roman" w:cs="Times New Roman"/>
          <w:sz w:val="10"/>
          <w:szCs w:val="10"/>
        </w:rPr>
        <w:t>pply first action, optimize again</w:t>
      </w:r>
      <w:r>
        <w:rPr>
          <w:rFonts w:hint="eastAsia" w:ascii="Times New Roman" w:hAnsi="Times New Roman" w:cs="Times New Roman"/>
          <w:sz w:val="10"/>
          <w:szCs w:val="10"/>
        </w:rPr>
        <w:t>; Model predictive control(</w:t>
      </w:r>
      <w:r>
        <w:rPr>
          <w:rFonts w:ascii="Times New Roman" w:hAnsi="Times New Roman" w:cs="Times New Roman"/>
          <w:sz w:val="10"/>
          <w:szCs w:val="10"/>
        </w:rPr>
        <w:t>MPC)</w:t>
      </w:r>
    </w:p>
    <w:p w14:paraId="757F4ED6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Challenge: Computational complexity of online optimization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2E95A3FA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Online Optimization for MPC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:</w:t>
      </w:r>
    </w:p>
    <w:p w14:paraId="6FEC4F51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•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</w:rPr>
        <w:t>Constrained Cross-Entropy Method (CEM):</w:t>
      </w:r>
      <w:r>
        <w:t xml:space="preserve"> </w:t>
      </w:r>
      <w:r>
        <w:rPr>
          <w:rFonts w:ascii="Times New Roman" w:hAnsi="Times New Roman" w:cs="Times New Roman"/>
          <w:sz w:val="10"/>
          <w:szCs w:val="10"/>
        </w:rPr>
        <w:t>Randomly sample multiple action sequences (GPU parallelization!)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Simulate their future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trajectories (rollout</w:t>
      </w:r>
      <w:r>
        <w:rPr>
          <w:rFonts w:hint="eastAsia" w:ascii="Times New Roman" w:hAnsi="Times New Roman" w:cs="Times New Roman"/>
          <w:sz w:val="10"/>
          <w:szCs w:val="10"/>
        </w:rPr>
        <w:t xml:space="preserve">); </w:t>
      </w:r>
      <w:r>
        <w:rPr>
          <w:rFonts w:ascii="Times New Roman" w:hAnsi="Times New Roman" w:cs="Times New Roman"/>
          <w:sz w:val="10"/>
          <w:szCs w:val="10"/>
        </w:rPr>
        <w:t>Select the top n% samples with the best performance (elite set)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Update the distribution and repeat sampling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4C095646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Sequential Quadratic Programming (SQP顺序二次规划):</w:t>
      </w:r>
      <w:r>
        <w:t xml:space="preserve"> </w:t>
      </w:r>
      <w:r>
        <w:rPr>
          <w:rFonts w:ascii="Times New Roman" w:hAnsi="Times New Roman" w:cs="Times New Roman"/>
          <w:sz w:val="10"/>
          <w:szCs w:val="10"/>
        </w:rPr>
        <w:t>Linearize transitions and constraints</w:t>
      </w:r>
      <w:r>
        <w:rPr>
          <w:rFonts w:hint="eastAsia" w:ascii="Times New Roman" w:hAnsi="Times New Roman" w:cs="Times New Roman"/>
          <w:sz w:val="10"/>
          <w:szCs w:val="10"/>
        </w:rPr>
        <w:t>;</w:t>
      </w:r>
      <w:r>
        <w:t xml:space="preserve"> </w:t>
      </w:r>
      <w:r>
        <w:rPr>
          <w:rFonts w:hint="eastAsia" w:ascii="Times New Roman" w:hAnsi="Times New Roman" w:cs="Times New Roman"/>
          <w:sz w:val="10"/>
          <w:szCs w:val="10"/>
        </w:rPr>
        <w:t>A</w:t>
      </w:r>
      <w:r>
        <w:rPr>
          <w:rFonts w:ascii="Times New Roman" w:hAnsi="Times New Roman" w:cs="Times New Roman"/>
          <w:sz w:val="10"/>
          <w:szCs w:val="10"/>
        </w:rPr>
        <w:t>pproximately equivalent to a Quadratic Program (QP)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Repeatedly iterate to approach the optimal solution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5B63C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Non-convex collocation / shooting methods</w:t>
      </w:r>
      <w:r>
        <w:rPr>
          <w:rFonts w:hint="eastAsia" w:ascii="Times New Roman" w:hAnsi="Times New Roman" w:cs="Times New Roman"/>
          <w:sz w:val="10"/>
          <w:szCs w:val="10"/>
        </w:rPr>
        <w:t xml:space="preserve">: </w:t>
      </w:r>
      <w:r>
        <w:rPr>
          <w:rFonts w:ascii="Times New Roman" w:hAnsi="Times New Roman" w:cs="Times New Roman"/>
          <w:sz w:val="10"/>
          <w:szCs w:val="10"/>
        </w:rPr>
        <w:t>Taking system dynamics as the constraint of optimization variables</w:t>
      </w:r>
      <w:r>
        <w:rPr>
          <w:rFonts w:hint="eastAsia" w:ascii="Times New Roman" w:hAnsi="Times New Roman" w:cs="Times New Roman"/>
          <w:sz w:val="10"/>
          <w:szCs w:val="10"/>
        </w:rPr>
        <w:t>. S</w:t>
      </w:r>
      <w:r>
        <w:rPr>
          <w:rFonts w:ascii="Times New Roman" w:hAnsi="Times New Roman" w:cs="Times New Roman"/>
          <w:sz w:val="10"/>
          <w:szCs w:val="10"/>
        </w:rPr>
        <w:t>uitable for deterministic systems</w:t>
      </w:r>
      <w:r>
        <w:rPr>
          <w:rFonts w:hint="eastAsia" w:ascii="Times New Roman" w:hAnsi="Times New Roman" w:cs="Times New Roman"/>
          <w:sz w:val="10"/>
          <w:szCs w:val="10"/>
        </w:rPr>
        <w:t>(确定性系统)</w:t>
      </w:r>
    </w:p>
    <w:p w14:paraId="26095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LEC8</w:t>
      </w:r>
    </w:p>
    <w:p w14:paraId="2F3FB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Partially Observable Markov Decision Process (POMDP)</w:t>
      </w:r>
    </w:p>
    <w:p w14:paraId="3605B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A set of states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S</m:t>
        </m:r>
        <m:r>
          <m:rPr>
            <m:sty m:val="p"/>
          </m:rPr>
          <w:rPr>
            <w:rFonts w:hint="eastAsia" w:ascii="Times New Roman" w:hAnsi="Times New Roman" w:cs="Times New Roman"/>
            <w:sz w:val="10"/>
            <w:szCs w:val="10"/>
            <w:lang w:val="en-US" w:eastAsia="zh-CN"/>
          </w:rPr>
          <m:t xml:space="preserve"> 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(状态集) ;  A set of actions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A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(动作集)</w:t>
      </w:r>
    </w:p>
    <w:p w14:paraId="54C5D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A set of observations 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Times New Roman"/>
            <w:i/>
            <w:sz w:val="10"/>
          </w:rPr>
          <m:t>O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(观察集);  Initial state distribution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</w:p>
    <w:p w14:paraId="539D5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Markov kernel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; 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Observation probabilities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(观察概率)</w:t>
      </w:r>
    </w:p>
    <w:p w14:paraId="21807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1067435</wp:posOffset>
            </wp:positionH>
            <wp:positionV relativeFrom="paragraph">
              <wp:posOffset>1270</wp:posOffset>
            </wp:positionV>
            <wp:extent cx="999490" cy="482600"/>
            <wp:effectExtent l="0" t="0" r="635" b="317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A reward function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task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(奖励函数)</w:t>
      </w:r>
    </w:p>
    <w:p w14:paraId="6E72B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The challenge of solving POMDPs</w:t>
      </w:r>
    </w:p>
    <w:p w14:paraId="44751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Problem: A single observation does not </w:t>
      </w:r>
    </w:p>
    <w:p w14:paraId="69FD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provide full information of the state of a POMDP</w:t>
      </w:r>
    </w:p>
    <w:p w14:paraId="67A6A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仅依赖当前观察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eastAsia="zh-CN"/>
        </w:rPr>
        <w:t>，</w:t>
      </w:r>
      <w:r>
        <w:rPr>
          <w:rFonts w:hint="eastAsia" w:hAnsi="Times New Roman" w:cs="Times New Roman"/>
          <w:i w:val="0"/>
          <w:sz w:val="10"/>
          <w:lang w:val="en-US" w:eastAsia="zh-CN"/>
        </w:rPr>
        <w:t>可能无法区分</w:t>
      </w:r>
    </w:p>
    <w:p w14:paraId="108AA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hAnsi="Times New Roman" w:cs="Times New Roman"/>
          <w:i w:val="0"/>
          <w:sz w:val="10"/>
          <w:lang w:val="en-US" w:eastAsia="zh-CN"/>
        </w:rPr>
        <w:t>由于状态不同但观察相同的情况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Agents need memory!</w:t>
      </w:r>
    </w:p>
    <w:p w14:paraId="447BB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Planning with Believe States</w:t>
      </w:r>
    </w:p>
    <w:p w14:paraId="62EAA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Idea: Iteratively estimate states from observations</w:t>
      </w:r>
    </w:p>
    <w:p w14:paraId="19E5C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b w:val="0"/>
          <w:i w:val="0"/>
          <w:sz w:val="10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FF0000"/>
          <w:sz w:val="10"/>
          <w:szCs w:val="10"/>
          <w:lang w:val="en-US" w:eastAsia="zh-CN"/>
        </w:rPr>
        <w:t>Bayesian updates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based on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and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o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3FE07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exact updates for special cases, e.g. finite state-action spaces</w:t>
      </w:r>
    </w:p>
    <w:p w14:paraId="4BD05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Believe state estimation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≈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Kalman filtering</w:t>
      </w:r>
    </w:p>
    <w:p w14:paraId="519EF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,…,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：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是概率分布，表示在给定迄今为止所有观察和动作历史的条件下，智能体在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k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时刻处于真实状态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的概率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，即使真实状态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是离散的，信念状态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也是一个连续变量的向量(概率分布)</w:t>
      </w:r>
    </w:p>
    <w:p w14:paraId="489C1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Markovian, but continuous believe state</w:t>
      </w:r>
    </w:p>
    <w:p w14:paraId="57774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 w:eastAsiaTheme="minorEastAsia"/>
          <w:i w:val="0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|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={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,…,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}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FF0000"/>
          <w:sz w:val="10"/>
          <w:szCs w:val="10"/>
          <w:lang w:val="en-US" w:eastAsia="zh-CN"/>
        </w:rPr>
        <w:t>基于旧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color w:val="FF0000"/>
          <w:sz w:val="10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color w:val="FF0000"/>
          <w:sz w:val="10"/>
          <w:lang w:val="en-US" w:eastAsia="zh-CN"/>
        </w:rPr>
        <w:t>预测先验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SubPr>
          <m:e>
            <m:acc>
              <m:accPr>
                <m:chr m:val="̄"/>
                <m:ctrlPr>
                  <w:rPr>
                    <w:rFonts w:hint="default" w:ascii="Cambria Math" w:hAnsi="Cambria Math" w:cs="Times New Roman"/>
                    <w:color w:val="FF0000"/>
                    <w:sz w:val="10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color w:val="FF0000"/>
                    <w:sz w:val="1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  <w:sz w:val="1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color w:val="FF000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ub>
        </m:sSub>
      </m:oMath>
    </w:p>
    <w:p w14:paraId="1FB3F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acc>
                <m:accPr>
                  <m:chr m:val="̄"/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+1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h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∈</m:t>
              </m:r>
              <m:r>
                <m:rPr>
                  <m:nor/>
                  <m:scr m:val="script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|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)⋅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h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∈</m:t>
              </m:r>
              <m:r>
                <m:rPr>
                  <m:nor/>
                  <m:scr m:val="script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|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)⋅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b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</m:t>
          </m:r>
        </m:oMath>
      </m:oMathPara>
    </w:p>
    <w:p w14:paraId="68410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 </w:t>
      </w:r>
      <w:r>
        <w:rPr>
          <w:rFonts w:hint="eastAsia" w:hAnsi="Times New Roman" w:cs="Times New Roman"/>
          <w:b w:val="0"/>
          <w:i w:val="0"/>
          <w:color w:val="FF0000"/>
          <w:sz w:val="10"/>
          <w:lang w:val="en-US" w:eastAsia="zh-CN"/>
        </w:rPr>
        <w:t>接收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FF0000"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color w:val="FF000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color w:val="FF0000"/>
          <w:sz w:val="10"/>
          <w:lang w:val="en-US" w:eastAsia="zh-CN"/>
        </w:rPr>
        <w:t>后更新   得到后验信念状态</w:t>
      </w:r>
    </w:p>
    <w:p w14:paraId="05962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</w:rPr>
      </w:pPr>
      <m:oMathPara>
        <m:oMathParaPr>
          <m:jc m:val="right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b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+1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|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h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o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+1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|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)⋅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+1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den>
          </m:f>
        </m:oMath>
      </m:oMathPara>
    </w:p>
    <w:p w14:paraId="7D913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Learning value functions:</w:t>
      </w:r>
    </w:p>
    <w:p w14:paraId="3C045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策略的目标是最大化在信念状态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下的期望累积折扣奖励</w:t>
      </w:r>
    </w:p>
    <w:p w14:paraId="33C68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szCs w:val="10"/>
          <w:lang w:val="en-US" w:eastAsia="zh-CN"/>
        </w:rPr>
      </w:pPr>
      <m:oMathPara>
        <m:oMathParaPr>
          <m:jc m:val="left"/>
        </m:oMathParaPr>
        <m:oMath>
          <m:r>
            <m:rPr>
              <m:nor/>
              <m:scr m:val="double-struck"/>
            </m:rPr>
            <w:rPr>
              <w:rFonts w:hint="default" w:ascii="Times New Roman" w:hAnsi="Times New Roman" w:eastAsia="MS Mincho" w:cs="MS Mincho"/>
              <w:i/>
              <w:sz w:val="10"/>
            </w:rPr>
            <m:t>E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=0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∞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cs="Times New Roman"/>
                          <w:i/>
                          <w:sz w:val="10"/>
                        </w:rPr>
                      </m:ctrlPr>
                    </m:naryPr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s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∈</m:t>
                      </m:r>
                      <m:r>
                        <m:rPr>
                          <m:nor/>
                          <m:scr m:val="script"/>
                        </m:rPr>
                        <w:rPr>
                          <w:rFonts w:hint="default" w:ascii="Times New Roman" w:hAnsi="Times New Roman" w:eastAsia="MS Mincho" w:cs="MS Mincho"/>
                          <w:i/>
                          <w:sz w:val="10"/>
                        </w:rPr>
                        <m:t>S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γ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5671F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hAnsi="Times New Roman" w:cs="Times New Roman"/>
          <w:i w:val="0"/>
          <w:sz w:val="10"/>
          <w:szCs w:val="10"/>
          <w:lang w:val="en-US" w:eastAsia="zh-CN"/>
        </w:rPr>
        <w:t xml:space="preserve">                    </w:t>
      </w: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∈</m:t>
            </m:r>
            <m:r>
              <m:rPr>
                <m:nor/>
                <m:scr m:val="script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: 给定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Times New Roman" w:cs="Times New Roman"/>
          <w:i w:val="0"/>
          <w:sz w:val="10"/>
          <w:lang w:val="en-US" w:eastAsia="zh-CN"/>
        </w:rPr>
        <w:t>时，执行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Times New Roman" w:cs="Times New Roman"/>
          <w:i w:val="0"/>
          <w:sz w:val="10"/>
          <w:lang w:val="en-US" w:eastAsia="zh-CN"/>
        </w:rPr>
        <w:t>的即时期望r</w:t>
      </w:r>
    </w:p>
    <w:p w14:paraId="5AF3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10"/>
                <w:lang w:val="en-US" w:eastAsia="zh-CN"/>
              </w:rPr>
              <m:t xml:space="preserve">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eastAsia" w:ascii="Times New Roman" w:hAnsi="Times New Roman" w:cs="Times New Roman"/>
            <w:b w:val="0"/>
            <w:i w:val="0"/>
            <w:sz w:val="10"/>
            <w:lang w:val="en-US" w:eastAsia="zh-CN"/>
          </w:rPr>
          <m:t>精确求解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→</m:t>
        </m:r>
      </m:oMath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requires model of transition and observation probabilities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szCs w:val="10"/>
            <w:lang w:val="en-US" w:eastAsia="zh-CN"/>
          </w:rPr>
          <m:t>→</m:t>
        </m:r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ractable only for small problems in practice</w:t>
      </w:r>
    </w:p>
    <w:p w14:paraId="0D9C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Approximate Planning with Believe States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精确太难所以近似</w:t>
      </w:r>
    </w:p>
    <w:p w14:paraId="482B1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MLE approximation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:最大似然，用信念状态中最有可能的真实状态代替</w:t>
      </w:r>
    </w:p>
    <w:p w14:paraId="12B5B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b w:val="0"/>
          <w:i w:val="0"/>
          <w:sz w:val="10"/>
        </w:rPr>
      </w:pPr>
      <m:oMath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10"/>
          </w:rPr>
          <m:t>E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∞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γ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nary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limLow>
              <m:limLow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Low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argmax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li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),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d>
      </m:oMath>
      <w:r>
        <w:rPr>
          <w:rFonts w:hint="eastAsia" w:hAnsi="Cambria Math" w:cs="Times New Roman"/>
          <w:i w:val="0"/>
          <w:sz w:val="10"/>
          <w:lang w:val="en-US" w:eastAsia="zh-CN"/>
        </w:rPr>
        <w:t>,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limLow>
          <m:limLowPr>
            <m:ctrlPr>
              <w:rPr>
                <w:rFonts w:hint="default" w:ascii="Cambria Math" w:hAnsi="Cambria Math" w:cs="Times New Roman"/>
                <w:sz w:val="10"/>
              </w:rPr>
            </m:ctrlPr>
          </m:limLow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argmax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li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lim>
        </m:limLow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b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28D45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b w:val="0"/>
          <w:i w:val="0"/>
          <w:sz w:val="10"/>
          <w:lang w:val="en-US" w:eastAsia="zh-CN"/>
        </w:rPr>
      </w:pPr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>从连续信念状态空间近似回离散的真实状态空间，就可以用MDP求解</w:t>
      </w:r>
    </w:p>
    <w:p w14:paraId="1A7A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hAnsi="Times New Roman" w:cs="Times New Roman"/>
          <w:b w:val="0"/>
          <w:i w:val="0"/>
          <w:sz w:val="10"/>
          <w:lang w:val="en-US" w:eastAsia="zh-CN"/>
        </w:rPr>
        <w:t>→</w:t>
      </w:r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standard planning problem with continuous states:理论上仍然是连续的</w:t>
      </w:r>
    </w:p>
    <w:p w14:paraId="5688C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hAnsi="Times New Roman" w:cs="Times New Roman"/>
          <w:b w:val="0"/>
          <w:i w:val="0"/>
          <w:sz w:val="10"/>
          <w:lang w:val="en-US" w:eastAsia="zh-CN"/>
        </w:rPr>
        <w:t>→</w:t>
      </w:r>
      <w:r>
        <w:rPr>
          <w:rFonts w:hint="eastAsia" w:hAnsi="Times New Roman" w:cs="Times New Roman"/>
          <w:b w:val="0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Much more: variants of value iteration, point-based methods, policy search, Monte-Carlo methods针对POMDP的各种方法 </w:t>
      </w:r>
    </w:p>
    <w:p w14:paraId="6B664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POMDPs are powerful, but solving them is very complicated!</w:t>
      </w:r>
    </w:p>
    <w:p w14:paraId="18F39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RL for POMDPs</w:t>
      </w:r>
    </w:p>
    <w:p w14:paraId="71725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Model-based approaches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Learn models for transition and output probabilities→ difficult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 学习POMDP的转移概率和观察，非常难</w:t>
      </w:r>
    </w:p>
    <w:p w14:paraId="6C4C7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Model-free approaches: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Finite window of past observations and actions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依赖过去L个时间步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→ counter examples can be found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更早的历史不同)</w:t>
      </w:r>
    </w:p>
    <w:p w14:paraId="74528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Recurrent Neural Networks</w:t>
      </w:r>
    </w:p>
    <w:p w14:paraId="4C1F5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  <w:szCs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依赖于前一时刻的隐藏状态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>动作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t−1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和当前时刻的输入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</w:p>
    <w:p w14:paraId="30606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Neural network becomes cyclic!→RNNs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have memory!</w:t>
      </w:r>
    </w:p>
    <w:p w14:paraId="1FB68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technical difficulties</w:t>
      </w: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>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(back-propagation; Exploding/vanishing gradients)</w:t>
      </w:r>
    </w:p>
    <w:p w14:paraId="2D46F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Common realizations of RNNs for RL: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LSTM, GRU</w:t>
      </w:r>
    </w:p>
    <w:p w14:paraId="25C0D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Model-based: Deep Variational Reinforcement Learning, DVRL</w:t>
      </w:r>
    </w:p>
    <w:p w14:paraId="4DBF7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Idea: Use RNNs in a model-based approach to determine believe</w:t>
      </w:r>
    </w:p>
    <w:p w14:paraId="4BB1B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Model-free: RNNs as parameterization</w:t>
      </w:r>
    </w:p>
    <w:p w14:paraId="200D8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796290</wp:posOffset>
            </wp:positionH>
            <wp:positionV relativeFrom="paragraph">
              <wp:posOffset>2540</wp:posOffset>
            </wp:positionV>
            <wp:extent cx="1230630" cy="414655"/>
            <wp:effectExtent l="0" t="0" r="7620" b="444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Idea: Use </w:t>
      </w:r>
      <w:r>
        <w:rPr>
          <w:rFonts w:hint="default" w:ascii="Times New Roman" w:hAnsi="Times New Roman" w:cs="Times New Roman"/>
          <w:color w:val="FF0000"/>
          <w:sz w:val="10"/>
          <w:szCs w:val="10"/>
          <w:lang w:val="en-US" w:eastAsia="zh-CN"/>
        </w:rPr>
        <w:t>RNNs as encoder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in </w:t>
      </w:r>
    </w:p>
    <w:p w14:paraId="73EE8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200" w:firstLineChars="200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value function and </w:t>
      </w:r>
    </w:p>
    <w:p w14:paraId="7FD9A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200" w:firstLineChars="200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policy parameterization</w:t>
      </w:r>
    </w:p>
    <w:p w14:paraId="15E6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用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>充当信念状态的近似</w:t>
      </w:r>
    </w:p>
    <w:p w14:paraId="67CCF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948690</wp:posOffset>
            </wp:positionH>
            <wp:positionV relativeFrom="paragraph">
              <wp:posOffset>74930</wp:posOffset>
            </wp:positionV>
            <wp:extent cx="1062990" cy="459105"/>
            <wp:effectExtent l="0" t="0" r="3810" b="762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Design considerations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：没有一刀切方案</w:t>
      </w:r>
    </w:p>
    <w:p w14:paraId="534BA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• RNN variant (LSTM, GRU, …) </w:t>
      </w:r>
    </w:p>
    <w:p w14:paraId="1700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100" w:firstLineChars="100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→ no significant difference</w:t>
      </w:r>
    </w:p>
    <w:p w14:paraId="0D317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• Sequence length during training </w:t>
      </w:r>
    </w:p>
    <w:p w14:paraId="41CD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100" w:firstLineChars="100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(short: ~5, long ~100+)</w:t>
      </w:r>
    </w:p>
    <w:p w14:paraId="2F1D2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• Architecture </w:t>
      </w:r>
    </w:p>
    <w:p w14:paraId="4DA4D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firstLine="100" w:firstLineChars="100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→ separate encoders seem to work better</w:t>
      </w:r>
    </w:p>
    <w:p w14:paraId="5C37F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Model-free RL algorithm → indicators for benefits of off-policy</w:t>
      </w:r>
    </w:p>
    <w:p w14:paraId="49E75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Encoder inputs → reward signal can be beneficial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奖励也作为输入</w:t>
      </w:r>
    </w:p>
    <w:p w14:paraId="6087F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End-to-end? → additional information is accessible for training</w:t>
      </w:r>
    </w:p>
    <w:p w14:paraId="67B9C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Performance Comparison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(在没有速度信息情况下，从历史推断速度)</w:t>
      </w:r>
    </w:p>
    <w:p w14:paraId="5CE69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No method consistently outperforms all others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不同算法不同任务表现不一</w:t>
      </w:r>
    </w:p>
    <w:p w14:paraId="0A5A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Model-based method is comp. Expensive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基于模型的方法计算成本高</w:t>
      </w:r>
    </w:p>
    <w:p w14:paraId="1595D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Difference between methods insignificant”(方法间的差异微不足道)</w:t>
      </w:r>
    </w:p>
    <w:p w14:paraId="23DCF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Important Special Cases of POMDPs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(Specialized algorithms exist)</w:t>
      </w:r>
    </w:p>
    <w:p w14:paraId="6DF9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Meta RL problems→learning from different tasks without knowledge about them从观察到的奖励和环境反馈中推断出它所处的任务</w:t>
      </w:r>
    </w:p>
    <w:p w14:paraId="51CFB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Robust RL problems→unobservable state affecting transitions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抵抗扰动</w:t>
      </w:r>
    </w:p>
    <w:p w14:paraId="12319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Temporal credit assignment→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delayed rewards</w:t>
      </w:r>
    </w:p>
    <w:p w14:paraId="0FCA1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Visuomotor Policy Training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视觉运动策略训练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（输入是图片）</w:t>
      </w:r>
    </w:p>
    <w:p w14:paraId="190B1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convolutional neural network layer for low dim. Representation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用CNN</w:t>
      </w:r>
    </w:p>
    <w:p w14:paraId="32386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cyan"/>
          <w:lang w:val="en-US" w:eastAsia="zh-CN"/>
        </w:rPr>
        <w:t>Challenge:</w:t>
      </w: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 Training difficult/data-hungry</w:t>
      </w:r>
    </w:p>
    <w:p w14:paraId="4D994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Design considerations:</w:t>
      </w:r>
    </w:p>
    <w:p w14:paraId="27B3F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RNN necessary? → finite/no history can work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有时可以省略RNN</w:t>
      </w:r>
    </w:p>
    <w:p w14:paraId="4C366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End-to-end? → additional information is accessible for training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额外信息</w:t>
      </w:r>
    </w:p>
    <w:p w14:paraId="3F552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 xml:space="preserve">• CNN pre-training? → unclear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不一定要与训练CNN</w:t>
      </w:r>
    </w:p>
    <w:p w14:paraId="23770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Many additional tricks for training CNNs</w:t>
      </w:r>
    </w:p>
    <w:p w14:paraId="3DD5D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lang w:val="en-US" w:eastAsia="zh-CN"/>
        </w:rPr>
        <w:t>• Additional supervision can be used in training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(auxiliary local policies子任务的策略; expert demonstrations用人类或高表现策略的演示数据)</w:t>
      </w:r>
    </w:p>
    <w:p w14:paraId="08F2DA4C">
      <w:pPr>
        <w:spacing w:line="130" w:lineRule="exact"/>
        <w:jc w:val="left"/>
        <w:rPr>
          <w:rFonts w:hint="eastAsia" w:ascii="Times New Roman" w:hAnsi="Times New Roman" w:cs="Times New Roman"/>
          <w:color w:val="EE0000"/>
          <w:sz w:val="10"/>
          <w:szCs w:val="10"/>
        </w:rPr>
      </w:pP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LEC9</w:t>
      </w:r>
      <w:r>
        <w:rPr>
          <w:rFonts w:ascii="Times New Roman" w:hAnsi="Times New Roman" w:cs="Times New Roman"/>
          <w:color w:val="EE0000"/>
          <w:sz w:val="10"/>
          <w:szCs w:val="10"/>
        </w:rPr>
        <w:t>Increase Data Efficiency</w:t>
      </w:r>
    </w:p>
    <w:p w14:paraId="716203B5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Inverse Reinforcement Learning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(IRL)</w:t>
      </w:r>
    </w:p>
    <w:p w14:paraId="371430DF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Assumption: demonstrations</w:t>
      </w:r>
      <w:r>
        <w:rPr>
          <w:rFonts w:hint="eastAsia" w:ascii="Times New Roman" w:hAnsi="Times New Roman" w:cs="Times New Roman"/>
          <w:sz w:val="10"/>
          <w:szCs w:val="10"/>
        </w:rPr>
        <w:t>(示范)</w:t>
      </w:r>
      <w:r>
        <w:rPr>
          <w:rFonts w:ascii="Times New Roman" w:hAnsi="Times New Roman" w:cs="Times New Roman"/>
          <w:sz w:val="10"/>
          <w:szCs w:val="10"/>
        </w:rPr>
        <w:t xml:space="preserve"> are from optimal policy: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知策略推奖励</w:t>
      </w:r>
    </w:p>
    <w:p w14:paraId="45E9711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>
        <m:r>
          <m:rPr/>
          <w:rPr>
            <w:rFonts w:ascii="Cambria Math" w:hAnsi="Cambria Math" w:cs="Times New Roman"/>
            <w:sz w:val="10"/>
            <w:szCs w:val="10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t=0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∞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γ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nary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≥E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t=0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∞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γ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nary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,∀π</m:t>
        </m:r>
      </m:oMath>
      <w:r>
        <w:rPr>
          <w:rFonts w:ascii="Times New Roman" w:hAnsi="Times New Roman" w:cs="Times New Roman"/>
          <w:sz w:val="10"/>
          <w:szCs w:val="10"/>
        </w:rPr>
        <w:t xml:space="preserve"> </w:t>
      </w:r>
    </w:p>
    <w:p w14:paraId="0AE277E6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在推断出的奖励函数下，专家策略获得的期望累积回报，必须大于等于任何其他策略获得的期望累积回报</w:t>
      </w:r>
    </w:p>
    <w:p w14:paraId="1899D040">
      <w:pPr>
        <w:spacing w:line="130" w:lineRule="exac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Issues: </w:t>
      </w:r>
      <w:r>
        <w:rPr>
          <w:rFonts w:hint="eastAsia" w:ascii="Times New Roman" w:hAnsi="Times New Roman" w:cs="Times New Roman"/>
          <w:sz w:val="10"/>
          <w:szCs w:val="10"/>
        </w:rPr>
        <w:t>Reward ambiguity: trivial solutions(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琐碎</w:t>
      </w:r>
      <w:r>
        <w:rPr>
          <w:rFonts w:hint="eastAsia" w:ascii="Times New Roman" w:hAnsi="Times New Roman" w:cs="Times New Roman"/>
          <w:sz w:val="10"/>
          <w:szCs w:val="10"/>
        </w:rPr>
        <w:t xml:space="preserve">解): </w:t>
      </w:r>
      <m:oMath>
        <m:r>
          <m:rPr/>
          <w:rPr>
            <w:rFonts w:ascii="Cambria Math" w:hAnsi="Cambria Math" w:cs="Cambria Math"/>
            <w:sz w:val="10"/>
            <w:szCs w:val="10"/>
          </w:rPr>
          <m:t>r</m:t>
        </m:r>
        <m:d>
          <m:d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t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Cambria Math"/>
            <w:sz w:val="10"/>
            <w:szCs w:val="10"/>
          </w:rPr>
          <m:t>=0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Relies on expert optimality</w:t>
      </w:r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Computational complexity</w:t>
      </w:r>
      <w:r>
        <w:rPr>
          <w:rFonts w:hint="eastAsia" w:ascii="Times New Roman" w:hAnsi="Times New Roman" w:cs="Times New Roman"/>
          <w:sz w:val="10"/>
          <w:szCs w:val="10"/>
        </w:rPr>
        <w:t xml:space="preserve"> (calculate all </w:t>
      </w:r>
      <w:r>
        <w:rPr>
          <w:rFonts w:ascii="Times New Roman" w:hAnsi="Times New Roman" w:cs="Times New Roman"/>
          <w:sz w:val="10"/>
          <w:szCs w:val="10"/>
        </w:rPr>
        <w:t>π</w:t>
      </w:r>
      <w:r>
        <w:rPr>
          <w:rFonts w:hint="eastAsia" w:ascii="Times New Roman" w:hAnsi="Times New Roman" w:cs="Times New Roman"/>
          <w:sz w:val="10"/>
          <w:szCs w:val="10"/>
        </w:rPr>
        <w:t>).</w:t>
      </w:r>
    </w:p>
    <w:p w14:paraId="19F4053D">
      <w:pPr>
        <w:spacing w:line="130" w:lineRule="exact"/>
        <w:rPr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Featurization of Reward Functions</w:t>
      </w:r>
      <w:r>
        <w:rPr>
          <w:rFonts w:hint="eastAsia" w:ascii="Times New Roman" w:hAnsi="Times New Roman" w:cs="Times New Roman"/>
          <w:sz w:val="10"/>
          <w:szCs w:val="10"/>
          <w:highlight w:val="none"/>
        </w:rPr>
        <w:t>限制奖励函数的搜索空间</w:t>
      </w:r>
    </w:p>
    <w:p w14:paraId="4018BE77">
      <w:pPr>
        <w:spacing w:line="130" w:lineRule="exac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</w:rPr>
        <w:t>Idea: Linearly parameterize the rewards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r>
          <m:rPr/>
          <w:rPr>
            <w:rFonts w:ascii="Cambria Math" w:hAnsi="Cambria Math" w:cs="Times New Roman"/>
            <w:sz w:val="10"/>
            <w:szCs w:val="10"/>
          </w:rPr>
          <m:t>r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w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T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r>
          <m:rPr/>
          <w:rPr>
            <w:rFonts w:ascii="Cambria Math" w:hAnsi="Cambria Math" w:cs="Times New Roman"/>
            <w:sz w:val="10"/>
            <w:szCs w:val="10"/>
          </w:rPr>
          <m:t>ϕ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权重未知</w:t>
      </w:r>
    </w:p>
    <w:p w14:paraId="2E54ADBE">
      <w:pPr>
        <w:spacing w:line="130" w:lineRule="exact"/>
        <w:rPr>
          <w:rFonts w:hint="eastAsia" w:ascii="Times New Roman" w:hAnsi="Times New Roman" w:cs="Times New Roman"/>
          <w:sz w:val="10"/>
          <w:szCs w:val="10"/>
        </w:rPr>
      </w:pPr>
      <m:oMath>
        <m:r>
          <m:rPr/>
          <w:rPr>
            <w:rFonts w:ascii="Cambria Math" w:hAnsi="Cambria Math" w:cs="Times New Roman"/>
            <w:sz w:val="10"/>
            <w:szCs w:val="10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t=0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∞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γ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cs="Times New Roman"/>
                                <w:sz w:val="10"/>
                                <w:szCs w:val="1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10"/>
                                <w:szCs w:val="1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nary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t=0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∞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γ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w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ϕ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nary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w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T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r>
          <m:rPr/>
          <w:rPr>
            <w:rFonts w:ascii="Cambria Math" w:hAnsi="Cambria Math" w:cs="Times New Roman"/>
            <w:sz w:val="10"/>
            <w:szCs w:val="10"/>
          </w:rPr>
          <m:t>μ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</w:p>
    <w:p w14:paraId="647E4F11">
      <w:pPr>
        <w:spacing w:line="130" w:lineRule="exact"/>
        <w:rPr>
          <w:rFonts w:hint="eastAsia" w:hAnsi="Times New Roman" w:cs="Times New Roman"/>
          <w:i w:val="0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 xml:space="preserve">Find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ascii="Times New Roman" w:hAnsi="Times New Roman" w:cs="Times New Roman"/>
          <w:sz w:val="10"/>
          <w:szCs w:val="10"/>
        </w:rPr>
        <w:t xml:space="preserve"> such that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μ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)≥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w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μ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w:rPr>
          <w:rFonts w:hint="eastAsia" w:ascii="Times New Roman" w:hAnsi="Times New Roman" w:cs="Times New Roman"/>
          <w:sz w:val="10"/>
          <w:szCs w:val="10"/>
        </w:rPr>
        <w:t xml:space="preserve"> for all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</m:oMath>
    </w:p>
    <w:p w14:paraId="76E623D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Max-Margin Formulation</w:t>
      </w:r>
    </w:p>
    <w:p w14:paraId="4F04BEFC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min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lim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w,ε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lim>
          </m:limLow>
          <m:sSup>
            <m:sSup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w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p>
          </m:sSup>
          <m:r>
            <m:rPr/>
            <w:rPr>
              <w:rFonts w:ascii="Cambria Math" w:hAnsi="Cambria Math" w:cs="Times New Roman"/>
              <w:sz w:val="10"/>
              <w:szCs w:val="10"/>
            </w:rPr>
            <m:t>+cε</m:t>
          </m:r>
        </m:oMath>
      </m:oMathPara>
    </w:p>
    <w:p w14:paraId="2E918070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s.t.  w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T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p>
          </m:sSup>
          <m:r>
            <m:rPr/>
            <w:rPr>
              <w:rFonts w:ascii="Cambria Math" w:hAnsi="Cambria Math" w:cs="Times New Roman"/>
              <w:sz w:val="10"/>
              <w:szCs w:val="10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∗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≥</m:t>
          </m:r>
          <m:sSup>
            <m:sSup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Sup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w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  <m:sup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T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sup>
          </m:sSup>
          <m:r>
            <m:rPr/>
            <w:rPr>
              <w:rFonts w:ascii="Cambria Math" w:hAnsi="Cambria Math" w:cs="Times New Roman"/>
              <w:sz w:val="10"/>
              <w:szCs w:val="10"/>
            </w:rPr>
            <m:t>μ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</m:t>
              </m: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+m</m:t>
          </m:r>
          <m:d>
            <m:dPr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10"/>
                  <w:szCs w:val="10"/>
                </w:rPr>
                <m:t>π,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sz w:val="10"/>
                      <w:szCs w:val="10"/>
                    </w:rPr>
                    <m:t>∗</m:t>
                  </m: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i/>
                  <w:sz w:val="10"/>
                  <w:szCs w:val="10"/>
                </w:rPr>
              </m:ctrlPr>
            </m:e>
          </m:d>
          <m:r>
            <m:rPr/>
            <w:rPr>
              <w:rFonts w:ascii="Cambria Math" w:hAnsi="Cambria Math" w:cs="Times New Roman"/>
              <w:sz w:val="10"/>
              <w:szCs w:val="10"/>
            </w:rPr>
            <m:t>−ε,∀π</m:t>
          </m:r>
        </m:oMath>
      </m:oMathPara>
    </w:p>
    <w:p w14:paraId="707502EE">
      <w:pPr>
        <w:spacing w:line="130" w:lineRule="exact"/>
        <w:jc w:val="left"/>
        <w:rPr>
          <w:sz w:val="10"/>
          <w:szCs w:val="10"/>
        </w:rPr>
      </w:pPr>
      <m:oMath>
        <m:r>
          <m:rPr/>
          <w:rPr>
            <w:rFonts w:ascii="Cambria Math" w:hAnsi="Cambria Math" w:cs="Times New Roman"/>
            <w:sz w:val="10"/>
            <w:szCs w:val="10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>:</w:t>
      </w:r>
      <w:r>
        <w:rPr>
          <w:rFonts w:ascii="Times New Roman" w:hAnsi="Times New Roman" w:cs="Times New Roman"/>
          <w:sz w:val="10"/>
          <w:szCs w:val="10"/>
        </w:rPr>
        <w:t xml:space="preserve"> the gap between the strategy π and the expert strategy </w:t>
      </w:r>
      <m:oMath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∗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</m:oMath>
      <w:r>
        <w:rPr>
          <w:rFonts w:hint="eastAsia" w:ascii="Times New Roman" w:hAnsi="Times New Roman" w:cs="Times New Roman"/>
          <w:sz w:val="10"/>
          <w:szCs w:val="10"/>
        </w:rPr>
        <w:t>;</w:t>
      </w:r>
    </w:p>
    <w:p w14:paraId="690A7923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>
        <m:r>
          <m:rPr/>
          <w:rPr>
            <w:rFonts w:ascii="Cambria Math" w:hAnsi="Cambria Math" w:cs="Times New Roman"/>
            <w:sz w:val="10"/>
            <w:szCs w:val="10"/>
          </w:rPr>
          <m:t>ε</m:t>
        </m:r>
      </m:oMath>
      <w:r>
        <w:rPr>
          <w:rFonts w:hint="eastAsia" w:ascii="Times New Roman" w:hAnsi="Times New Roman" w:cs="Times New Roman"/>
          <w:sz w:val="10"/>
          <w:szCs w:val="10"/>
        </w:rPr>
        <w:t>: slack variable.</w:t>
      </w:r>
    </w:p>
    <w:p w14:paraId="433C6F54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伪代码：</w:t>
      </w:r>
      <w:r>
        <w:rPr>
          <w:rFonts w:ascii="Times New Roman" w:hAnsi="Times New Roman" w:cs="Times New Roman"/>
          <w:sz w:val="10"/>
          <w:szCs w:val="10"/>
        </w:rPr>
        <w:t xml:space="preserve">Initialize weights </w:t>
      </w:r>
      <w:r>
        <w:rPr>
          <w:rFonts w:ascii="Cambria Math" w:hAnsi="Cambria Math" w:cs="Cambria Math"/>
          <w:sz w:val="10"/>
          <w:szCs w:val="10"/>
        </w:rPr>
        <w:t>𝑤</w:t>
      </w:r>
    </w:p>
    <w:p w14:paraId="4A0684EF">
      <w:pPr>
        <w:spacing w:line="130" w:lineRule="exact"/>
        <w:ind w:firstLine="420" w:firstLineChars="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For </w:t>
      </w:r>
      <w:r>
        <w:rPr>
          <w:rFonts w:ascii="Cambria Math" w:hAnsi="Cambria Math" w:cs="Cambria Math"/>
          <w:sz w:val="10"/>
          <w:szCs w:val="10"/>
        </w:rPr>
        <w:t>𝑡</w:t>
      </w:r>
      <w:r>
        <w:rPr>
          <w:rFonts w:ascii="Times New Roman" w:hAnsi="Times New Roman" w:cs="Times New Roman"/>
          <w:sz w:val="10"/>
          <w:szCs w:val="10"/>
        </w:rPr>
        <w:t xml:space="preserve"> = 1, … , </w:t>
      </w:r>
      <w:r>
        <w:rPr>
          <w:rFonts w:ascii="Cambria Math" w:hAnsi="Cambria Math" w:cs="Cambria Math"/>
          <w:sz w:val="10"/>
          <w:szCs w:val="10"/>
        </w:rPr>
        <w:t>𝑇</w:t>
      </w:r>
    </w:p>
    <w:p w14:paraId="77269A04">
      <w:pPr>
        <w:spacing w:line="130" w:lineRule="exact"/>
        <w:ind w:firstLine="519" w:firstLineChars="519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obtain </w:t>
      </w:r>
      <w:r>
        <w:rPr>
          <w:rFonts w:ascii="Cambria Math" w:hAnsi="Cambria Math" w:cs="Cambria Math"/>
          <w:sz w:val="10"/>
          <w:szCs w:val="10"/>
        </w:rPr>
        <w:t>𝜋</w:t>
      </w:r>
      <w:r>
        <w:rPr>
          <w:rFonts w:hint="eastAsia" w:ascii="Times New Roman" w:hAnsi="Times New Roman" w:cs="Times New Roman"/>
          <w:sz w:val="10"/>
          <w:szCs w:val="10"/>
        </w:rPr>
        <w:t>(</w:t>
      </w:r>
      <w:r>
        <w:rPr>
          <w:rFonts w:ascii="Cambria Math" w:hAnsi="Cambria Math" w:cs="Cambria Math"/>
          <w:sz w:val="10"/>
          <w:szCs w:val="10"/>
        </w:rPr>
        <w:t>𝑠</w:t>
      </w:r>
      <w:r>
        <w:rPr>
          <w:rFonts w:hint="eastAsia" w:ascii="Cambria Math" w:hAnsi="Cambria Math" w:cs="Cambria Math"/>
          <w:sz w:val="10"/>
          <w:szCs w:val="10"/>
        </w:rPr>
        <w:t>)</w:t>
      </w:r>
      <w:r>
        <w:rPr>
          <w:rFonts w:ascii="Times New Roman" w:hAnsi="Times New Roman" w:cs="Times New Roman"/>
          <w:sz w:val="10"/>
          <w:szCs w:val="10"/>
        </w:rPr>
        <w:t xml:space="preserve"> by solving forward RL</w:t>
      </w:r>
      <w:r>
        <w:rPr>
          <w:rFonts w:hint="eastAsia" w:ascii="Times New Roman" w:hAnsi="Times New Roman" w:cs="Times New Roman"/>
          <w:sz w:val="10"/>
          <w:szCs w:val="10"/>
        </w:rPr>
        <w:t>(</w:t>
      </w:r>
      <w:r>
        <w:rPr>
          <w:rFonts w:ascii="Times New Roman" w:hAnsi="Times New Roman" w:cs="Times New Roman"/>
          <w:sz w:val="10"/>
          <w:szCs w:val="10"/>
        </w:rPr>
        <w:t xml:space="preserve">often approximate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ab/>
        <w:t/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ab/>
        <w:t xml:space="preserve">  </w:t>
      </w:r>
      <w:r>
        <w:rPr>
          <w:rFonts w:ascii="Times New Roman" w:hAnsi="Times New Roman" w:cs="Times New Roman"/>
          <w:sz w:val="10"/>
          <w:szCs w:val="10"/>
        </w:rPr>
        <w:t>solutions i</w:t>
      </w:r>
      <w:r>
        <w:rPr>
          <w:rFonts w:hint="eastAsia" w:ascii="Times New Roman" w:hAnsi="Times New Roman" w:cs="Times New Roman"/>
          <w:sz w:val="10"/>
          <w:szCs w:val="10"/>
        </w:rPr>
        <w:t xml:space="preserve">n </w:t>
      </w:r>
      <w:r>
        <w:rPr>
          <w:rFonts w:ascii="Times New Roman" w:hAnsi="Times New Roman" w:cs="Times New Roman"/>
          <w:sz w:val="10"/>
          <w:szCs w:val="10"/>
        </w:rPr>
        <w:t>practice</w:t>
      </w:r>
      <w:r>
        <w:rPr>
          <w:rFonts w:hint="eastAsia" w:ascii="Times New Roman" w:hAnsi="Times New Roman" w:cs="Times New Roman"/>
          <w:sz w:val="10"/>
          <w:szCs w:val="10"/>
        </w:rPr>
        <w:t>)</w:t>
      </w:r>
    </w:p>
    <w:p w14:paraId="1EEF7973">
      <w:pPr>
        <w:spacing w:line="130" w:lineRule="exact"/>
        <w:ind w:firstLine="519" w:firstLineChars="519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problem with </w:t>
      </w:r>
      <w:r>
        <w:rPr>
          <w:rFonts w:ascii="Cambria Math" w:hAnsi="Cambria Math" w:cs="Cambria Math"/>
          <w:sz w:val="10"/>
          <w:szCs w:val="10"/>
        </w:rPr>
        <w:t>𝑟</w:t>
      </w:r>
      <w:r>
        <w:rPr>
          <w:rFonts w:hint="eastAsia" w:ascii="Times New Roman" w:hAnsi="Times New Roman" w:cs="Times New Roman"/>
          <w:sz w:val="10"/>
          <w:szCs w:val="10"/>
        </w:rPr>
        <w:t>(s)</w:t>
      </w:r>
      <w:r>
        <w:rPr>
          <w:rFonts w:ascii="Times New Roman" w:hAnsi="Times New Roman" w:cs="Times New Roman"/>
          <w:sz w:val="10"/>
          <w:szCs w:val="10"/>
        </w:rPr>
        <w:t xml:space="preserve"> = </w:t>
      </w:r>
      <m:oMath>
        <m:sSup>
          <m:sSup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w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Cambria Math"/>
                <w:sz w:val="10"/>
                <w:szCs w:val="10"/>
              </w:rPr>
              <m:t>T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p>
        </m:sSup>
        <m:r>
          <m:rPr/>
          <w:rPr>
            <w:rFonts w:ascii="Cambria Math" w:hAnsi="Cambria Math" w:cs="Cambria Math"/>
            <w:sz w:val="10"/>
            <w:szCs w:val="10"/>
          </w:rPr>
          <m:t>ϕ</m:t>
        </m:r>
        <m:d>
          <m:d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s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</m:oMath>
    </w:p>
    <w:p w14:paraId="31275A57">
      <w:pPr>
        <w:spacing w:line="130" w:lineRule="exact"/>
        <w:ind w:firstLine="519" w:firstLineChars="519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do sub-gradient update step for </w:t>
      </w:r>
      <w:r>
        <w:rPr>
          <w:rFonts w:ascii="Cambria Math" w:hAnsi="Cambria Math" w:cs="Cambria Math"/>
          <w:sz w:val="10"/>
          <w:szCs w:val="10"/>
        </w:rPr>
        <w:t>𝑤(non-differentiable)</w:t>
      </w:r>
      <w:r>
        <w:rPr>
          <w:rFonts w:ascii="Times New Roman" w:hAnsi="Times New Roman" w:cs="Times New Roman"/>
          <w:sz w:val="10"/>
          <w:szCs w:val="10"/>
        </w:rPr>
        <w:t>, ε</w:t>
      </w:r>
    </w:p>
    <w:p w14:paraId="5B63C1E8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Max-Entropy Feature Expectation Matching</w:t>
      </w:r>
    </w:p>
    <w:p w14:paraId="4539BB31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Insight: Similarity of policies can be measured indepen</w:t>
      </w:r>
      <w:r>
        <w:rPr>
          <w:rFonts w:hint="eastAsia" w:ascii="Times New Roman" w:hAnsi="Times New Roman" w:cs="Times New Roman"/>
          <w:sz w:val="10"/>
          <w:szCs w:val="10"/>
        </w:rPr>
        <w:t>den</w:t>
      </w:r>
      <w:r>
        <w:rPr>
          <w:rFonts w:ascii="Times New Roman" w:hAnsi="Times New Roman" w:cs="Times New Roman"/>
          <w:sz w:val="10"/>
          <w:szCs w:val="10"/>
        </w:rPr>
        <w:t xml:space="preserve">tly from the weights </w:t>
      </w:r>
      <w:r>
        <w:rPr>
          <w:rFonts w:ascii="Cambria Math" w:hAnsi="Cambria Math" w:cs="Cambria Math"/>
          <w:sz w:val="10"/>
          <w:szCs w:val="10"/>
        </w:rPr>
        <w:t>𝑤</w:t>
      </w:r>
      <w:r>
        <w:rPr>
          <w:rFonts w:hint="eastAsia" w:ascii="Cambria Math" w:hAnsi="Cambria Math" w:cs="Cambria Math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</w:rPr>
        <w:t>(</w:t>
      </w:r>
      <w:r>
        <w:rPr>
          <w:rFonts w:ascii="Times New Roman" w:hAnsi="Times New Roman" w:cs="Times New Roman"/>
          <w:sz w:val="10"/>
          <w:szCs w:val="10"/>
        </w:rPr>
        <w:t>只要策略π的特征期望μ(π)和专家策略μ(π*)足够接近，那么在任何线性奖励函数w下，π的价值和专家的价值也会很接近。</w:t>
      </w:r>
      <w:r>
        <w:rPr>
          <w:rFonts w:hint="eastAsia" w:ascii="Times New Roman" w:hAnsi="Times New Roman" w:cs="Times New Roman"/>
          <w:sz w:val="10"/>
          <w:szCs w:val="10"/>
        </w:rPr>
        <w:t>)</w:t>
      </w:r>
    </w:p>
    <w:p w14:paraId="04B38DED">
      <w:pPr>
        <w:spacing w:line="130" w:lineRule="exact"/>
        <w:jc w:val="left"/>
        <m:rPr/>
        <w:rPr>
          <w:rFonts w:hint="eastAsia" w:hAnsi="Cambria Math" w:cs="Times New Roman"/>
          <w:i w:val="0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Idea: Parameterize problem in terms of path probabilities </w:t>
      </w:r>
      <w:r>
        <w:rPr>
          <w:rFonts w:ascii="Cambria Math" w:hAnsi="Cambria Math" w:cs="Cambria Math"/>
          <w:sz w:val="10"/>
          <w:szCs w:val="10"/>
        </w:rPr>
        <w:t>𝑃</w:t>
      </w:r>
      <w:r>
        <w:rPr>
          <w:rFonts w:hint="eastAsia" w:ascii="Times New Roman" w:hAnsi="Times New Roman" w:cs="Times New Roman"/>
          <w:sz w:val="10"/>
          <w:szCs w:val="10"/>
        </w:rPr>
        <w:t>(</w:t>
      </w:r>
      <w:r>
        <w:rPr>
          <w:rFonts w:ascii="Cambria Math" w:hAnsi="Cambria Math" w:cs="Cambria Math"/>
          <w:sz w:val="10"/>
          <w:szCs w:val="10"/>
        </w:rPr>
        <w:t>𝜁</w:t>
      </w:r>
      <w:r>
        <w:rPr>
          <w:rFonts w:hint="eastAsia" w:ascii="Cambria Math" w:hAnsi="Cambria Math" w:cs="Cambria Math"/>
          <w:sz w:val="10"/>
          <w:szCs w:val="10"/>
        </w:rPr>
        <w:t>)</w:t>
      </w:r>
      <w:r>
        <w:rPr>
          <w:rFonts w:hint="eastAsia" w:ascii="Times New Roman" w:hAnsi="Times New Roman" w:cs="Times New Roman"/>
          <w:sz w:val="10"/>
          <w:szCs w:val="10"/>
        </w:rPr>
        <w:t xml:space="preserve">→ Maximize entropy of distributions over paths. </w:t>
      </w:r>
      <w:r>
        <w:rPr>
          <w:rFonts w:ascii="Times New Roman" w:hAnsi="Times New Roman" w:cs="Times New Roman"/>
          <w:sz w:val="10"/>
          <w:szCs w:val="10"/>
        </w:rPr>
        <w:t>Trajectory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r>
          <m:rPr/>
          <w:rPr>
            <w:rFonts w:ascii="Cambria Math" w:hAnsi="Cambria Math" w:cs="Times New Roman"/>
            <w:sz w:val="10"/>
            <w:szCs w:val="10"/>
          </w:rPr>
          <m:t>ζ=(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0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0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1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a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1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,…)</m:t>
        </m:r>
      </m:oMath>
    </w:p>
    <w:p w14:paraId="6F391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</w:rPr>
      </w:pPr>
      <m:oMath>
        <m:limLow>
          <m:limLow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max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lim>
            <m:r>
              <m:rPr/>
              <w:rPr>
                <w:rFonts w:ascii="Cambria Math" w:hAnsi="Cambria Math" w:cs="Times New Roman"/>
                <w:sz w:val="10"/>
                <w:szCs w:val="10"/>
              </w:rPr>
              <m:t>P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lim>
        </m:limLow>
        <m:r>
          <m:rPr/>
          <w:rPr>
            <w:rFonts w:ascii="Cambria Math" w:hAnsi="Cambria Math" w:cs="Times New Roman"/>
            <w:sz w:val="10"/>
            <w:szCs w:val="10"/>
          </w:rPr>
          <m:t>−</m:t>
        </m:r>
        <m:nary>
          <m:naryPr>
            <m:chr m:val="∑"/>
            <m:grow m:val="1"/>
            <m:limLoc m:val="undOvr"/>
            <m:supHide m:val="1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naryPr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ζ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  <m: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ζ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10"/>
                    <w:szCs w:val="10"/>
                  </w:rPr>
                  <m:t>log</m:t>
                </m:r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ζ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func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nary>
      </m:oMath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resolves ambiguity</w:t>
      </w:r>
    </w:p>
    <w:p w14:paraId="1B4CA154">
      <w:pPr>
        <w:spacing w:line="130" w:lineRule="exact"/>
        <w:ind w:firstLine="550" w:firstLineChars="550"/>
        <w:jc w:val="left"/>
        <w:rPr>
          <w:rFonts w:ascii="Times New Roman" w:hAnsi="Times New Roman" w:cs="Times New Roman"/>
          <w:sz w:val="10"/>
          <w:szCs w:val="10"/>
        </w:rPr>
      </w:pPr>
      <m:oMath>
        <m:r>
          <m:rPr/>
          <w:rPr>
            <w:rFonts w:ascii="Cambria Math" w:hAnsi="Cambria Math" w:cs="Times New Roman"/>
            <w:sz w:val="10"/>
            <w:szCs w:val="10"/>
          </w:rPr>
          <m:t xml:space="preserve">s.t.  </m:t>
        </m:r>
        <m:nary>
          <m:naryPr>
            <m:chr m:val="∑"/>
            <m:grow m:val="1"/>
            <m:limLoc m:val="undOvr"/>
            <m:supHide m:val="1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naryPr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ζ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  <m: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ζ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>μ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ζ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nary>
        <m:r>
          <m:rPr/>
          <w:rPr>
            <w:rFonts w:ascii="Cambria Math" w:hAnsi="Cambria Math" w:cs="Times New Roman"/>
            <w:sz w:val="10"/>
            <w:szCs w:val="10"/>
          </w:rPr>
          <m:t>=μ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</m:oMath>
      <w:r>
        <w:rPr>
          <w:rFonts w:hint="eastAsia" w:ascii="Times New Roman" w:hAnsi="Times New Roman" w:cs="Times New Roman"/>
          <w:sz w:val="10"/>
          <w:szCs w:val="10"/>
        </w:rPr>
        <w:t xml:space="preserve"> s</w:t>
      </w:r>
      <w:r>
        <w:rPr>
          <w:rFonts w:ascii="Times New Roman" w:hAnsi="Times New Roman" w:cs="Times New Roman"/>
          <w:sz w:val="10"/>
          <w:szCs w:val="10"/>
        </w:rPr>
        <w:t>um of features along path</w:t>
      </w:r>
    </w:p>
    <w:p w14:paraId="123B316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Solution via log-likelihood maximization of maximum entropy distribution</w:t>
      </w:r>
    </w:p>
    <w:p w14:paraId="0C8AE248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Para>
        <m:oMath>
          <m:r>
            <m:rPr/>
            <w:rPr>
              <w:rFonts w:ascii="Cambria Math" w:hAnsi="Cambria Math" w:cs="Times New Roman"/>
              <w:sz w:val="8"/>
              <w:szCs w:val="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8"/>
                  <w:szCs w:val="8"/>
                </w:rPr>
                <m:t>ζ</m:t>
              </m: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e>
          </m:d>
          <m:r>
            <m:rPr/>
            <w:rPr>
              <w:rFonts w:ascii="Cambria Math" w:hAnsi="Cambria Math" w:cs="Times New Roman"/>
              <w:sz w:val="8"/>
              <w:szCs w:val="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funcPr>
            <m:fName>
              <m:r>
                <m:rPr/>
                <w:rPr>
                  <w:rFonts w:ascii="Cambria Math" w:hAnsi="Cambria Math" w:cs="Times New Roman"/>
                  <w:sz w:val="8"/>
                  <w:szCs w:val="8"/>
                </w:rPr>
                <m:t>exp</m:t>
              </m: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w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8"/>
                      <w:szCs w:val="8"/>
                    </w:rPr>
                    <m:t>μ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ζ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e>
          </m:func>
          <m:r>
            <m:rPr/>
            <w:rPr>
              <w:rFonts w:ascii="Cambria Math" w:hAnsi="Cambria Math" w:cs="Times New Roman"/>
              <w:sz w:val="8"/>
              <w:szCs w:val="8"/>
            </w:rPr>
            <m:t>/z</m:t>
          </m:r>
          <m:d>
            <m:dP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8"/>
                  <w:szCs w:val="8"/>
                </w:rPr>
                <m:t>θ</m:t>
              </m: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e>
          </m:d>
          <m:r>
            <m:rPr/>
            <w:rPr>
              <w:rFonts w:ascii="Cambria Math" w:hAnsi="Cambria Math" w:cs="Times New Roman"/>
              <w:sz w:val="8"/>
              <w:szCs w:val="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funcPr>
            <m:fName>
              <m:r>
                <m:rPr/>
                <w:rPr>
                  <w:rFonts w:ascii="Cambria Math" w:hAnsi="Cambria Math" w:cs="Times New Roman"/>
                  <w:sz w:val="8"/>
                  <w:szCs w:val="8"/>
                </w:rPr>
                <m:t>exp</m:t>
              </m: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w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8"/>
                      <w:szCs w:val="8"/>
                    </w:rPr>
                    <m:t>μ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ζ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e>
          </m:func>
          <m:r>
            <m:rPr/>
            <w:rPr>
              <w:rFonts w:ascii="Cambria Math" w:hAnsi="Cambria Math" w:cs="Times New Roman"/>
              <w:sz w:val="8"/>
              <w:szCs w:val="8"/>
            </w:rPr>
            <m:t>/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naryPr>
            <m:sub>
              <m:r>
                <m:rPr/>
                <w:rPr>
                  <w:rFonts w:ascii="Cambria Math" w:hAnsi="Cambria Math" w:cs="Times New Roman"/>
                  <w:sz w:val="8"/>
                  <w:szCs w:val="8"/>
                </w:rPr>
                <m:t>ζ</m:t>
              </m:r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sub>
            <m:sup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r>
                    <m:rPr/>
                    <w:rPr>
                      <w:rFonts w:ascii="Cambria Math" w:hAnsi="Cambria Math" w:cs="Times New Roman"/>
                      <w:sz w:val="8"/>
                      <w:szCs w:val="8"/>
                    </w:rPr>
                    <m:t>exp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w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μ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ζ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e>
              </m:func>
              <m:ctrlPr>
                <w:rPr>
                  <w:rFonts w:ascii="Cambria Math" w:hAnsi="Cambria Math" w:cs="Times New Roman"/>
                  <w:i/>
                  <w:sz w:val="8"/>
                  <w:szCs w:val="8"/>
                </w:rPr>
              </m:ctrlPr>
            </m:e>
          </m:nary>
        </m:oMath>
      </m:oMathPara>
    </w:p>
    <w:p w14:paraId="557C7A01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highlight w:val="yellow"/>
        </w:rPr>
        <w:t>Imitation Learning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 xml:space="preserve"> (</w:t>
      </w:r>
      <w:r>
        <w:rPr>
          <w:rFonts w:ascii="Times New Roman" w:hAnsi="Times New Roman" w:cs="Times New Roman"/>
          <w:sz w:val="10"/>
          <w:szCs w:val="10"/>
          <w:highlight w:val="yellow"/>
        </w:rPr>
        <w:t>just want to learn a policy</w:t>
      </w:r>
      <w:r>
        <w:rPr>
          <w:rFonts w:hint="eastAsia" w:ascii="Times New Roman" w:hAnsi="Times New Roman" w:cs="Times New Roman"/>
          <w:sz w:val="10"/>
          <w:szCs w:val="10"/>
          <w:highlight w:val="yellow"/>
        </w:rPr>
        <w:t>)</w:t>
      </w:r>
    </w:p>
    <w:p w14:paraId="47CA1743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Use fixed data set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10"/>
            <w:szCs w:val="10"/>
          </w:rPr>
          <m:t>D</m:t>
        </m:r>
        <m:r>
          <m:rPr/>
          <w:rPr>
            <w:rFonts w:ascii="Cambria Math" w:hAnsi="Cambria Math" w:cs="Times New Roman"/>
            <w:sz w:val="10"/>
            <w:szCs w:val="1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a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i=1,⋯N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 xml:space="preserve"> </m:t>
        </m:r>
      </m:oMath>
      <w:r>
        <w:rPr>
          <w:rFonts w:ascii="Times New Roman" w:hAnsi="Times New Roman" w:cs="Times New Roman"/>
          <w:sz w:val="10"/>
          <w:szCs w:val="10"/>
        </w:rPr>
        <w:t>to do empirical loss minimization</w:t>
      </w:r>
    </w:p>
    <w:p w14:paraId="4FA1C9D5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acc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acc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∗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  <m:r>
          <m:rPr/>
          <w:rPr>
            <w:rFonts w:ascii="Cambria Math" w:hAnsi="Cambria Math" w:cs="Times New Roman"/>
            <w:sz w:val="10"/>
            <w:szCs w:val="10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arg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Name>
          <m:e>
            <m:limLow>
              <m:limLow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0"/>
                    <w:szCs w:val="10"/>
                  </w:rPr>
                  <m:t>min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>
            </m:limLow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naryPr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i=1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π,s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a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nary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func>
      </m:oMath>
      <w:r>
        <w:rPr>
          <w:rFonts w:hint="eastAsia" w:ascii="Times New Roman" w:hAnsi="Times New Roman" w:cs="Times New Roman"/>
          <w:sz w:val="10"/>
          <w:szCs w:val="10"/>
        </w:rPr>
        <w:t>, i.e.</w:t>
      </w:r>
      <m:oMath>
        <m:r>
          <m:rPr/>
          <w:rPr>
            <w:rFonts w:ascii="Cambria Math" w:hAnsi="Cambria Math" w:cs="Times New Roman"/>
            <w:sz w:val="10"/>
            <w:szCs w:val="10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π,s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10"/>
                <w:szCs w:val="1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i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=−</m:t>
        </m:r>
        <m:func>
          <m:fun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log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Name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10"/>
                <w:szCs w:val="10"/>
              </w:rPr>
              <m:t xml:space="preserve"> 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func>
      </m:oMath>
      <w:r>
        <w:rPr>
          <w:rFonts w:hint="eastAsia" w:ascii="Times New Roman" w:hAnsi="Times New Roman" w:cs="Times New Roman"/>
          <w:sz w:val="10"/>
          <w:szCs w:val="10"/>
        </w:rPr>
        <w:t>or</w:t>
      </w:r>
      <m:oMath>
        <m:sSup>
          <m:sSup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−a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Times New Roman"/>
                <w:sz w:val="10"/>
                <w:szCs w:val="10"/>
              </w:rPr>
              <m:t>2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p>
        </m:sSup>
      </m:oMath>
    </w:p>
    <w:p w14:paraId="415AE48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Behavior Cloning</w:t>
      </w:r>
    </w:p>
    <w:p w14:paraId="1E7CFA41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Data is generally not uniformly distributed across the state space!</w:t>
      </w:r>
    </w:p>
    <w:p w14:paraId="4A033348">
      <w:pPr>
        <w:spacing w:line="130" w:lineRule="exact"/>
        <w:jc w:val="left"/>
        <w:rPr>
          <w:rFonts w:hAnsi="Cambria Math" w:cs="Cambria Math"/>
          <w:i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Expert policy </w:t>
      </w:r>
      <m:oMath>
        <m:sSup>
          <m:sSup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Cambria Math"/>
                <w:sz w:val="10"/>
                <w:szCs w:val="10"/>
              </w:rPr>
              <m:t>∗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p>
        </m:sSup>
      </m:oMath>
      <w:r>
        <w:rPr>
          <w:rFonts w:ascii="Times New Roman" w:hAnsi="Times New Roman" w:cs="Times New Roman"/>
          <w:sz w:val="10"/>
          <w:szCs w:val="10"/>
        </w:rPr>
        <w:t xml:space="preserve">induces a state distribution </w:t>
      </w:r>
      <m:oMath>
        <m:r>
          <m:rPr/>
          <w:rPr>
            <w:rFonts w:ascii="Cambria Math" w:hAnsi="Cambria Math" w:cs="Cambria Math"/>
            <w:sz w:val="10"/>
            <w:szCs w:val="10"/>
          </w:rPr>
          <m:t>p</m:t>
        </m:r>
        <m:d>
          <m:d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</m:oMath>
    </w:p>
    <w:p w14:paraId="18B50E77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arg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Name>
          <m:e>
            <m:limLow>
              <m:limLow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0"/>
                    <w:szCs w:val="10"/>
                  </w:rPr>
                  <m:t>min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>
            </m:limLow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naryPr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i=1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π,s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a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nary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func>
        <m:func>
          <m:fun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0"/>
                <w:szCs w:val="10"/>
              </w:rPr>
              <m:t>≈arg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fName>
          <m:e>
            <m:limLow>
              <m:limLow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0"/>
                    <w:szCs w:val="10"/>
                  </w:rPr>
                  <m:t>min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lim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lim>
            </m:limLow>
            <m:sSub>
              <m:sSub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s~p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π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∗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π,s,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π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sz w:val="10"/>
                            <w:szCs w:val="10"/>
                          </w:rPr>
                          <m:t>∗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10"/>
                            <w:szCs w:val="1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(s)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func>
      </m:oMath>
      <w:r>
        <w:rPr>
          <w:rFonts w:ascii="Times New Roman" w:hAnsi="Times New Roman" w:cs="Times New Roman"/>
          <w:sz w:val="10"/>
          <w:szCs w:val="10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近似期望损失</w:t>
      </w:r>
    </w:p>
    <w:p w14:paraId="187EC634">
      <w:pPr>
        <w:spacing w:line="130" w:lineRule="exact"/>
        <w:jc w:val="left"/>
        <w:rPr>
          <w:rFonts w:hint="default" w:ascii="Times New Roman" w:hAnsi="Times New Roman" w:cs="Times New Roman" w:eastAsiaTheme="minorEastAsia"/>
          <w:color w:val="FF0000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color w:val="FF0000"/>
          <w:sz w:val="10"/>
          <w:szCs w:val="10"/>
        </w:rPr>
        <w:t>Distribution Shift</w:t>
      </w:r>
      <w:r>
        <w:rPr>
          <w:rFonts w:hint="eastAsia" w:ascii="Times New Roman" w:hAnsi="Times New Roman" w:cs="Times New Roman"/>
          <w:color w:val="FF0000"/>
          <w:sz w:val="10"/>
          <w:szCs w:val="10"/>
        </w:rPr>
        <w:t>:</w:t>
      </w:r>
      <w:r>
        <w:rPr>
          <w:rFonts w:hint="eastAsia" w:ascii="Times New Roman" w:hAnsi="Times New Roman" w:cs="Times New Roman"/>
          <w:color w:val="FF0000"/>
          <w:sz w:val="10"/>
          <w:szCs w:val="10"/>
          <w:lang w:val="en-US" w:eastAsia="zh-CN"/>
        </w:rPr>
        <w:t>进入专家未见过的新状态，策略表现差，误差累积</w:t>
      </w:r>
    </w:p>
    <w:p w14:paraId="758A8C74">
      <w:pPr>
        <w:spacing w:line="130" w:lineRule="exact"/>
        <w:jc w:val="left"/>
        <w:rPr>
          <w:rFonts w:hAnsi="Cambria Math" w:cs="Times New Roman"/>
          <w:i w:val="0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Training distribution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r>
          <m:rPr/>
          <w:rPr>
            <w:rFonts w:ascii="Cambria Math" w:hAnsi="Cambria Math" w:cs="Times New Roman"/>
            <w:sz w:val="10"/>
            <w:szCs w:val="10"/>
          </w:rPr>
          <m:t>s~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p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</m:oMath>
      <w:r>
        <w:rPr>
          <w:rFonts w:hint="eastAsia" w:ascii="Times New Roman" w:hAnsi="Times New Roman" w:cs="Times New Roman"/>
          <w:sz w:val="10"/>
          <w:szCs w:val="10"/>
        </w:rPr>
        <w:t xml:space="preserve">; </w:t>
      </w:r>
      <w:r>
        <w:rPr>
          <w:rFonts w:ascii="Times New Roman" w:hAnsi="Times New Roman" w:cs="Times New Roman"/>
          <w:sz w:val="10"/>
          <w:szCs w:val="10"/>
        </w:rPr>
        <w:t>Testing distribution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r>
          <m:rPr/>
          <w:rPr>
            <w:rFonts w:ascii="Cambria Math" w:hAnsi="Cambria Math" w:cs="Times New Roman"/>
            <w:sz w:val="10"/>
            <w:szCs w:val="10"/>
          </w:rPr>
          <m:t>s~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p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cs="Times New Roman"/>
                        <w:sz w:val="10"/>
                        <w:szCs w:val="10"/>
                      </w:rPr>
                      <m:t>π</m:t>
                    </m:r>
                    <m:ctrlPr>
                      <w:rPr>
                        <w:rFonts w:ascii="Cambria Math" w:hAnsi="Cambria Math" w:cs="Times New Roman"/>
                        <w:i/>
                        <w:sz w:val="10"/>
                        <w:szCs w:val="10"/>
                      </w:rPr>
                    </m:ctrlPr>
                  </m:e>
                </m:acc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Times New Roman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Times New Roman"/>
                    <w:i/>
                    <w:sz w:val="10"/>
                    <w:szCs w:val="10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</m:oMath>
    </w:p>
    <w:p w14:paraId="2B27818D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 xml:space="preserve">Distribution shift occurs </w:t>
      </w:r>
      <w:r>
        <w:rPr>
          <w:rFonts w:hint="eastAsia" w:ascii="Times New Roman" w:hAnsi="Times New Roman" w:cs="Times New Roman"/>
          <w:color w:val="FF0000"/>
          <w:sz w:val="10"/>
          <w:szCs w:val="10"/>
        </w:rPr>
        <w:t>between training and testing</w:t>
      </w:r>
      <w:r>
        <w:rPr>
          <w:rFonts w:hint="eastAsia" w:ascii="Times New Roman" w:hAnsi="Times New Roman" w:cs="Times New Roman"/>
          <w:sz w:val="10"/>
          <w:szCs w:val="10"/>
        </w:rPr>
        <w:t>!</w:t>
      </w:r>
    </w:p>
    <w:p w14:paraId="0D95F1DF">
      <w:pPr>
        <w:spacing w:line="130" w:lineRule="exact"/>
        <w:jc w:val="left"/>
        <w:rPr>
          <w:rFonts w:ascii="Cambria Math" w:hAnsi="Cambria Math" w:cs="Cambria Math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compounding errors drop returns by at most </w:t>
      </w:r>
      <w:r>
        <w:rPr>
          <w:rFonts w:ascii="Cambria Math" w:hAnsi="Cambria Math" w:cs="Cambria Math"/>
          <w:sz w:val="10"/>
          <w:szCs w:val="10"/>
        </w:rPr>
        <w:t>𝜖</w:t>
      </w:r>
      <m:oMath>
        <m:sSup>
          <m:sSup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T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Cambria Math"/>
                <w:sz w:val="10"/>
                <w:szCs w:val="10"/>
              </w:rPr>
              <m:t>2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p>
        </m:sSup>
      </m:oMath>
      <w:r>
        <w:rPr>
          <w:rFonts w:hint="eastAsia" w:ascii="Cambria Math" w:hAnsi="Cambria Math" w:cs="Cambria Math"/>
          <w:sz w:val="10"/>
          <w:szCs w:val="10"/>
        </w:rPr>
        <w:t>,</w:t>
      </w:r>
      <w:r>
        <w:rPr>
          <w:rFonts w:ascii="Cambria Math" w:hAnsi="Cambria Math" w:cs="Cambria Math"/>
          <w:sz w:val="10"/>
          <w:szCs w:val="10"/>
        </w:rPr>
        <w:t xml:space="preserve"> </w:t>
      </w:r>
    </w:p>
    <w:p w14:paraId="3E6F3153">
      <w:pPr>
        <w:spacing w:line="130" w:lineRule="exact"/>
        <w:jc w:val="left"/>
        <w:rPr>
          <w:rFonts w:ascii="Cambria Math" w:hAnsi="Cambria Math" w:cs="Cambria Math"/>
          <w:sz w:val="10"/>
          <w:szCs w:val="10"/>
        </w:rPr>
      </w:pPr>
      <w:r>
        <w:rPr>
          <w:rFonts w:ascii="Cambria Math" w:hAnsi="Cambria Math" w:cs="Cambria Math"/>
          <w:sz w:val="10"/>
          <w:szCs w:val="10"/>
        </w:rPr>
        <w:t>𝜖</w:t>
      </w:r>
      <w:r>
        <w:rPr>
          <w:rFonts w:hint="eastAsia" w:ascii="Cambria Math" w:hAnsi="Cambria Math" w:cs="Cambria Math"/>
          <w:sz w:val="10"/>
          <w:szCs w:val="10"/>
        </w:rPr>
        <w:t xml:space="preserve">: </w:t>
      </w:r>
      <w:r>
        <w:rPr>
          <w:rFonts w:ascii="Cambria Math" w:hAnsi="Cambria Math" w:cs="Cambria Math"/>
          <w:sz w:val="10"/>
          <w:szCs w:val="10"/>
        </w:rPr>
        <w:t>training loss</w:t>
      </w:r>
      <w:r>
        <w:rPr>
          <w:rFonts w:hint="eastAsia" w:ascii="Cambria Math" w:hAnsi="Cambria Math" w:cs="Cambria Math"/>
          <w:sz w:val="10"/>
          <w:szCs w:val="10"/>
        </w:rPr>
        <w:t xml:space="preserve">, </w:t>
      </w:r>
      <w:r>
        <w:rPr>
          <w:rFonts w:hint="eastAsia" w:ascii="Cambria Math" w:hAnsi="Cambria Math" w:cs="Cambria Math"/>
          <w:sz w:val="10"/>
          <w:szCs w:val="10"/>
          <w:lang w:val="en-US" w:eastAsia="zh-CN"/>
        </w:rPr>
        <w:t xml:space="preserve"> </w:t>
      </w:r>
      <w:r>
        <w:rPr>
          <w:rFonts w:hint="eastAsia" w:ascii="Cambria Math" w:hAnsi="Cambria Math" w:cs="Cambria Math"/>
          <w:sz w:val="10"/>
          <w:szCs w:val="10"/>
        </w:rPr>
        <w:t xml:space="preserve">T: </w:t>
      </w:r>
      <w:r>
        <w:rPr>
          <w:rFonts w:ascii="Cambria Math" w:hAnsi="Cambria Math" w:cs="Cambria Math"/>
          <w:sz w:val="10"/>
          <w:szCs w:val="10"/>
        </w:rPr>
        <w:t>number of time steps</w:t>
      </w:r>
      <w:r>
        <w:rPr>
          <w:rFonts w:hint="eastAsia" w:ascii="Cambria Math" w:hAnsi="Cambria Math" w:cs="Cambria Math"/>
          <w:sz w:val="10"/>
          <w:szCs w:val="10"/>
        </w:rPr>
        <w:t>.</w:t>
      </w:r>
    </w:p>
    <w:p w14:paraId="7778973D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On-Policy Imitation Learning</w:t>
      </w:r>
    </w:p>
    <w:p w14:paraId="71980CD7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Idea: Generate data iteratively to converge to test distribution</w:t>
      </w:r>
      <w:r>
        <w:rPr>
          <w:rFonts w:hint="eastAsia" w:ascii="Times New Roman" w:hAnsi="Times New Roman" w:cs="Times New Roman"/>
          <w:sz w:val="10"/>
          <w:szCs w:val="10"/>
        </w:rPr>
        <w:t xml:space="preserve">. </w:t>
      </w:r>
    </w:p>
    <w:p w14:paraId="05CA8FCA">
      <w:pPr>
        <w:spacing w:line="130" w:lineRule="exact"/>
        <w:jc w:val="left"/>
        <w:rPr>
          <w:rFonts w:hint="default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=&gt;</w:t>
      </w:r>
      <w:r>
        <w:rPr>
          <w:rFonts w:ascii="Times New Roman" w:hAnsi="Times New Roman" w:cs="Times New Roman"/>
          <w:sz w:val="10"/>
          <w:szCs w:val="10"/>
        </w:rPr>
        <w:t>Employ mixing techniques</w:t>
      </w:r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伪代码如下：</w:t>
      </w:r>
    </w:p>
    <w:p w14:paraId="4CB9F320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Initialize </w:t>
      </w:r>
      <m:oMath>
        <m:acc>
          <m:acc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acc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π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acc>
        <m:d>
          <m:d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d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Times New Roman"/>
            <w:sz w:val="10"/>
            <w:szCs w:val="10"/>
          </w:rPr>
          <m:t>,</m:t>
        </m:r>
        <m:r>
          <m:rPr>
            <m:scr m:val="script"/>
          </m:rPr>
          <w:rPr>
            <w:rFonts w:ascii="Cambria Math" w:hAnsi="Cambria Math" w:cs="Times New Roman"/>
            <w:sz w:val="10"/>
            <w:szCs w:val="10"/>
          </w:rPr>
          <m:t>D</m:t>
        </m:r>
      </m:oMath>
    </w:p>
    <w:p w14:paraId="14B0FF46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For </w:t>
      </w:r>
      <w:r>
        <w:rPr>
          <w:rFonts w:ascii="Cambria Math" w:hAnsi="Cambria Math" w:cs="Cambria Math"/>
          <w:sz w:val="10"/>
          <w:szCs w:val="10"/>
        </w:rPr>
        <w:t>𝑖</w:t>
      </w:r>
      <w:r>
        <w:rPr>
          <w:rFonts w:ascii="Times New Roman" w:hAnsi="Times New Roman" w:cs="Times New Roman"/>
          <w:sz w:val="10"/>
          <w:szCs w:val="10"/>
        </w:rPr>
        <w:t xml:space="preserve"> = 1, … , </w:t>
      </w:r>
      <w:r>
        <w:rPr>
          <w:rFonts w:ascii="Cambria Math" w:hAnsi="Cambria Math" w:cs="Cambria Math"/>
          <w:sz w:val="10"/>
          <w:szCs w:val="10"/>
        </w:rPr>
        <w:t>𝑁</w:t>
      </w:r>
    </w:p>
    <w:p w14:paraId="653DE271">
      <w:pPr>
        <w:spacing w:line="130" w:lineRule="exact"/>
        <w:ind w:firstLine="100" w:firstLineChars="100"/>
        <w:jc w:val="left"/>
        <w:rPr>
          <w:rFonts w:hint="eastAsia" w:ascii="Times New Roman" w:hAnsi="Times New Roman" w:cs="Times New Roman"/>
          <w:sz w:val="10"/>
          <w:szCs w:val="10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Cambria Math"/>
                <w:sz w:val="10"/>
                <w:szCs w:val="10"/>
              </w:rPr>
              <m:t>i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Cambria Math"/>
            <w:sz w:val="10"/>
            <w:szCs w:val="10"/>
          </w:rPr>
          <m:t>=</m:t>
        </m:r>
        <w:bookmarkStart w:id="2" w:name="_Hlk215239864"/>
        <m:r>
          <m:rPr>
            <m:sty m:val="p"/>
          </m:rPr>
          <w:rPr>
            <w:rFonts w:ascii="Cambria Math" w:hAnsi="Cambria Math" w:cs="Cambria Math"/>
            <w:sz w:val="10"/>
            <w:szCs w:val="10"/>
          </w:rPr>
          <m:t>β</m:t>
        </m:r>
        <w:bookmarkEnd w:id="2"/>
        <m:sSup>
          <m:sSup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p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p>
            <m:r>
              <m:rPr/>
              <w:rPr>
                <w:rFonts w:ascii="Cambria Math" w:hAnsi="Cambria Math" w:cs="Cambria Math"/>
                <w:sz w:val="10"/>
                <w:szCs w:val="10"/>
              </w:rPr>
              <m:t>∗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p>
        </m:sSup>
        <m:r>
          <m:rPr/>
          <w:rPr>
            <w:rFonts w:ascii="Cambria Math" w:hAnsi="Cambria Math" w:cs="Cambria Math"/>
            <w:sz w:val="10"/>
            <w:szCs w:val="10"/>
          </w:rPr>
          <m:t>+(1−</m:t>
        </m:r>
        <m:sSub>
          <m:sSub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β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Cambria Math"/>
                <w:sz w:val="10"/>
                <w:szCs w:val="10"/>
              </w:rPr>
              <m:t>i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Cambria Math"/>
            <w:sz w:val="10"/>
            <w:szCs w:val="10"/>
          </w:rPr>
          <m:t>)</m:t>
        </m:r>
        <m:acc>
          <m:acc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acc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acc>
      </m:oMath>
      <w:r>
        <w:rPr>
          <w:rFonts w:hint="eastAsia" w:ascii="Times New Roman" w:hAnsi="Times New Roman" w:cs="Times New Roman"/>
          <w:sz w:val="10"/>
          <w:szCs w:val="10"/>
        </w:rPr>
        <w:t xml:space="preserve"> (</w:t>
      </w:r>
      <w:r>
        <w:rPr>
          <w:rFonts w:ascii="Times New Roman" w:hAnsi="Times New Roman" w:cs="Times New Roman"/>
          <w:sz w:val="10"/>
          <w:szCs w:val="10"/>
        </w:rPr>
        <w:t>Data Aggregation (DAgger) method</w:t>
      </w:r>
      <w:r>
        <w:rPr>
          <w:rFonts w:hint="eastAsia" w:ascii="Times New Roman" w:hAnsi="Times New Roman" w:cs="Times New Roman"/>
          <w:sz w:val="10"/>
          <w:szCs w:val="10"/>
        </w:rPr>
        <w:t>)</w:t>
      </w:r>
    </w:p>
    <w:p w14:paraId="4C6636A3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rollout policy </w:t>
      </w:r>
      <w:r>
        <w:rPr>
          <w:rFonts w:ascii="Cambria Math" w:hAnsi="Cambria Math" w:cs="Cambria Math"/>
          <w:sz w:val="10"/>
          <w:szCs w:val="10"/>
        </w:rPr>
        <w:t>𝜋𝑖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to generate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 xml:space="preserve">trajectory </w:t>
      </w:r>
      <w:r>
        <w:rPr>
          <w:rFonts w:ascii="Cambria Math" w:hAnsi="Cambria Math" w:cs="Cambria Math"/>
          <w:sz w:val="10"/>
          <w:szCs w:val="10"/>
        </w:rPr>
        <w:t>𝜏</w:t>
      </w:r>
      <m:oMath>
        <m:r>
          <m:rPr/>
          <w:rPr>
            <w:rFonts w:ascii="Cambria Math" w:hAnsi="Cambria Math" w:cs="Times New Roman"/>
            <w:sz w:val="10"/>
            <w:szCs w:val="10"/>
          </w:rPr>
          <m:t xml:space="preserve"> ={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0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s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1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>,…}</m:t>
        </m:r>
      </m:oMath>
    </w:p>
    <w:p w14:paraId="3A483285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query expert to generate data</w:t>
      </w:r>
      <w:r>
        <w:rPr>
          <w:rFonts w:hint="eastAsia" w:ascii="Times New Roman" w:hAnsi="Times New Roman" w:cs="Times New Roman"/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Cambria Math"/>
                <w:sz w:val="10"/>
                <w:szCs w:val="10"/>
              </w:rPr>
              <m:t>D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Cambria Math"/>
                <w:sz w:val="10"/>
                <w:szCs w:val="10"/>
              </w:rPr>
              <m:t>i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b>
        </m:sSub>
        <m:r>
          <m:rPr/>
          <w:rPr>
            <w:rFonts w:ascii="Cambria Math" w:hAnsi="Cambria Math" w:cs="Times New Roman"/>
            <w:sz w:val="10"/>
            <w:szCs w:val="10"/>
          </w:rPr>
          <m:t xml:space="preserve"> =</m:t>
        </m:r>
        <m:r>
          <m:rPr/>
          <w:rPr>
            <w:rFonts w:ascii="Cambria Math" w:hAnsi="Cambria Math" w:cs="Cambria Math"/>
            <w:sz w:val="10"/>
            <w:szCs w:val="10"/>
          </w:rPr>
          <m:t>{</m:t>
        </m:r>
        <m:d>
          <m:d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0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sz w:val="10"/>
                <w:szCs w:val="10"/>
              </w:rPr>
              <m:t>,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p>
            </m:sSup>
            <m:d>
              <m:d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sz w:val="10"/>
                        <w:szCs w:val="10"/>
                      </w:rPr>
                      <m:t>0</m:t>
                    </m: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Cambria Math"/>
            <w:sz w:val="10"/>
            <w:szCs w:val="10"/>
          </w:rPr>
          <m:t>,</m:t>
        </m:r>
        <m:d>
          <m:d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s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1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sz w:val="10"/>
                <w:szCs w:val="10"/>
              </w:rPr>
              <m:t>,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π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sz w:val="10"/>
                    <w:szCs w:val="10"/>
                  </w:rPr>
                  <m:t>∗</m:t>
                </m: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sup>
            </m:sSup>
            <m:d>
              <m:dPr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sz w:val="10"/>
                        <w:szCs w:val="10"/>
                      </w:rPr>
                      <m:t>s</m:t>
                    </m: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sz w:val="10"/>
                        <w:szCs w:val="10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  <w:i/>
                        <w:sz w:val="10"/>
                        <w:szCs w:val="10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sz w:val="10"/>
                    <w:szCs w:val="10"/>
                  </w:rPr>
                </m:ctrlPr>
              </m:e>
            </m:d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d>
        <m:r>
          <m:rPr/>
          <w:rPr>
            <w:rFonts w:ascii="Cambria Math" w:hAnsi="Cambria Math" w:cs="Cambria Math"/>
            <w:sz w:val="10"/>
            <w:szCs w:val="10"/>
          </w:rPr>
          <m:t>,…}</m:t>
        </m:r>
      </m:oMath>
    </w:p>
    <w:p w14:paraId="5F40AB94">
      <w:pPr>
        <w:spacing w:line="130" w:lineRule="exact"/>
        <w:ind w:firstLine="100" w:firstLineChars="100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  <w:sz w:val="10"/>
          <w:szCs w:val="10"/>
        </w:rPr>
        <w:t>aggregate data sets</w:t>
      </w:r>
      <m:oMath>
        <m:r>
          <m:rPr/>
          <w:rPr>
            <w:rFonts w:hint="eastAsia" w:ascii="Cambria Math" w:hAnsi="Cambria Math" w:cs="Times New Roman"/>
            <w:sz w:val="10"/>
            <w:szCs w:val="10"/>
          </w:rPr>
          <m:t xml:space="preserve"> </m:t>
        </m:r>
        <m:r>
          <m:rPr>
            <m:scr m:val="script"/>
          </m:rPr>
          <w:rPr>
            <w:rFonts w:ascii="Cambria Math" w:hAnsi="Cambria Math" w:cs="Cambria Math"/>
            <w:sz w:val="10"/>
            <w:szCs w:val="10"/>
          </w:rPr>
          <m:t>D</m:t>
        </m:r>
        <m:r>
          <m:rPr/>
          <w:rPr>
            <w:rFonts w:hint="eastAsia" w:ascii="Cambria Math" w:hAnsi="Cambria Math" w:cs="Times New Roman"/>
            <w:sz w:val="10"/>
            <w:szCs w:val="10"/>
          </w:rPr>
          <m:t xml:space="preserve"> ← </m:t>
        </m:r>
        <m:r>
          <m:rPr>
            <m:scr m:val="script"/>
          </m:rPr>
          <w:rPr>
            <w:rFonts w:ascii="Cambria Math" w:hAnsi="Cambria Math" w:cs="Cambria Math"/>
            <w:sz w:val="10"/>
            <w:szCs w:val="10"/>
          </w:rPr>
          <m:t>D</m:t>
        </m:r>
        <m:r>
          <m:rPr/>
          <w:rPr>
            <w:rFonts w:hint="eastAsia" w:ascii="Cambria Math" w:hAnsi="Cambria Math" w:cs="Times New Roman"/>
            <w:sz w:val="10"/>
            <w:szCs w:val="10"/>
          </w:rPr>
          <m:t>∪</m:t>
        </m:r>
        <m:sSub>
          <m:sSub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Cambria Math"/>
                <w:sz w:val="10"/>
                <w:szCs w:val="10"/>
              </w:rPr>
              <m:t>D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Cambria Math"/>
                <w:sz w:val="10"/>
                <w:szCs w:val="10"/>
              </w:rPr>
              <m:t>i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sub>
        </m:sSub>
      </m:oMath>
    </w:p>
    <w:p w14:paraId="3E6B946C">
      <w:pPr>
        <w:spacing w:line="130" w:lineRule="exact"/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retrain</w:t>
      </w:r>
      <w:r>
        <w:rPr>
          <w:rFonts w:ascii="Cambria Math" w:hAnsi="Cambria Math" w:cs="Cambria Math"/>
          <w:sz w:val="10"/>
          <w:szCs w:val="10"/>
        </w:rPr>
        <w:t xml:space="preserve"> </w:t>
      </w:r>
      <m:oMath>
        <m:acc>
          <m:acc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acc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acc>
      </m:oMath>
      <w:r>
        <w:rPr>
          <w:rFonts w:ascii="Times New Roman" w:hAnsi="Times New Roman" w:cs="Times New Roman"/>
          <w:sz w:val="10"/>
          <w:szCs w:val="10"/>
        </w:rPr>
        <w:t xml:space="preserve"> using </w:t>
      </w:r>
      <m:oMath>
        <m:r>
          <m:rPr>
            <m:scr m:val="script"/>
          </m:rPr>
          <w:rPr>
            <w:rFonts w:ascii="Cambria Math" w:hAnsi="Cambria Math" w:cs="Times New Roman"/>
            <w:sz w:val="10"/>
            <w:szCs w:val="10"/>
          </w:rPr>
          <m:t>D</m:t>
        </m:r>
      </m:oMath>
    </w:p>
    <w:p w14:paraId="6E8F9F56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For sufficiently large </w:t>
      </w:r>
      <w:r>
        <w:rPr>
          <w:rFonts w:ascii="Cambria Math" w:hAnsi="Cambria Math" w:cs="Cambria Math"/>
          <w:sz w:val="10"/>
          <w:szCs w:val="10"/>
        </w:rPr>
        <w:t>𝑁</w:t>
      </w:r>
      <w:r>
        <w:rPr>
          <w:rFonts w:ascii="Times New Roman" w:hAnsi="Times New Roman" w:cs="Times New Roman"/>
          <w:sz w:val="10"/>
          <w:szCs w:val="10"/>
        </w:rPr>
        <w:t xml:space="preserve">, returns for the policy </w:t>
      </w:r>
      <m:oMath>
        <m:acc>
          <m:accP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accPr>
          <m:e>
            <m:r>
              <m:rPr/>
              <w:rPr>
                <w:rFonts w:ascii="Cambria Math" w:hAnsi="Cambria Math" w:cs="Cambria Math"/>
                <w:sz w:val="10"/>
                <w:szCs w:val="10"/>
              </w:rPr>
              <m:t>π</m:t>
            </m:r>
            <m:ctrlPr>
              <w:rPr>
                <w:rFonts w:ascii="Cambria Math" w:hAnsi="Cambria Math" w:cs="Cambria Math"/>
                <w:i/>
                <w:sz w:val="10"/>
                <w:szCs w:val="10"/>
              </w:rPr>
            </m:ctrlPr>
          </m:e>
        </m:acc>
      </m:oMath>
      <w:r>
        <w:rPr>
          <w:rFonts w:ascii="Times New Roman" w:hAnsi="Times New Roman" w:cs="Times New Roman"/>
          <w:sz w:val="10"/>
          <w:szCs w:val="10"/>
        </w:rPr>
        <w:t xml:space="preserve"> obtained from DAgger drop by at most </w:t>
      </w:r>
      <w:r>
        <w:rPr>
          <w:rFonts w:ascii="Cambria Math" w:hAnsi="Cambria Math" w:cs="Cambria Math"/>
          <w:sz w:val="10"/>
          <w:szCs w:val="10"/>
        </w:rPr>
        <w:t>𝜖</w:t>
      </w:r>
      <w:r>
        <w:rPr>
          <w:rFonts w:hint="eastAsia" w:ascii="Times New Roman" w:hAnsi="Times New Roman" w:cs="Times New Roman"/>
          <w:sz w:val="10"/>
          <w:szCs w:val="10"/>
        </w:rPr>
        <w:t>T.</w:t>
      </w:r>
    </w:p>
    <w:p w14:paraId="5B1A3A0B">
      <w:pPr>
        <w:spacing w:line="130" w:lineRule="exact"/>
        <w:jc w:val="left"/>
        <w:rPr>
          <w:rFonts w:hint="eastAsia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</w:rPr>
        <w:t>Downsides: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(</w:t>
      </w:r>
      <w:r>
        <w:rPr>
          <w:rFonts w:hint="eastAsia" w:ascii="Times New Roman" w:hAnsi="Times New Roman" w:cs="Times New Roman"/>
          <w:sz w:val="10"/>
          <w:szCs w:val="10"/>
        </w:rPr>
        <w:t>→policy needs to be retrained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</w:rPr>
        <w:t>→needs access to expert policy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>)</w:t>
      </w:r>
    </w:p>
    <w:p w14:paraId="06A0ED7B">
      <w:pPr>
        <w:spacing w:line="130" w:lineRule="exact"/>
        <w:jc w:val="left"/>
        <w:rPr>
          <w:rFonts w:ascii="Times New Roman" w:hAnsi="Times New Roman" w:cs="Times New Roman"/>
          <w:sz w:val="10"/>
          <w:szCs w:val="10"/>
          <w:highlight w:val="cya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Multi-Modality</w:t>
      </w:r>
    </w:p>
    <w:p w14:paraId="54165953">
      <w:pPr>
        <w:spacing w:line="130" w:lineRule="exact"/>
        <w:jc w:val="left"/>
        <w:rPr>
          <w:rFonts w:hint="eastAsia" w:hAnsi="Cambria Math" w:cs="Cambria Math"/>
          <w:i w:val="0"/>
          <w:sz w:val="10"/>
          <w:szCs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</w:rPr>
        <w:t>parameterize the policy</w:t>
      </w:r>
      <w:r>
        <w:rPr>
          <w:rFonts w:ascii="Cambria Math" w:hAnsi="Cambria Math" w:cs="Cambria Math"/>
          <w:sz w:val="10"/>
          <w:szCs w:val="10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e.g.,</m:t>
        </m:r>
        <m:r>
          <m:rPr>
            <m:sty m:val="p"/>
          </m:rPr>
          <w:rPr>
            <w:rFonts w:hint="default" w:ascii="Cambria Math" w:hAnsi="Cambria Math"/>
            <w:sz w:val="10"/>
          </w:rPr>
          <m:t xml:space="preserve"> </m:t>
        </m:r>
        <m:acc>
          <m:accPr>
            <m:ctrlPr>
              <w:rPr>
                <w:rFonts w:hint="default" w:ascii="Cambria Math" w:hAnsi="Cambria Math"/>
                <w:sz w:val="10"/>
              </w:rPr>
            </m:ctrlPr>
          </m:acc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</m:acc>
        <m:r>
          <m:rPr/>
          <w:rPr>
            <w:rFonts w:hint="default" w:ascii="Cambria Math" w:hAnsi="Cambria Math"/>
            <w:sz w:val="10"/>
          </w:rPr>
          <m:t>=</m:t>
        </m:r>
        <m:r>
          <m:rPr>
            <m:scr m:val="script"/>
          </m:rPr>
          <w:rPr>
            <w:rFonts w:hint="default" w:ascii="Cambria Math" w:hAnsi="Cambria Math" w:eastAsia="MS Mincho"/>
            <w:sz w:val="10"/>
          </w:rPr>
          <m:t>N</m:t>
        </m:r>
        <m:r>
          <m:rPr/>
          <w:rPr>
            <w:rFonts w:hint="default" w:ascii="Cambria Math" w:hAnsi="Cambria Math"/>
            <w:sz w:val="10"/>
          </w:rPr>
          <m:t>(μ(s),</m:t>
        </m:r>
        <m:r>
          <m:rPr>
            <m:sty m:val="p"/>
          </m:rPr>
          <w:rPr>
            <w:rFonts w:hint="default" w:ascii="Cambria Math" w:hAnsi="Cambria Math"/>
            <w:sz w:val="10"/>
          </w:rPr>
          <m:t>Σ</m:t>
        </m:r>
        <m:r>
          <m:rPr/>
          <w:rPr>
            <w:rFonts w:hint="default" w:ascii="Cambria Math" w:hAnsi="Cambria Math"/>
            <w:sz w:val="10"/>
          </w:rPr>
          <m:t>(s))</m:t>
        </m:r>
      </m:oMath>
      <w:r>
        <m:rPr/>
        <w:rPr>
          <w:rFonts w:hint="default" w:hAnsi="Cambria Math"/>
          <w:i w:val="0"/>
          <w:sz w:val="10"/>
        </w:rPr>
        <w:t>由神经网络参数化</w:t>
      </w:r>
    </w:p>
    <w:p w14:paraId="00F91E63">
      <w:pPr>
        <w:spacing w:line="130" w:lineRule="exact"/>
        <w:jc w:val="left"/>
        <w:rPr>
          <w:rFonts w:hint="eastAsia" w:ascii="Times New Roman" w:hAnsi="Times New Roman" w:cs="Times New Roman" w:eastAsiaTheme="minorEastAsia"/>
          <w:sz w:val="10"/>
          <w:szCs w:val="10"/>
          <w:lang w:val="en-US" w:eastAsia="zh-CN"/>
        </w:rPr>
      </w:pPr>
      <w:r>
        <w:rPr>
          <w:rFonts w:ascii="Times New Roman" w:hAnsi="Times New Roman" w:cs="Times New Roman"/>
          <w:sz w:val="10"/>
          <w:szCs w:val="10"/>
          <w:highlight w:val="cyan"/>
        </w:rPr>
        <w:t>Diffusion Models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bookmarkStart w:id="3" w:name="_GoBack"/>
      <w:bookmarkEnd w:id="3"/>
    </w:p>
    <w:p w14:paraId="67E1FEA0">
      <w:pPr>
        <w:spacing w:line="130" w:lineRule="exact"/>
        <w:jc w:val="left"/>
        <w:rPr>
          <w:rFonts w:hint="eastAsia"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>Idea: Interpret imitation learning as fitting a probability distribution</w:t>
      </w:r>
      <w:r>
        <w:rPr>
          <w:rFonts w:hint="eastAsia" w:ascii="Times New Roman" w:hAnsi="Times New Roman" w:cs="Times New Roman"/>
          <w:sz w:val="10"/>
          <w:szCs w:val="10"/>
        </w:rPr>
        <w:t>.</w:t>
      </w:r>
      <w:r>
        <w:rPr>
          <w:rFonts w:ascii="Times New Roman" w:hAnsi="Times New Roman" w:cs="Times New Roman"/>
          <w:sz w:val="10"/>
          <w:szCs w:val="10"/>
        </w:rPr>
        <w:cr/>
      </w:r>
      <m:oMath>
        <m:sSub>
          <m:sSubP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SubPr>
          <m:e>
            <m:r>
              <m:rPr/>
              <w:rPr>
                <w:rFonts w:ascii="Cambria Math" w:hAnsi="Cambria Math" w:cs="Times New Roman"/>
                <w:sz w:val="10"/>
                <w:szCs w:val="10"/>
              </w:rPr>
              <m:t>μ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e>
          <m:sub>
            <m:r>
              <m:rPr/>
              <w:rPr>
                <w:rFonts w:ascii="Cambria Math" w:hAnsi="Cambria Math" w:cs="Times New Roman"/>
                <w:sz w:val="10"/>
                <w:szCs w:val="10"/>
              </w:rPr>
              <m:t>θ</m:t>
            </m:r>
            <m:ctrlPr>
              <w:rPr>
                <w:rFonts w:ascii="Cambria Math" w:hAnsi="Cambria Math" w:cs="Times New Roman"/>
                <w:i/>
                <w:sz w:val="10"/>
                <w:szCs w:val="10"/>
              </w:rPr>
            </m:ctrlPr>
          </m:sub>
        </m:sSub>
      </m:oMath>
      <w:r>
        <w:rPr>
          <w:rFonts w:hint="eastAsia" w:ascii="Times New Roman" w:hAnsi="Times New Roman" w:cs="Times New Roman"/>
          <w:sz w:val="10"/>
          <w:szCs w:val="10"/>
        </w:rPr>
        <w:t xml:space="preserve"> is </w:t>
      </w:r>
      <w:r>
        <w:rPr>
          <w:rFonts w:ascii="Times New Roman" w:hAnsi="Times New Roman" w:cs="Times New Roman"/>
          <w:sz w:val="10"/>
          <w:szCs w:val="10"/>
        </w:rPr>
        <w:t>Neural network</w:t>
      </w:r>
      <w:r>
        <w:rPr>
          <w:rFonts w:hint="eastAsia" w:ascii="Times New Roman" w:hAnsi="Times New Roman" w:cs="Times New Roman"/>
          <w:sz w:val="10"/>
          <w:szCs w:val="10"/>
        </w:rPr>
        <w:t>.</w:t>
      </w:r>
    </w:p>
    <w:p w14:paraId="4BC03D87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249555</wp:posOffset>
            </wp:positionV>
            <wp:extent cx="1743075" cy="639445"/>
            <wp:effectExtent l="0" t="0" r="0" b="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b="870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sz w:val="10"/>
          <w:szCs w:val="10"/>
        </w:rPr>
        <w:t>•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Learn/predict trajectories</w:t>
      </w:r>
      <w:r>
        <w:rPr>
          <w:rFonts w:hint="eastAsia" w:ascii="Times New Roman" w:hAnsi="Times New Roman" w:cs="Times New Roman"/>
          <w:sz w:val="10"/>
          <w:szCs w:val="10"/>
        </w:rPr>
        <w:t>→increase temporal consistency; •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Temporal convolution as encoder</w:t>
      </w:r>
      <w:r>
        <w:rPr>
          <w:rFonts w:hint="eastAsia" w:ascii="Times New Roman" w:hAnsi="Times New Roman" w:cs="Times New Roman"/>
          <w:sz w:val="10"/>
          <w:szCs w:val="10"/>
        </w:rPr>
        <w:t>→capture temporal locality; •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Include rewards in trajectories</w:t>
      </w:r>
      <w:r>
        <w:rPr>
          <w:rFonts w:hint="eastAsia" w:ascii="Times New Roman" w:hAnsi="Times New Roman" w:cs="Times New Roman"/>
          <w:sz w:val="10"/>
          <w:szCs w:val="10"/>
        </w:rPr>
        <w:t>→optimization via conditioning; •</w:t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</w:t>
      </w:r>
      <w:r>
        <w:rPr>
          <w:rFonts w:ascii="Times New Roman" w:hAnsi="Times New Roman" w:cs="Times New Roman"/>
          <w:sz w:val="10"/>
          <w:szCs w:val="10"/>
        </w:rPr>
        <w:t>Goal/initial state conditioning</w:t>
      </w:r>
      <w:r>
        <w:rPr>
          <w:rFonts w:hint="eastAsia" w:ascii="Times New Roman" w:hAnsi="Times New Roman" w:cs="Times New Roman"/>
          <w:sz w:val="10"/>
          <w:szCs w:val="10"/>
        </w:rPr>
        <w:t>→fix some states (inpainting).</w:t>
      </w:r>
    </w:p>
    <w:p w14:paraId="7DB78C00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5811660D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79AE15D0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2744A74B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209803FC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76F0836C">
      <w:pPr>
        <w:spacing w:line="130" w:lineRule="exact"/>
        <w:jc w:val="left"/>
        <w:rPr>
          <w:rFonts w:hint="eastAsia" w:hAnsi="Cambria Math" w:cs="Times New Roman"/>
          <w:i w:val="0"/>
          <w:sz w:val="10"/>
          <w:szCs w:val="10"/>
          <w:lang w:val="en-US" w:eastAsia="zh-CN"/>
        </w:rPr>
      </w:pPr>
    </w:p>
    <w:p w14:paraId="2ADD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LEC10</w:t>
      </w:r>
    </w:p>
    <w:p w14:paraId="36677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State value function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cr m:val="double-struck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E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∞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γ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∣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=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d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给定策略</w:t>
      </w:r>
      <m:oMath>
        <m:r>
          <m:rPr/>
          <w:rPr>
            <w:rFonts w:hint="default" w:ascii="Cambria Math" w:hAnsi="Cambria Math"/>
            <w:sz w:val="10"/>
          </w:rPr>
          <m:t>π</m:t>
        </m:r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下，从状态 </w:t>
      </w:r>
      <m:oMath>
        <m:r>
          <m:rPr/>
          <w:rPr>
            <w:rFonts w:hint="default" w:ascii="Cambria Math" w:hAnsi="Cambria Math"/>
            <w:sz w:val="10"/>
          </w:rPr>
          <m:t>s</m:t>
        </m:r>
      </m:oMath>
    </w:p>
    <w:p w14:paraId="36FE9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hAnsi="Cambria Math" w:cs="Times New Roman"/>
          <w:i w:val="0"/>
          <w:sz w:val="10"/>
          <w:lang w:val="en-US" w:eastAsia="zh-CN"/>
        </w:rPr>
        <w:t>开始，智能体所能获得的期望累积折扣奖励</w:t>
      </w:r>
    </w:p>
    <w:p w14:paraId="6DB80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Action value function</w:t>
      </w:r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Q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(s,a)=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</w:rPr>
              <m:t>E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/>
                    <w:i/>
                    <w:sz w:val="10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t=0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sz w:val="10"/>
                  </w:rPr>
                  <m:t>∞</m:t>
                </m:r>
                <m:ctrlPr>
                  <w:rPr>
                    <w:rFonts w:ascii="Cambria Math" w:hAnsi="Cambria Math"/>
                    <w:sz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γ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t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sz w:val="10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r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10"/>
              </w:rPr>
              <m:t>∣</m:t>
            </m:r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s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0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10"/>
              </w:rPr>
              <m:t>=s,</m:t>
            </m:r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a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0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10"/>
              </w:rPr>
              <m:t>=a</m:t>
            </m:r>
            <m:ctrlPr>
              <w:rPr>
                <w:rFonts w:hint="default" w:ascii="Cambria Math" w:hAnsi="Cambria Math"/>
                <w:sz w:val="10"/>
              </w:rPr>
            </m:ctrlPr>
          </m:e>
        </m:d>
      </m:oMath>
      <w:r>
        <w:rPr>
          <w:rFonts w:hint="default" w:hAnsi="Cambria Math"/>
          <w:i w:val="0"/>
          <w:sz w:val="10"/>
        </w:rPr>
        <w:t>给定</w:t>
      </w:r>
      <m:oMath>
        <m:r>
          <m:rPr/>
          <w:rPr>
            <w:rFonts w:hint="default" w:ascii="Cambria Math" w:hAnsi="Cambria Math"/>
            <w:sz w:val="10"/>
          </w:rPr>
          <m:t>π</m:t>
        </m:r>
      </m:oMath>
      <w:r>
        <w:rPr>
          <w:rFonts w:hint="default" w:hAnsi="Cambria Math"/>
          <w:i w:val="0"/>
          <w:sz w:val="10"/>
        </w:rPr>
        <w:t>下，从</w:t>
      </w:r>
      <m:oMath>
        <m:r>
          <m:rPr/>
          <w:rPr>
            <w:rFonts w:hint="default" w:ascii="Cambria Math" w:hAnsi="Cambria Math"/>
            <w:sz w:val="10"/>
          </w:rPr>
          <m:t>s</m:t>
        </m:r>
      </m:oMath>
      <w:r>
        <w:rPr>
          <w:rFonts w:hint="default" w:hAnsi="Cambria Math"/>
          <w:i w:val="0"/>
          <w:sz w:val="10"/>
        </w:rPr>
        <w:t>开始，首先采取</w:t>
      </w:r>
      <m:oMath>
        <m:r>
          <m:rPr/>
          <w:rPr>
            <w:rFonts w:hint="default" w:ascii="Cambria Math" w:hAnsi="Cambria Math"/>
            <w:sz w:val="10"/>
          </w:rPr>
          <m:t>a</m:t>
        </m:r>
      </m:oMath>
      <w:r>
        <w:rPr>
          <w:rFonts w:hint="default" w:hAnsi="Cambria Math"/>
          <w:i w:val="0"/>
          <w:sz w:val="10"/>
        </w:rPr>
        <w:t>，从下一时刻开始遵循</w:t>
      </w:r>
      <m:oMath>
        <m:r>
          <m:rPr/>
          <w:rPr>
            <w:rFonts w:hint="default" w:ascii="Cambria Math" w:hAnsi="Cambria Math"/>
            <w:sz w:val="10"/>
          </w:rPr>
          <m:t>π</m:t>
        </m:r>
      </m:oMath>
      <w:r>
        <w:rPr>
          <w:rFonts w:hint="default" w:hAnsi="Cambria Math"/>
          <w:i w:val="0"/>
          <w:sz w:val="10"/>
        </w:rPr>
        <w:t>，所获的期望累积折扣奖励</w:t>
      </w:r>
    </w:p>
    <w:p w14:paraId="7F6B5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 xml:space="preserve">Connection between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yellow"/>
                <w:lang w:val="en-US" w:eastAsia="zh-CN"/>
              </w:rPr>
              <m:t>V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yellow"/>
                <w:lang w:val="en-US" w:eastAsia="zh-CN"/>
              </w:rPr>
              <m:t>π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yellow"/>
            <w:lang w:val="en-US" w:eastAsia="zh-CN"/>
          </w:rPr>
          <m:t>(s)</m:t>
        </m:r>
      </m:oMath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 xml:space="preserve">and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yellow"/>
                <w:lang w:val="en-US" w:eastAsia="zh-CN"/>
              </w:rPr>
              <m:t>Q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yellow"/>
                <w:lang w:val="en-US" w:eastAsia="zh-CN"/>
              </w:rPr>
              <m:t>π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yellow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yellow"/>
            <w:lang w:val="en-US" w:eastAsia="zh-CN"/>
          </w:rPr>
          <m:t>(s,a)</m:t>
        </m:r>
      </m:oMath>
      <w:r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  <w:t xml:space="preserve">: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</w:p>
    <w:p w14:paraId="5ADCA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m:oMath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V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π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(s)</m:t>
        </m:r>
      </m:oMath>
      <w:r>
        <w:rPr>
          <w:rFonts w:hint="default" w:hAnsi="Times New Roman" w:cs="Times New Roman"/>
          <w:i w:val="0"/>
          <w:sz w:val="10"/>
          <w:lang w:val="en-US" w:eastAsia="zh-CN"/>
        </w:rPr>
        <w:t>等于所有可能动作</w:t>
      </w:r>
      <w:r>
        <w:rPr>
          <w:rFonts w:hint="eastAsia" w:hAnsi="Times New Roman" w:cs="Times New Roman"/>
          <w:i w:val="0"/>
          <w:sz w:val="10"/>
          <w:lang w:val="en-US" w:eastAsia="zh-CN"/>
        </w:rPr>
        <w:t>a</w:t>
      </w:r>
      <w:r>
        <w:rPr>
          <w:rFonts w:hint="default" w:hAnsi="Times New Roman" w:cs="Times New Roman"/>
          <w:i w:val="0"/>
          <w:sz w:val="10"/>
          <w:lang w:val="en-US" w:eastAsia="zh-CN"/>
        </w:rPr>
        <w:t>的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Q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π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(s,a)</m:t>
        </m:r>
      </m:oMath>
      <w:r>
        <w:rPr>
          <w:rFonts w:hint="default" w:hAnsi="Times New Roman" w:cs="Times New Roman"/>
          <w:i w:val="0"/>
          <w:sz w:val="10"/>
          <w:lang w:val="en-US" w:eastAsia="zh-CN"/>
        </w:rPr>
        <w:t>的加权平均。</w:t>
      </w:r>
    </w:p>
    <w:p w14:paraId="72E54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Bellman Optimality</w:t>
      </w: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找到每个状态s的最优值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eastAsia="zh-CN"/>
        </w:rPr>
        <w:t>，</w:t>
      </w:r>
      <w:r>
        <w:rPr>
          <w:rFonts w:hint="eastAsia" w:hAnsi="Times New Roman" w:cs="Times New Roman"/>
          <w:i w:val="0"/>
          <w:sz w:val="10"/>
          <w:lang w:val="en-US" w:eastAsia="zh-CN"/>
        </w:rPr>
        <w:t>前提是：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takes the best possible action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a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and then continues acting optimally in the future.</w:t>
      </w:r>
      <w:r>
        <w:rPr>
          <w:rFonts w:hint="default" w:hAnsi="Times New Roman" w:cs="Times New Roman"/>
          <w:i w:val="0"/>
          <w:sz w:val="10"/>
          <w:szCs w:val="10"/>
          <w:highlight w:val="none"/>
          <w:lang w:val="en-US" w:eastAsia="zh-CN"/>
        </w:rPr>
        <w:t>选择使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10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[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')]</m:t>
        </m:r>
      </m:oMath>
      <w:r>
        <w:rPr>
          <w:rFonts w:hint="default" w:hAnsi="Times New Roman" w:cs="Times New Roman"/>
          <w:i w:val="0"/>
          <w:sz w:val="10"/>
          <w:szCs w:val="10"/>
          <w:highlight w:val="none"/>
          <w:lang w:val="en-US" w:eastAsia="zh-CN"/>
        </w:rPr>
        <w:t>最大化的动作</w:t>
      </w:r>
      <w:r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  <w:t>a，并假设下一状态的值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')</m:t>
        </m:r>
      </m:oMath>
      <w:r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  <w:t>也最优</w:t>
      </w:r>
    </w:p>
    <w:p w14:paraId="768C3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Optimal Q-value Function</w:t>
      </w:r>
      <w:r>
        <w:rPr>
          <w:rFonts w:hint="eastAsia" w:hAnsi="Times New Roman" w:cs="Times New Roman"/>
          <w:i w:val="0"/>
          <w:sz w:val="10"/>
          <w:szCs w:val="10"/>
          <w:highlight w:val="none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⋆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func>
              <m:fun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10"/>
                      </w:rPr>
                      <m:t>max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lim>
                </m:limLow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fName>
              <m:e>
                <m:r>
                  <m:rPr>
                    <m:nor/>
                    <m:scr m:val="double-struck"/>
                  </m:rPr>
                  <w:rPr>
                    <w:rFonts w:hint="default" w:ascii="Times New Roman" w:hAnsi="Times New Roman" w:eastAsia="MS Mincho" w:cs="MS Mincho"/>
                    <w:i/>
                    <w:sz w:val="1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naryPr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∞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γ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e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1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∣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s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=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1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=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d>
      </m:oMath>
    </w:p>
    <w:p w14:paraId="61E8C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Bellman equation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: </w:t>
      </w:r>
    </w:p>
    <w:p w14:paraId="5CED5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 w:cs="Times New Roman"/>
          <w:i w:val="0"/>
          <w:sz w:val="10"/>
        </w:rPr>
      </w:pPr>
      <m:oMathPara>
        <m:oMathParaPr>
          <m:jc m:val="right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⋆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naryPr>
            <m:sub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10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'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∣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10"/>
            </w:rPr>
            <m:t>)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γ</m:t>
              </m:r>
              <m:func>
                <m:func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lim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cs="Times New Roman"/>
                              <w:i/>
                              <w:sz w:val="1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cs="Times New Roman"/>
                              <w:b w:val="0"/>
                              <w:i w:val="0"/>
                              <w:sz w:val="10"/>
                            </w:rPr>
                            <m:t>'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1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fName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Q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10"/>
                        </w:rPr>
                        <m:t>⋆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func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795AB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Value Iteration</w:t>
      </w:r>
    </w:p>
    <w:p w14:paraId="6A67A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0"/>
                </w:rPr>
                <m:t>Q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i+1</m:t>
              </m:r>
              <m:ctrlPr>
                <w:rPr>
                  <w:rFonts w:ascii="Cambria Math" w:hAnsi="Cambria Math"/>
                  <w:sz w:val="10"/>
                </w:rPr>
              </m:ctrlPr>
            </m:sub>
          </m:sSub>
          <m:r>
            <m:rPr/>
            <w:rPr>
              <w:rFonts w:hint="default" w:ascii="Cambria Math" w:hAnsi="Cambria Math"/>
              <w:sz w:val="10"/>
            </w:rPr>
            <m:t>(s,a)=</m:t>
          </m:r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10"/>
                </w:rPr>
                <m:t>E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s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0"/>
                </w:rPr>
                <m:t>∼P(⋅∣s,a)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10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10"/>
                </w:rPr>
                <m:t>r(s,a)+γ</m:t>
              </m:r>
              <m:func>
                <m:funcPr>
                  <m:ctrlPr>
                    <w:rPr>
                      <w:rFonts w:hint="default" w:ascii="Cambria Math" w:hAnsi="Cambria Math"/>
                      <w:sz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0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e>
                    <m:li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1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0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sz w:val="1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10"/>
                    </w:rPr>
                  </m:ctrlPr>
                </m:fName>
                <m:e>
                  <m:sSup>
                    <m:sSup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⋆</m:t>
                      </m: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10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0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0"/>
                </w:rPr>
                <m:t>)∣s,a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</m:d>
        </m:oMath>
      </m:oMathPara>
    </w:p>
    <w:p w14:paraId="7F2E1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Problem:Not scalable to cover / enumerate all the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(s,a)</m:t>
        </m:r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pairs for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Q(s,a)</m:t>
        </m:r>
      </m:oMath>
    </w:p>
    <w:p w14:paraId="568A5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Solution in Q Learning</w:t>
      </w:r>
    </w:p>
    <w:p w14:paraId="43BF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Use a function approximator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: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Q(s,a;θ)≈</m:t>
        </m:r>
        <m:sSup>
          <m:sSup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Q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⋆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(s,a)</m:t>
        </m:r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不存储每一个值</w:t>
      </w:r>
    </w:p>
    <w:p w14:paraId="65157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If the function is neural network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Deep Q Learning</w:t>
      </w:r>
    </w:p>
    <w:p w14:paraId="2E04D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Curse of Dimensionality</w:t>
      </w:r>
      <w:r>
        <w:rPr>
          <w:rFonts w:hint="eastAsia" w:hAnsi="Cambria Math"/>
          <w:i w:val="0"/>
          <w:sz w:val="10"/>
          <w:highlight w:val="yellow"/>
          <w:lang w:val="en-US" w:eastAsia="zh-CN"/>
        </w:rPr>
        <w:t xml:space="preserve"> 维度灾难</w:t>
      </w:r>
    </w:p>
    <w:p w14:paraId="4813B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Traditional RL methods fail in large state/action spaces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Robotics tasks often have continuous states and actions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Tabular methods become infeasible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Need for function approximation</w:t>
      </w:r>
    </w:p>
    <w:p w14:paraId="693E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Motivation for Deep Q-Learning (DQN)</w:t>
      </w:r>
    </w:p>
    <w:p w14:paraId="0DDF9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Q-learning works well in small, discrete state spaces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Fails with high-dimensional inputs (e.g., images, robotics)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Deep neural networks approximate Q-values• Enabled breakthroughs in Atari and robotics</w:t>
      </w:r>
    </w:p>
    <w:p w14:paraId="0AC71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Deep Q Learning, DQN</w:t>
      </w:r>
    </w:p>
    <w:p w14:paraId="6DEC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Optimal Q function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</w:t>
      </w:r>
    </w:p>
    <w:p w14:paraId="73EAD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1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10"/>
                </w:rPr>
                <m:t>Q</m:t>
              </m:r>
              <m:ctrlPr>
                <w:rPr>
                  <w:rFonts w:ascii="Cambria Math" w:hAnsi="Cambria Math"/>
                  <w:sz w:val="10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10"/>
                </w:rPr>
                <m:t>⋆</m:t>
              </m:r>
              <m:ctrlPr>
                <w:rPr>
                  <w:rFonts w:ascii="Cambria Math" w:hAnsi="Cambria Math"/>
                  <w:sz w:val="10"/>
                </w:rPr>
              </m:ctrlPr>
            </m:sup>
          </m:sSup>
          <m:r>
            <m:rPr/>
            <w:rPr>
              <w:rFonts w:hint="default" w:ascii="Cambria Math" w:hAnsi="Cambria Math"/>
              <w:sz w:val="10"/>
            </w:rPr>
            <m:t>(s,a)=</m:t>
          </m:r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10"/>
                </w:rPr>
                <m:t>E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s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10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10"/>
                </w:rPr>
                <m:t>r(s,a)+γ</m:t>
              </m:r>
              <m:func>
                <m:funcPr>
                  <m:ctrlPr>
                    <w:rPr>
                      <w:rFonts w:hint="default" w:ascii="Cambria Math" w:hAnsi="Cambria Math"/>
                      <w:sz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0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e>
                    <m:li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1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1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10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sz w:val="1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10"/>
                    </w:rPr>
                  </m:ctrlPr>
                </m:fName>
                <m:e>
                  <m:sSup>
                    <m:sSup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⋆</m:t>
                      </m: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10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0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10"/>
                    </w:rPr>
                    <m:t>'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10"/>
                </w:rPr>
                <m:t>)∣s,a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</m:d>
        </m:oMath>
      </m:oMathPara>
    </w:p>
    <w:p w14:paraId="40EFA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Loss function for SGD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</w:t>
      </w:r>
    </w:p>
    <w:p w14:paraId="61281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Ansi="Cambria Math"/>
          <w:i w:val="0"/>
          <w:sz w:val="9"/>
        </w:rPr>
      </w:pPr>
      <m:oMathPara>
        <m:oMath>
          <m:r>
            <m:rPr/>
            <w:rPr>
              <w:rFonts w:hint="default" w:ascii="Cambria Math" w:hAnsi="Cambria Math"/>
              <w:sz w:val="9"/>
            </w:rPr>
            <m:t>l(θ;s,a)=</m:t>
          </m:r>
          <m:f>
            <m:fPr>
              <m:ctrlPr>
                <w:rPr>
                  <w:rFonts w:hint="default" w:ascii="Cambria Math" w:hAnsi="Cambria Math"/>
                  <w:i/>
                  <w:sz w:val="9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9"/>
                </w:rPr>
                <m:t>1</m:t>
              </m:r>
              <m:ctrlPr>
                <w:rPr>
                  <w:rFonts w:ascii="Cambria Math" w:hAnsi="Cambria Math"/>
                  <w:sz w:val="9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9"/>
                </w:rPr>
                <m:t>2</m:t>
              </m:r>
              <m:ctrlPr>
                <w:rPr>
                  <w:rFonts w:ascii="Cambria Math" w:hAnsi="Cambria Math"/>
                  <w:sz w:val="9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sz w:val="9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i/>
                      <w:sz w:val="9"/>
                    </w:rPr>
                  </m:ctrlPr>
                </m:dPr>
                <m:e>
                  <m:limLow>
                    <m:limLowPr>
                      <m:ctrlPr>
                        <w:rPr>
                          <w:rFonts w:hint="default" w:ascii="Cambria Math" w:hAnsi="Cambria Math"/>
                          <w:sz w:val="9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hint="default" w:ascii="Cambria Math" w:hAnsi="Cambria Math"/>
                              <w:i/>
                              <w:sz w:val="9"/>
                            </w:rPr>
                          </m:ctrlPr>
                        </m:groupChr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9"/>
                            </w:rPr>
                            <m:t>r(s,a)+γ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9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hint="default" w:ascii="Cambria Math" w:hAnsi="Cambria Math" w:eastAsia="MS Mincho"/>
                                  <w:sz w:val="9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/>
                                  <w:sz w:val="9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9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'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9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Cambria Math" w:hAnsi="Cambria Math"/>
                                  <w:sz w:val="9"/>
                                </w:rPr>
                              </m:ctrlP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9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funcPr>
                                <m:fName>
                                  <m:limLow>
                                    <m:limLowPr>
                                      <m:ctrlPr>
                                        <w:rPr>
                                          <w:rFonts w:hint="default" w:ascii="Cambria Math" w:hAnsi="Cambria Math"/>
                                          <w:sz w:val="9"/>
                                        </w:rPr>
                                      </m:ctrlPr>
                                    </m:limLow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9"/>
                                        </w:rPr>
                                        <m:t>max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9"/>
                                        </w:rPr>
                                      </m:ctrlPr>
                                    </m:e>
                                    <m:lim>
                                      <m:sSup>
                                        <m:sSupPr>
                                          <m:ctrlPr>
                                            <w:rPr>
                                              <w:rFonts w:hint="default" w:ascii="Cambria Math" w:hAnsi="Cambria Math"/>
                                              <w:sz w:val="9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9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9"/>
                                            </w:rPr>
                                          </m:ctrlPr>
                                        </m:e>
                                        <m:sup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9"/>
                                            </w:rPr>
                                            <m:t>'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9"/>
                                            </w:rPr>
                                          </m:ctrlPr>
                                        </m:sup>
                                      </m:sSup>
                                      <m:ctrlPr>
                                        <w:rPr>
                                          <w:rFonts w:hint="default" w:ascii="Cambria Math" w:hAnsi="Cambria Math"/>
                                          <w:sz w:val="9"/>
                                        </w:rPr>
                                      </m:ctrlPr>
                                    </m:lim>
                                  </m:limLow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fName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Q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e>
                              </m:func>
                              <m:r>
                                <m:rPr/>
                                <w:rPr>
                                  <w:rFonts w:hint="default" w:ascii="Cambria Math" w:hAnsi="Cambria Math"/>
                                  <w:sz w:val="9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'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9"/>
                                </w:rPr>
                                <m:t>,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'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9"/>
                                </w:rPr>
                                <m:t>;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θ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  <m:t>old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9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hint="default" w:ascii="Cambria Math" w:hAnsi="Cambria Math"/>
                                  <w:sz w:val="9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9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/>
                              <w:i/>
                              <w:sz w:val="9"/>
                            </w:rPr>
                          </m:ctrlPr>
                        </m:e>
                      </m:groupChr>
                      <m:ctrlPr>
                        <w:rPr>
                          <w:rFonts w:hint="default" w:ascii="Cambria Math" w:hAnsi="Cambria Math"/>
                          <w:i/>
                          <w:sz w:val="9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目标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 值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(Target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Q−Value)</m:t>
                      </m:r>
                      <m:ctrlPr>
                        <w:rPr>
                          <w:rFonts w:hint="default" w:ascii="Cambria Math" w:hAnsi="Cambria Math"/>
                          <w:i/>
                          <w:sz w:val="9"/>
                        </w:rPr>
                      </m:ctrlPr>
                    </m:lim>
                  </m:limLow>
                  <m:r>
                    <m:rPr/>
                    <w:rPr>
                      <w:rFonts w:hint="default" w:ascii="Cambria Math" w:hAnsi="Cambria Math"/>
                      <w:sz w:val="9"/>
                    </w:rPr>
                    <m:t>−</m:t>
                  </m:r>
                  <m:limLow>
                    <m:limLowPr>
                      <m:ctrlPr>
                        <w:rPr>
                          <w:rFonts w:hint="default" w:ascii="Cambria Math" w:hAnsi="Cambria Math"/>
                          <w:sz w:val="9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hint="default" w:ascii="Cambria Math" w:hAnsi="Cambria Math"/>
                              <w:i/>
                              <w:sz w:val="9"/>
                            </w:rPr>
                          </m:ctrlPr>
                        </m:groupChr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9"/>
                            </w:rPr>
                            <m:t>Q(s,a;θ)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9"/>
                            </w:rPr>
                          </m:ctrlPr>
                        </m:e>
                      </m:groupChr>
                      <m:ctrlPr>
                        <w:rPr>
                          <w:rFonts w:hint="default" w:ascii="Cambria Math" w:hAnsi="Cambria Math"/>
                          <w:i/>
                          <w:sz w:val="9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当前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 值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(Current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9"/>
                        </w:rPr>
                        <m:t xml:space="preserve"> </m:t>
                      </m:r>
                      <m:r>
                        <m:rPr/>
                        <w:rPr>
                          <w:rFonts w:hint="default" w:ascii="Cambria Math" w:hAnsi="Cambria Math"/>
                          <w:sz w:val="9"/>
                        </w:rPr>
                        <m:t>Q−Value)</m:t>
                      </m:r>
                      <m:ctrlPr>
                        <w:rPr>
                          <w:rFonts w:hint="default" w:ascii="Cambria Math" w:hAnsi="Cambria Math"/>
                          <w:i/>
                          <w:sz w:val="9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9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sz w:val="9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9"/>
                </w:rPr>
                <m:t>2</m:t>
              </m:r>
              <m:ctrlPr>
                <w:rPr>
                  <w:rFonts w:hint="default" w:ascii="Cambria Math" w:hAnsi="Cambria Math"/>
                  <w:i/>
                  <w:sz w:val="9"/>
                </w:rPr>
              </m:ctrlPr>
            </m:sup>
          </m:sSup>
        </m:oMath>
      </m:oMathPara>
    </w:p>
    <w:p w14:paraId="59440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9"/>
        </w:rPr>
      </w:pPr>
    </w:p>
    <w:p w14:paraId="464EC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Gradient update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</w:t>
      </w:r>
    </w:p>
    <w:p w14:paraId="5D8B2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∇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θ</m:t>
              </m:r>
              <m:ctrlPr>
                <w:rPr>
                  <w:rFonts w:ascii="Cambria Math" w:hAnsi="Cambria Math"/>
                  <w:sz w:val="10"/>
                </w:rPr>
              </m:ctrlPr>
            </m:sub>
          </m:sSub>
          <m:r>
            <m:rPr/>
            <w:rPr>
              <w:rFonts w:hint="default" w:ascii="Cambria Math" w:hAnsi="Cambria Math"/>
              <w:sz w:val="10"/>
            </w:rPr>
            <m:t>l(θ;s,a)</m:t>
          </m:r>
        </m:oMath>
      </m:oMathPara>
    </w:p>
    <w:p w14:paraId="4F572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DQN Examples (Atari)</w:t>
      </w:r>
    </w:p>
    <w:p w14:paraId="7BB37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Objective: Complete the game with the highest score </w:t>
      </w:r>
    </w:p>
    <w:p w14:paraId="3F94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State: Raw pixel inputs of the game state </w:t>
      </w:r>
    </w:p>
    <w:p w14:paraId="6A31C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• Action: Game controls e.g. Left, Right</w:t>
      </w:r>
    </w:p>
    <w:p w14:paraId="4716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• Reward: Score increase/decrease at each time step</w:t>
      </w:r>
    </w:p>
    <w:p w14:paraId="284A833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>输入(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Current state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) </w:t>
      </w:r>
      <m:oMath>
        <m:r>
          <m:rPr/>
          <w:rPr>
            <w:rFonts w:hint="default" w:ascii="Cambria Math" w:hAnsi="Cambria Math"/>
            <w:sz w:val="10"/>
          </w:rPr>
          <m:t>84</m:t>
        </m:r>
        <m:r>
          <m:rPr>
            <m:sty m:val="p"/>
          </m:rPr>
          <w:rPr>
            <w:rFonts w:hint="default" w:ascii="Cambria Math" w:hAnsi="Cambria Math"/>
            <w:sz w:val="10"/>
          </w:rPr>
          <m:t>×</m:t>
        </m:r>
        <m:r>
          <m:rPr/>
          <w:rPr>
            <w:rFonts w:hint="default" w:ascii="Cambria Math" w:hAnsi="Cambria Math"/>
            <w:sz w:val="10"/>
          </w:rPr>
          <m:t>84</m:t>
        </m:r>
        <m:r>
          <m:rPr>
            <m:sty m:val="p"/>
          </m:rPr>
          <w:rPr>
            <w:rFonts w:hint="default" w:ascii="Cambria Math" w:hAnsi="Cambria Math"/>
            <w:sz w:val="10"/>
          </w:rPr>
          <m:t>×</m:t>
        </m:r>
        <m:r>
          <m:rPr/>
          <w:rPr>
            <w:rFonts w:hint="default" w:ascii="Cambria Math" w:hAnsi="Cambria Math"/>
            <w:sz w:val="10"/>
          </w:rPr>
          <m:t>4</m:t>
        </m:r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stack of last 4 frames</w:t>
      </w:r>
      <w:r>
        <w:rPr>
          <w:rFonts w:hint="eastAsia" w:hAnsi="Cambria Math"/>
          <w:i w:val="0"/>
          <w:sz w:val="10"/>
          <w:lang w:val="en-US" w:eastAsia="zh-CN"/>
        </w:rPr>
        <w:t>最后四帧堆叠</w:t>
      </w:r>
    </w:p>
    <w:p w14:paraId="5F2EA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>预处理：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after RGB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→</m:t>
        </m:r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grayscale conversion, downsampling, and cropping</w:t>
      </w:r>
    </w:p>
    <w:p w14:paraId="6676282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CNN</w:t>
      </w:r>
      <w:r>
        <w:rPr>
          <w:rFonts w:hint="eastAsia" w:hAnsi="Cambria Math"/>
          <w:i w:val="0"/>
          <w:sz w:val="10"/>
          <w:lang w:val="en-US" w:eastAsia="zh-CN"/>
        </w:rPr>
        <w:t xml:space="preserve"> （</w:t>
      </w:r>
      <m:oMath>
        <m:r>
          <m:rPr/>
          <w:rPr>
            <w:rFonts w:hint="default" w:ascii="Cambria Math" w:hAnsi="Cambria Math"/>
            <w:sz w:val="10"/>
          </w:rPr>
          <m:t>16</m:t>
        </m:r>
        <m:r>
          <m:rPr/>
          <w:rPr>
            <w:rFonts w:hint="default" w:ascii="Cambria Math" w:hAnsi="Cambria Math"/>
            <w:sz w:val="10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10"/>
          </w:rPr>
          <m:t xml:space="preserve"> </m:t>
        </m:r>
        <m:r>
          <m:rPr/>
          <w:rPr>
            <w:rFonts w:hint="default" w:ascii="Cambria Math" w:hAnsi="Cambria Math"/>
            <w:sz w:val="10"/>
          </w:rPr>
          <m:t>8</m:t>
        </m:r>
        <m:r>
          <m:rPr>
            <m:sty m:val="p"/>
          </m:rPr>
          <w:rPr>
            <w:rFonts w:hint="default" w:ascii="Cambria Math" w:hAnsi="Cambria Math"/>
            <w:sz w:val="10"/>
          </w:rPr>
          <m:t>×</m:t>
        </m:r>
        <m:r>
          <m:rPr/>
          <w:rPr>
            <w:rFonts w:hint="default" w:ascii="Cambria Math" w:hAnsi="Cambria Math"/>
            <w:sz w:val="10"/>
          </w:rPr>
          <m:t>8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conv, stride 4</w:t>
      </w:r>
      <w:r>
        <w:rPr>
          <w:rFonts w:hint="eastAsia" w:hAnsi="Cambria Math"/>
          <w:i w:val="0"/>
          <w:sz w:val="10"/>
          <w:lang w:val="en-US" w:eastAsia="zh-CN"/>
        </w:rPr>
        <w:t>）（</w:t>
      </w:r>
      <m:oMath>
        <m:r>
          <m:rPr/>
          <w:rPr>
            <w:rFonts w:hint="default" w:ascii="Cambria Math" w:hAnsi="Cambria Math"/>
            <w:sz w:val="10"/>
          </w:rPr>
          <m:t>32</m:t>
        </m:r>
        <m:r>
          <m:rPr>
            <m:sty m:val="p"/>
          </m:rPr>
          <w:rPr>
            <w:rFonts w:hint="default" w:ascii="Cambria Math" w:hAnsi="Cambria Math"/>
            <w:sz w:val="10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sz w:val="10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10"/>
          </w:rPr>
          <m:t>4</m:t>
        </m:r>
        <m:r>
          <m:rPr>
            <m:sty m:val="p"/>
          </m:rPr>
          <w:rPr>
            <w:rFonts w:hint="default" w:ascii="Cambria Math" w:hAnsi="Cambria Math"/>
            <w:sz w:val="10"/>
          </w:rPr>
          <m:t>×</m:t>
        </m:r>
        <m:r>
          <m:rPr/>
          <w:rPr>
            <w:rFonts w:hint="default" w:ascii="Cambria Math" w:hAnsi="Cambria Math"/>
            <w:sz w:val="10"/>
          </w:rPr>
          <m:t>4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conv, stride 2</w:t>
      </w:r>
      <w:r>
        <w:rPr>
          <w:rFonts w:hint="eastAsia" w:hAnsi="Cambria Math"/>
          <w:i w:val="0"/>
          <w:sz w:val="10"/>
          <w:lang w:val="en-US" w:eastAsia="zh-CN"/>
        </w:rPr>
        <w:t>）</w:t>
      </w:r>
    </w:p>
    <w:p w14:paraId="6163BC9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Fully Connected Layers, FC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eastAsia" w:hAnsi="Cambria Math"/>
          <w:i w:val="0"/>
          <w:sz w:val="10"/>
          <w:lang w:val="en-US" w:eastAsia="zh-CN"/>
        </w:rPr>
        <w:t>展平输入FC来进行抽象和 Q 值计算</w:t>
      </w:r>
    </w:p>
    <w:p w14:paraId="5D2534C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Output Layer FC-4 (Q-values)：</w:t>
      </w:r>
      <m:oMath>
        <m:r>
          <m:rPr/>
          <w:rPr>
            <w:rFonts w:hint="default" w:ascii="Cambria Math" w:hAnsi="Cambria Math"/>
            <w:sz w:val="10"/>
          </w:rPr>
          <m:t>Q(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1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),Q(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2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),Q(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3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),Q(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,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4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)</m:t>
        </m:r>
      </m:oMath>
    </w:p>
    <w:p w14:paraId="79E9F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CNN</w:t>
      </w:r>
      <w:r>
        <w:rPr>
          <w:rFonts w:hint="eastAsia" w:hAnsi="Cambria Math"/>
          <w:i w:val="0"/>
          <w:sz w:val="10"/>
          <w:lang w:val="en-US" w:eastAsia="zh-CN"/>
        </w:rPr>
        <w:t>处理视觉输入（解决维度灾难），用 RNN 的思想（通过堆叠多帧）来引入时序信息，FC 层输出所有可能动作的 Q 值，选输出最高的动作</w:t>
      </w:r>
    </w:p>
    <w:p w14:paraId="0C211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DQN Examples on Robots</w:t>
      </w:r>
    </w:p>
    <w:p w14:paraId="438ED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•Observation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 [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target position in x axis (in pixels)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target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in y axis (in pixels)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current joint 1 position (in radians)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current joint 2 position (in radians)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]</w:t>
      </w:r>
    </w:p>
    <w:p w14:paraId="1F650F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•Action Spaces (Discrete)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 [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Hold current joint angle value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Increment joint 1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Decrement joint 1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Increment joint 2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Decrement joint 2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Increment joint 1 and joint 2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Decrement joint 1 and joint 2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]</w:t>
      </w:r>
    </w:p>
    <w:p w14:paraId="1A1AD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Training the Q-network: Experience Replay</w:t>
      </w:r>
      <w:r>
        <w:rPr>
          <w:rFonts w:hint="eastAsia" w:hAnsi="Cambria Math"/>
          <w:i w:val="0"/>
          <w:sz w:val="10"/>
          <w:highlight w:val="yellow"/>
          <w:lang w:val="en-US" w:eastAsia="zh-CN"/>
        </w:rPr>
        <w:t xml:space="preserve"> </w:t>
      </w:r>
      <w:r>
        <w:rPr>
          <w:rFonts w:hint="eastAsia" w:hAnsi="Cambria Math"/>
          <w:i w:val="0"/>
          <w:sz w:val="10"/>
          <w:lang w:val="en-US" w:eastAsia="zh-CN"/>
        </w:rPr>
        <w:t>经验回放</w:t>
      </w:r>
    </w:p>
    <w:p w14:paraId="0417C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Learning from batches of consecutive samples is problematic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[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Samples are correlated =&gt; inefficient learning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样本相关;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Current Q-network parameters determines next training samples (e.g. if maximizing action is to move left, training samples will be dominated by samples from left-hand size) =&gt; can lead to bad feedback loops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陷入局部最优，形成不健康的负反馈循环]</w:t>
      </w:r>
    </w:p>
    <w:p w14:paraId="57782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Address these problems using experience replay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[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Continually update a replay memory table of transitions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t+1</m:t>
            </m: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)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as game (experience) episodes are played持续更新回放内存表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;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Train Q-network on random minibatches of transitions from the replay memory, instead of consecutive samples从回放内存中采样minibatch训练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,打破相关性,高效利用数据]</w:t>
      </w:r>
    </w:p>
    <w:p w14:paraId="3812E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Problem: The Q-function can be very complicated!But the policy can be much simpler.</w:t>
      </w:r>
      <w:r>
        <w:rPr>
          <w:rFonts w:hint="eastAsia" w:hAnsi="Cambria Math"/>
          <w:i w:val="0"/>
          <w:sz w:val="10"/>
          <w:lang w:val="en-US" w:eastAsia="zh-CN"/>
        </w:rPr>
        <w:t>学习高维状态空间下的精确动作困难，但策略简单</w:t>
      </w:r>
    </w:p>
    <w:p w14:paraId="6E42E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5D24D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-68580</wp:posOffset>
            </wp:positionV>
            <wp:extent cx="1821180" cy="908050"/>
            <wp:effectExtent l="0" t="0" r="762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67C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412DE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4E207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0BFB1E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72C218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4F03F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0401E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3EF18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</w:p>
    <w:p w14:paraId="701C09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Motivation: From Value-Based to Policy-Based</w:t>
      </w:r>
    </w:p>
    <w:p w14:paraId="73F9F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Value-based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: Difficult with continuous action spaces; Indirect policy improvement via max operation; Need for explicit </w:t>
      </w:r>
      <m:oMath>
        <m:func>
          <m:func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arg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fName>
          <m:e>
            <m:func>
              <m:funcPr>
                <m:ctrlPr>
                  <w:rPr>
                    <w:rFonts w:hint="default" w:ascii="Cambria Math" w:hAnsi="Cambria Math" w:cs="Times New Roman"/>
                    <w:sz w:val="10"/>
                    <w:szCs w:val="10"/>
                    <w:highlight w:val="none"/>
                    <w:lang w:val="en-US"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Times New Roman" w:hAnsi="Times New Roman" w:cs="Times New Roman"/>
                    <w:sz w:val="10"/>
                    <w:szCs w:val="10"/>
                    <w:highlight w:val="none"/>
                    <w:lang w:val="en-US" w:eastAsia="zh-CN"/>
                  </w:rPr>
                  <m:t>max</m:t>
                </m:r>
                <m:ctrlPr>
                  <w:rPr>
                    <w:rFonts w:hint="eastAsia" w:ascii="Cambria Math" w:hAnsi="Cambria Math" w:cs="Times New Roman"/>
                    <w:sz w:val="10"/>
                    <w:szCs w:val="10"/>
                    <w:highlight w:val="none"/>
                    <w:lang w:val="en-US" w:eastAsia="zh-CN"/>
                  </w:rPr>
                </m:ctrlPr>
              </m:fName>
              <m:e>
                <m:ctrlPr>
                  <w:rPr>
                    <w:rFonts w:hint="eastAsia" w:ascii="Cambria Math" w:hAnsi="Cambria Math" w:cs="Times New Roman"/>
                    <w:sz w:val="10"/>
                    <w:szCs w:val="10"/>
                    <w:highlight w:val="none"/>
                    <w:lang w:val="en-US" w:eastAsia="zh-CN"/>
                  </w:rPr>
                </m:ctrlPr>
              </m:e>
            </m:func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</m:func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and exploration-exploitation balancing</w:t>
      </w:r>
    </w:p>
    <w:p w14:paraId="02829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color w:val="000000" w:themeColor="text1"/>
          <w:sz w:val="1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Policy-based methods directly learn:</w:t>
      </w:r>
      <m:oMath>
        <m:sSub>
          <m:sSubPr>
            <m:ctrlPr>
              <w:rPr>
                <w:rFonts w:hint="default" w:ascii="Cambria Math" w:hAnsi="Cambria Math"/>
                <w:color w:val="000000" w:themeColor="text1"/>
                <w:sz w:val="10"/>
                <w:highlight w:val="cyan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/>
                <w:color w:val="000000" w:themeColor="text1"/>
                <w:sz w:val="10"/>
                <w:highlight w:val="cyan"/>
                <w14:textFill>
                  <w14:solidFill>
                    <w14:schemeClr w14:val="tx1"/>
                  </w14:solidFill>
                </w14:textFill>
              </w:rPr>
              <m:t>π</m:t>
            </m:r>
            <m:ctrlPr>
              <w:rPr>
                <w:rFonts w:ascii="Cambria Math" w:hAnsi="Cambria Math"/>
                <w:color w:val="000000" w:themeColor="text1"/>
                <w:sz w:val="10"/>
                <w:highlight w:val="cyan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/>
                <w:color w:val="000000" w:themeColor="text1"/>
                <w:sz w:val="10"/>
                <w:highlight w:val="cyan"/>
                <w14:textFill>
                  <w14:solidFill>
                    <w14:schemeClr w14:val="tx1"/>
                  </w14:solidFill>
                </w14:textFill>
              </w:rPr>
              <m:t>θ</m:t>
            </m:r>
            <m:ctrlPr>
              <w:rPr>
                <w:rFonts w:ascii="Cambria Math" w:hAnsi="Cambria Math"/>
                <w:color w:val="000000" w:themeColor="text1"/>
                <w:sz w:val="10"/>
                <w:highlight w:val="cyan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hint="default" w:ascii="Cambria Math" w:hAnsi="Cambria Math"/>
            <w:color w:val="000000" w:themeColor="text1"/>
            <w:sz w:val="10"/>
            <w:highlight w:val="cyan"/>
            <w14:textFill>
              <w14:solidFill>
                <w14:schemeClr w14:val="tx1"/>
              </w14:solidFill>
            </w14:textFill>
          </w:rPr>
          <m:t>(a|s)</m:t>
        </m:r>
      </m:oMath>
      <w:r>
        <w:rPr>
          <w:rFonts w:hint="default" w:hAnsi="Cambria Math"/>
          <w:i w:val="0"/>
          <w:color w:val="000000" w:themeColor="text1"/>
          <w:sz w:val="10"/>
          <w:highlight w:val="none"/>
          <w14:textFill>
            <w14:solidFill>
              <w14:schemeClr w14:val="tx1"/>
            </w14:solidFill>
          </w14:textFill>
        </w:rPr>
        <w:t>给定状态</w:t>
      </w:r>
      <w:r>
        <w:rPr>
          <w:rFonts w:hint="eastAsia" w:hAnsi="Cambria Math"/>
          <w:i w:val="0"/>
          <w:color w:val="000000" w:themeColor="text1"/>
          <w:sz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 w:hAnsi="Cambria Math"/>
          <w:i w:val="0"/>
          <w:color w:val="000000" w:themeColor="text1"/>
          <w:sz w:val="10"/>
          <w:highlight w:val="none"/>
          <w14:textFill>
            <w14:solidFill>
              <w14:schemeClr w14:val="tx1"/>
            </w14:solidFill>
          </w14:textFill>
        </w:rPr>
        <w:t>时采取动作</w:t>
      </w:r>
      <w:r>
        <w:rPr>
          <w:rFonts w:hint="eastAsia" w:hAnsi="Cambria Math"/>
          <w:i w:val="0"/>
          <w:color w:val="000000" w:themeColor="text1"/>
          <w:sz w:val="10"/>
          <w:highlight w:val="none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hint="default" w:hAnsi="Cambria Math"/>
          <w:i w:val="0"/>
          <w:color w:val="000000" w:themeColor="text1"/>
          <w:sz w:val="10"/>
          <w:highlight w:val="none"/>
          <w14:textFill>
            <w14:solidFill>
              <w14:schemeClr w14:val="tx1"/>
            </w14:solidFill>
          </w14:textFill>
        </w:rPr>
        <w:t>概率</w:t>
      </w:r>
    </w:p>
    <w:p w14:paraId="200B8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 xml:space="preserve">目标函数 </w:t>
      </w:r>
      <m:oMath>
        <m:r>
          <m:rPr/>
          <w:rPr>
            <w:rFonts w:hint="default" w:ascii="Cambria Math" w:hAnsi="Cambria Math"/>
            <w:sz w:val="10"/>
          </w:rPr>
          <m:t>J(θ)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最大化策略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 下的期望累积回报（Expected Return）</w:t>
      </w:r>
    </w:p>
    <w:p w14:paraId="372CB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hAnsi="Cambria Math"/>
          <w:i w:val="0"/>
          <w:sz w:val="10"/>
          <w:lang w:val="en-US" w:eastAsia="zh-CN"/>
        </w:rPr>
      </w:pPr>
      <m:oMath>
        <m:r>
          <m:rPr/>
          <w:rPr>
            <w:rFonts w:hint="default" w:ascii="Cambria Math" w:hAnsi="Cambria Math"/>
            <w:sz w:val="10"/>
          </w:rPr>
          <m:t>J(θ)=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</w:rPr>
              <m:t>E</m:t>
            </m:r>
            <m:ctrlPr>
              <w:rPr>
                <w:rFonts w:ascii="Cambria Math" w:hAnsi="Cambria Math"/>
                <w:sz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10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/>
                    <w:i/>
                    <w:sz w:val="10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t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  <m:sup>
                <m:ctrlPr>
                  <w:rPr>
                    <w:rFonts w:ascii="Cambria Math" w:hAnsi="Cambria Math"/>
                    <w:sz w:val="10"/>
                  </w:rPr>
                </m:ctrlPr>
              </m:sup>
              <m:e>
                <m:sSup>
                  <m:sSup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γ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t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sz w:val="10"/>
                  </w:rPr>
                </m:ctrlPr>
              </m:e>
            </m:nary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r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t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d>
      </m:oMath>
      <w:r>
        <w:rPr>
          <w:rFonts w:hint="eastAsia" w:hAnsi="Cambria Math"/>
          <w:i w:val="0"/>
          <w:sz w:val="10"/>
          <w:lang w:val="en-US" w:eastAsia="zh-CN"/>
        </w:rPr>
        <w:t xml:space="preserve">; </w:t>
      </w:r>
      <w:r>
        <w:rPr>
          <w:rFonts w:hint="eastAsia" w:hAnsi="Cambria Math"/>
          <w:i w:val="0"/>
          <w:color w:val="FF0000"/>
          <w:sz w:val="10"/>
          <w:lang w:val="en-US" w:eastAsia="zh-CN"/>
        </w:rPr>
        <w:t>直接通过调整参数</w:t>
      </w:r>
      <m:oMath>
        <m:r>
          <m:rPr/>
          <w:rPr>
            <w:rFonts w:hint="default" w:ascii="Cambria Math" w:hAnsi="Cambria Math"/>
            <w:color w:val="FF0000"/>
            <w:sz w:val="10"/>
          </w:rPr>
          <m:t>θ</m:t>
        </m:r>
      </m:oMath>
      <w:r>
        <w:rPr>
          <w:rFonts w:hint="eastAsia" w:hAnsi="Cambria Math"/>
          <w:i w:val="0"/>
          <w:sz w:val="10"/>
          <w:lang w:val="en-US" w:eastAsia="zh-CN"/>
        </w:rPr>
        <w:t>来增加预期奖励，而不是通过学习一个</w:t>
      </w:r>
      <w:r>
        <w:rPr>
          <w:rFonts w:hint="eastAsia" w:hAnsi="Cambria Math"/>
          <w:i w:val="0"/>
          <w:color w:val="2E54A1" w:themeColor="accent1" w:themeShade="BF"/>
          <w:sz w:val="10"/>
          <w:lang w:val="en-US" w:eastAsia="zh-CN"/>
        </w:rPr>
        <w:t>值函数来间接推导出策略</w:t>
      </w:r>
    </w:p>
    <w:p w14:paraId="5C45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Policy Gradient Theorem</w:t>
      </w:r>
    </w:p>
    <w:p w14:paraId="050A5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Gradient of expected return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: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J(θ)=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</w:rPr>
              <m:t>E</m:t>
            </m:r>
            <m:ctrlPr>
              <w:rPr>
                <w:rFonts w:ascii="Cambria Math" w:hAnsi="Cambria Math"/>
                <w:sz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∇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/>
                    <w:sz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log</m:t>
                </m:r>
                <m:ctrlPr>
                  <w:rPr>
                    <w:rFonts w:ascii="Cambria Math" w:hAnsi="Cambria Math"/>
                    <w:sz w:val="10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e>
            </m:func>
            <m:r>
              <m:rPr/>
              <w:rPr>
                <w:rFonts w:hint="default" w:ascii="Cambria Math" w:hAnsi="Cambria Math"/>
                <w:sz w:val="10"/>
              </w:rPr>
              <m:t>(a∣s)</m:t>
            </m:r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Q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10"/>
              </w:rPr>
              <m:t>(s,a)</m:t>
            </m:r>
            <m:ctrlPr>
              <w:rPr>
                <w:rFonts w:hint="default" w:ascii="Cambria Math" w:hAnsi="Cambria Math"/>
                <w:sz w:val="10"/>
              </w:rPr>
            </m:ctrlPr>
          </m:e>
        </m:d>
      </m:oMath>
    </w:p>
    <w:p w14:paraId="1E27C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</w:rPr>
      </w:pP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sz w:val="10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log</m:t>
            </m:r>
            <m:ctrlPr>
              <w:rPr>
                <w:rFonts w:ascii="Cambria Math" w:hAnsi="Cambria Math"/>
                <w:sz w:val="10"/>
              </w:rPr>
            </m:ctrlPr>
          </m:fName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func>
        <m:r>
          <m:rPr/>
          <w:rPr>
            <w:rFonts w:hint="default" w:ascii="Cambria Math" w:hAnsi="Cambria Math"/>
            <w:sz w:val="10"/>
          </w:rPr>
          <m:t>(a∣s)</m:t>
        </m:r>
      </m:oMath>
      <w:r>
        <w:rPr>
          <w:rFonts w:hint="default" w:hAnsi="Cambria Math"/>
          <w:i w:val="0"/>
          <w:sz w:val="10"/>
          <w:lang w:val="en-US" w:eastAsia="zh-CN"/>
        </w:rPr>
        <w:t>：</w:t>
      </w:r>
      <w:r>
        <w:rPr>
          <w:rFonts w:hint="eastAsia" w:hAnsi="Cambria Math"/>
          <w:i w:val="0"/>
          <w:sz w:val="10"/>
          <w:lang w:val="en-US" w:eastAsia="zh-CN"/>
        </w:rPr>
        <w:t>选择的动作的</w:t>
      </w:r>
      <w:r>
        <w:rPr>
          <w:rFonts w:hint="default" w:hAnsi="Cambria Math"/>
          <w:i w:val="0"/>
          <w:sz w:val="10"/>
          <w:lang w:val="en-US" w:eastAsia="zh-CN"/>
        </w:rPr>
        <w:t>对数概率的梯度</w:t>
      </w:r>
      <w:r>
        <w:rPr>
          <w:rFonts w:hint="eastAsia" w:hAnsi="Cambria Math"/>
          <w:i w:val="0"/>
          <w:sz w:val="10"/>
          <w:lang w:val="en-US" w:eastAsia="zh-CN"/>
        </w:rPr>
        <w:t xml:space="preserve">; </w:t>
      </w: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Q</m:t>
            </m:r>
            <m:ctrlPr>
              <w:rPr>
                <w:rFonts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(s,a)</m:t>
        </m:r>
      </m:oMath>
      <w:r>
        <w:rPr>
          <w:rFonts w:hint="default" w:hAnsi="Cambria Math"/>
          <w:i w:val="0"/>
          <w:sz w:val="10"/>
        </w:rPr>
        <w:t>该动作有多好</w:t>
      </w:r>
    </w:p>
    <w:p w14:paraId="7088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hAnsi="Cambria Math"/>
          <w:i w:val="0"/>
          <w:sz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∇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θ</m:t>
              </m:r>
              <m:ctrlPr>
                <w:rPr>
                  <w:rFonts w:ascii="Cambria Math" w:hAnsi="Cambria Math"/>
                  <w:sz w:val="10"/>
                </w:rPr>
              </m:ctrlPr>
            </m:sub>
          </m:sSub>
          <m:func>
            <m:funcPr>
              <m:ctrlPr>
                <w:rPr>
                  <w:rFonts w:hint="default" w:ascii="Cambria Math" w:hAnsi="Cambria Math"/>
                  <w:sz w:val="1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log</m:t>
              </m:r>
              <m:ctrlPr>
                <w:rPr>
                  <w:rFonts w:ascii="Cambria Math" w:hAnsi="Cambria Math"/>
                  <w:sz w:val="10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0"/>
                </w:rPr>
              </m:ctrlPr>
            </m:e>
          </m:func>
          <m:r>
            <m:rPr/>
            <w:rPr>
              <w:rFonts w:hint="default" w:ascii="Cambria Math" w:hAnsi="Cambria Math"/>
              <w:sz w:val="10"/>
            </w:rPr>
            <m:t>(a∣s)=</m:t>
          </m:r>
          <m:f>
            <m:fPr>
              <m:ctrlPr>
                <w:rPr>
                  <w:rFonts w:hint="default" w:ascii="Cambria Math" w:hAnsi="Cambria Math"/>
                  <w:i/>
                  <w:sz w:val="10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0"/>
                    </w:rPr>
                    <m:t>∇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10"/>
                </w:rPr>
                <m:t>(a∣s)</m:t>
              </m:r>
              <m:ctrlPr>
                <w:rPr>
                  <w:rFonts w:hint="default" w:ascii="Cambria Math" w:hAnsi="Cambria Math"/>
                  <w:sz w:val="10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10"/>
                </w:rPr>
                <m:t>(a∣s)</m:t>
              </m:r>
              <m:ctrlPr>
                <w:rPr>
                  <w:rFonts w:hint="default" w:ascii="Cambria Math" w:hAnsi="Cambria Math"/>
                  <w:sz w:val="10"/>
                </w:rPr>
              </m:ctrlPr>
            </m:den>
          </m:f>
        </m:oMath>
      </m:oMathPara>
    </w:p>
    <w:p w14:paraId="06263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right"/>
        <w:textAlignment w:val="auto"/>
        <w:rPr>
          <w:rFonts w:hint="default" w:hAnsi="Cambria Math"/>
          <w:i w:val="0"/>
          <w:sz w:val="10"/>
        </w:rPr>
      </w:pPr>
      <w:r>
        <w:rPr>
          <w:rFonts w:hint="eastAsia" w:hAnsi="Cambria Math"/>
          <w:i w:val="0"/>
          <w:sz w:val="10"/>
          <w:lang w:val="en-US" w:eastAsia="zh-CN"/>
        </w:rPr>
        <w:t xml:space="preserve">Such that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(a∣s)=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(a∣s)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sz w:val="10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log</m:t>
            </m:r>
            <m:ctrlPr>
              <w:rPr>
                <w:rFonts w:ascii="Cambria Math" w:hAnsi="Cambria Math"/>
                <w:sz w:val="10"/>
              </w:rPr>
            </m:ctrlPr>
          </m:fName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func>
        <m:r>
          <m:rPr/>
          <w:rPr>
            <w:rFonts w:hint="default" w:ascii="Cambria Math" w:hAnsi="Cambria Math"/>
            <w:sz w:val="10"/>
          </w:rPr>
          <m:t>(a∣s)</m:t>
        </m:r>
      </m:oMath>
    </w:p>
    <w:p w14:paraId="0F607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 w:eastAsiaTheme="minorEastAsia"/>
          <w:i w:val="0"/>
          <w:sz w:val="10"/>
          <w:lang w:val="en-US" w:eastAsia="zh-CN"/>
        </w:rPr>
      </w:pPr>
      <m:oMath>
        <m:r>
          <m:rPr/>
          <w:rPr>
            <w:rFonts w:hint="default" w:ascii="Cambria Math" w:hAnsi="Cambria Math"/>
            <w:sz w:val="10"/>
          </w:rPr>
          <m:t>J(θ)=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sub>
          <m:sup>
            <m:ctrlPr>
              <w:rPr>
                <w:rFonts w:ascii="Cambria Math" w:hAnsi="Cambria Math"/>
                <w:sz w:val="10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d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sup>
            </m:sSup>
            <m:ctrlPr>
              <w:rPr>
                <w:rFonts w:hint="default" w:ascii="Cambria Math" w:hAnsi="Cambria Math"/>
                <w:sz w:val="10"/>
              </w:rPr>
            </m:ctrlPr>
          </m:e>
        </m:nary>
        <m:r>
          <m:rPr/>
          <w:rPr>
            <w:rFonts w:hint="default" w:ascii="Cambria Math" w:hAnsi="Cambria Math"/>
            <w:sz w:val="10"/>
          </w:rPr>
          <m:t>(s)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hint="default" w:ascii="Cambria Math" w:hAnsi="Cambria Math"/>
                <w:sz w:val="10"/>
              </w:rPr>
            </m:ctrlPr>
          </m:sub>
          <m:sup>
            <m:ctrlPr>
              <w:rPr>
                <w:rFonts w:hint="default" w:ascii="Cambria Math" w:hAnsi="Cambria Math"/>
                <w:sz w:val="10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nary>
        <m:r>
          <m:rPr/>
          <w:rPr>
            <w:rFonts w:hint="default" w:ascii="Cambria Math" w:hAnsi="Cambria Math"/>
            <w:sz w:val="10"/>
          </w:rPr>
          <m:t>(a∣s)</m:t>
        </m:r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Q</m:t>
            </m:r>
            <m:ctrlPr>
              <w:rPr>
                <w:rFonts w:hint="default"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(s,a)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</w:t>
      </w:r>
    </w:p>
    <w:p w14:paraId="10DA3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d</m:t>
            </m:r>
            <m:ctrlPr>
              <w:rPr>
                <w:rFonts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(s)</m:t>
        </m:r>
      </m:oMath>
      <w:r>
        <w:rPr>
          <w:rFonts w:hint="eastAsia" w:hAnsi="Cambria Math"/>
          <w:i w:val="0"/>
          <w:sz w:val="10"/>
          <w:lang w:val="en-US" w:eastAsia="zh-CN"/>
        </w:rPr>
        <w:t>: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default" w:hAnsi="Cambria Math"/>
          <w:i w:val="0"/>
          <w:sz w:val="10"/>
          <w:lang w:val="en-US" w:eastAsia="zh-CN"/>
        </w:rPr>
        <w:t>下的状态的平稳分布</w:t>
      </w:r>
      <w:r>
        <w:rPr>
          <w:rFonts w:hint="eastAsia" w:hAnsi="Cambria Math"/>
          <w:i w:val="0"/>
          <w:sz w:val="10"/>
          <w:lang w:val="en-US" w:eastAsia="zh-CN"/>
        </w:rPr>
        <w:t>,即agent</w:t>
      </w:r>
      <w:r>
        <w:rPr>
          <w:rFonts w:hint="default" w:hAnsi="Cambria Math"/>
          <w:i w:val="0"/>
          <w:sz w:val="10"/>
          <w:lang w:val="en-US" w:eastAsia="zh-CN"/>
        </w:rPr>
        <w:t>在长期运行中处于状态</w:t>
      </w:r>
      <w:r>
        <w:rPr>
          <w:rFonts w:hint="eastAsia" w:hAnsi="Cambria Math"/>
          <w:i w:val="0"/>
          <w:sz w:val="10"/>
          <w:lang w:val="en-US" w:eastAsia="zh-CN"/>
        </w:rPr>
        <w:t>s</w:t>
      </w:r>
      <w:r>
        <w:rPr>
          <w:rFonts w:hint="default" w:hAnsi="Cambria Math"/>
          <w:i w:val="0"/>
          <w:sz w:val="10"/>
          <w:lang w:val="en-US" w:eastAsia="zh-CN"/>
        </w:rPr>
        <w:t>的概率。</w:t>
      </w:r>
    </w:p>
    <w:p w14:paraId="4A950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m:oMath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sub>
          <m:sup>
            <m:ctrlPr>
              <w:rPr>
                <w:rFonts w:ascii="Cambria Math" w:hAnsi="Cambria Math"/>
                <w:sz w:val="10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nary>
        <m:r>
          <m:rPr/>
          <w:rPr>
            <w:rFonts w:hint="default" w:ascii="Cambria Math" w:hAnsi="Cambria Math"/>
            <w:sz w:val="10"/>
          </w:rPr>
          <m:t>(a∣s)</m:t>
        </m:r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Q</m:t>
            </m:r>
            <m:ctrlPr>
              <w:rPr>
                <w:rFonts w:hint="default"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(s,a)</m:t>
        </m:r>
      </m:oMath>
      <w:r>
        <w:rPr>
          <w:rFonts w:hint="default" w:hAnsi="Cambria Math"/>
          <w:i w:val="0"/>
          <w:sz w:val="10"/>
          <w:lang w:val="en-US" w:eastAsia="zh-CN"/>
        </w:rPr>
        <w:t>是状态</w:t>
      </w:r>
      <w:r>
        <w:rPr>
          <w:rFonts w:hint="eastAsia" w:hAnsi="Cambria Math"/>
          <w:i w:val="0"/>
          <w:sz w:val="10"/>
          <w:lang w:val="en-US" w:eastAsia="zh-CN"/>
        </w:rPr>
        <w:t>s</w:t>
      </w:r>
      <w:r>
        <w:rPr>
          <w:rFonts w:hint="default" w:hAnsi="Cambria Math"/>
          <w:i w:val="0"/>
          <w:sz w:val="10"/>
          <w:lang w:val="en-US" w:eastAsia="zh-CN"/>
        </w:rPr>
        <w:t xml:space="preserve">的值函数 </w:t>
      </w: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V</m:t>
            </m:r>
            <m:ctrlPr>
              <w:rPr>
                <w:rFonts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(s)</m:t>
        </m:r>
        <m:r>
          <m:rPr>
            <m:sty m:val="p"/>
          </m:rPr>
          <w:rPr>
            <w:rFonts w:hint="eastAsia" w:hAnsi="Cambria Math"/>
            <w:sz w:val="10"/>
            <w:lang w:val="en-US" w:eastAsia="zh-CN"/>
          </w:rPr>
          <m:t xml:space="preserve"> </m:t>
        </m:r>
      </m:oMath>
    </w:p>
    <w:p w14:paraId="5E542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 w:eastAsiaTheme="minorEastAsia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>对</w:t>
      </w:r>
      <m:oMath>
        <m:r>
          <m:rPr/>
          <w:rPr>
            <w:rFonts w:hint="default" w:ascii="Cambria Math" w:hAnsi="Cambria Math"/>
            <w:sz w:val="10"/>
          </w:rPr>
          <m:t>θ</m:t>
        </m:r>
      </m:oMath>
      <w:r>
        <w:rPr>
          <w:rFonts w:hint="default" w:hAnsi="Cambria Math"/>
          <w:i w:val="0"/>
          <w:sz w:val="10"/>
          <w:lang w:val="en-US" w:eastAsia="zh-CN"/>
        </w:rPr>
        <w:t>求微分</w:t>
      </w:r>
      <w:r>
        <w:rPr>
          <w:rFonts w:hint="eastAsia" w:hAnsi="Cambria Math"/>
          <w:i w:val="0"/>
          <w:sz w:val="10"/>
          <w:lang w:val="en-US" w:eastAsia="zh-CN"/>
        </w:rPr>
        <w:t>: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J(θ)=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sub>
          <m:sup>
            <m:ctrlPr>
              <w:rPr>
                <w:rFonts w:ascii="Cambria Math" w:hAnsi="Cambria Math"/>
                <w:sz w:val="10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d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sup>
            </m:sSup>
            <m:ctrlPr>
              <w:rPr>
                <w:rFonts w:hint="default" w:ascii="Cambria Math" w:hAnsi="Cambria Math"/>
                <w:sz w:val="10"/>
              </w:rPr>
            </m:ctrlPr>
          </m:e>
        </m:nary>
        <m:r>
          <m:rPr/>
          <w:rPr>
            <w:rFonts w:hint="default" w:ascii="Cambria Math" w:hAnsi="Cambria Math"/>
            <w:sz w:val="10"/>
          </w:rPr>
          <m:t>(s)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hint="default" w:ascii="Cambria Math" w:hAnsi="Cambria Math"/>
                <w:sz w:val="10"/>
              </w:rPr>
            </m:ctrlPr>
          </m:sub>
          <m:sup>
            <m:ctrlPr>
              <w:rPr>
                <w:rFonts w:hint="default" w:ascii="Cambria Math" w:hAnsi="Cambria Math"/>
                <w:sz w:val="10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∇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nary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(a∣s)</m:t>
        </m:r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Q</m:t>
            </m:r>
            <m:ctrlPr>
              <w:rPr>
                <w:rFonts w:hint="default" w:ascii="Cambria Math" w:hAnsi="Cambria Math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(s,a)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只对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(a∣s)</m:t>
        </m:r>
      </m:oMath>
      <w:r>
        <w:rPr>
          <w:rFonts w:hint="eastAsia" w:hAnsi="Cambria Math"/>
          <w:i w:val="0"/>
          <w:sz w:val="10"/>
          <w:lang w:val="en-US" w:eastAsia="zh-CN"/>
        </w:rPr>
        <w:t>微分</w:t>
      </w:r>
    </w:p>
    <w:p w14:paraId="5E3DE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>为什么不对Q和d求微分:(Simplified to avoid over-complexity)</w:t>
      </w:r>
    </w:p>
    <w:p w14:paraId="64F18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∇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θ</m:t>
              </m:r>
              <m:ctrlPr>
                <w:rPr>
                  <w:rFonts w:ascii="Cambria Math" w:hAnsi="Cambria Math"/>
                  <w:sz w:val="10"/>
                </w:rPr>
              </m:ctrlPr>
            </m:sub>
          </m:sSub>
          <m:r>
            <m:rPr/>
            <w:rPr>
              <w:rFonts w:hint="default" w:ascii="Cambria Math" w:hAnsi="Cambria Math"/>
              <w:sz w:val="10"/>
            </w:rPr>
            <m:t>J(θ)=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  <w:sz w:val="1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10"/>
                </w:rPr>
                <m:t>s</m:t>
              </m:r>
              <m:ctrlPr>
                <w:rPr>
                  <w:rFonts w:ascii="Cambria Math" w:hAnsi="Cambria Math"/>
                  <w:sz w:val="10"/>
                </w:rPr>
              </m:ctrlPr>
            </m:sub>
            <m:sup>
              <m:ctrlPr>
                <w:rPr>
                  <w:rFonts w:ascii="Cambria Math" w:hAnsi="Cambria Math"/>
                  <w:sz w:val="10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d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10"/>
                </w:rPr>
              </m:ctrlPr>
            </m:e>
          </m:nary>
          <m:r>
            <m:rPr/>
            <w:rPr>
              <w:rFonts w:hint="default" w:ascii="Cambria Math" w:hAnsi="Cambria Math"/>
              <w:sz w:val="10"/>
            </w:rPr>
            <m:t>(s)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/>
                  <w:i/>
                  <w:sz w:val="1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10"/>
                </w:rPr>
                <m:t>a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  <m:sup>
              <m:ctrlPr>
                <w:rPr>
                  <w:rFonts w:hint="default" w:ascii="Cambria Math" w:hAnsi="Cambria Math"/>
                  <w:sz w:val="10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0"/>
                </w:rPr>
              </m:ctrlPr>
            </m:e>
          </m:nary>
          <m:r>
            <m:rPr/>
            <w:rPr>
              <w:rFonts w:hint="default" w:ascii="Cambria Math" w:hAnsi="Cambria Math"/>
              <w:sz w:val="10"/>
            </w:rPr>
            <m:t>(a∣s)</m:t>
          </m:r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∇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θ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</m:sSub>
          <m:func>
            <m:funcPr>
              <m:ctrlPr>
                <w:rPr>
                  <w:rFonts w:hint="default" w:ascii="Cambria Math" w:hAnsi="Cambria Math"/>
                  <w:sz w:val="1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log</m:t>
              </m:r>
              <m:ctrlPr>
                <w:rPr>
                  <w:rFonts w:hint="default" w:ascii="Cambria Math" w:hAnsi="Cambria Math"/>
                  <w:sz w:val="10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0"/>
                </w:rPr>
              </m:ctrlPr>
            </m:e>
          </m:func>
          <m:r>
            <m:rPr/>
            <w:rPr>
              <w:rFonts w:hint="default" w:ascii="Cambria Math" w:hAnsi="Cambria Math"/>
              <w:sz w:val="10"/>
            </w:rPr>
            <m:t>(a∣s)</m:t>
          </m:r>
          <m:sSup>
            <m:sSupPr>
              <m:ctrlPr>
                <w:rPr>
                  <w:rFonts w:hint="default" w:ascii="Cambria Math" w:hAnsi="Cambria Math"/>
                  <w:sz w:val="1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10"/>
                </w:rPr>
                <m:t>Q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  <m:sup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0"/>
                </w:rPr>
              </m:ctrlPr>
            </m:sup>
          </m:sSup>
          <m:r>
            <m:rPr/>
            <w:rPr>
              <w:rFonts w:hint="default" w:ascii="Cambria Math" w:hAnsi="Cambria Math"/>
              <w:sz w:val="10"/>
            </w:rPr>
            <m:t>(s,a)</m:t>
          </m:r>
        </m:oMath>
      </m:oMathPara>
    </w:p>
    <w:p w14:paraId="703DA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right"/>
        <w:textAlignment w:val="auto"/>
        <w:rPr>
          <w:rFonts w:hint="default" w:hAnsi="Cambria Math"/>
          <w:i w:val="0"/>
          <w:sz w:val="10"/>
        </w:rPr>
      </w:pPr>
      <w:r>
        <w:rPr>
          <w:rFonts w:hint="eastAsia" w:hAnsi="Cambria Math"/>
          <w:i w:val="0"/>
          <w:sz w:val="10"/>
          <w:lang w:val="en-US" w:eastAsia="zh-CN"/>
        </w:rPr>
        <w:t>转化为期望__________________&gt;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J(θ)=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</w:rPr>
              <m:t>E</m:t>
            </m:r>
            <m:ctrlPr>
              <w:rPr>
                <w:rFonts w:ascii="Cambria Math" w:hAnsi="Cambria Math"/>
                <w:sz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∇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/>
                    <w:sz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log</m:t>
                </m:r>
                <m:ctrlPr>
                  <w:rPr>
                    <w:rFonts w:ascii="Cambria Math" w:hAnsi="Cambria Math"/>
                    <w:sz w:val="10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e>
            </m:func>
            <m:r>
              <m:rPr/>
              <w:rPr>
                <w:rFonts w:hint="default" w:ascii="Cambria Math" w:hAnsi="Cambria Math"/>
                <w:sz w:val="10"/>
              </w:rPr>
              <m:t>(a∣s)</m:t>
            </m:r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Q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10"/>
              </w:rPr>
              <m:t>(s,a)</m:t>
            </m:r>
            <m:ctrlPr>
              <w:rPr>
                <w:rFonts w:hint="default" w:ascii="Cambria Math" w:hAnsi="Cambria Math"/>
                <w:sz w:val="10"/>
              </w:rPr>
            </m:ctrlPr>
          </m:e>
        </m:d>
      </m:oMath>
    </w:p>
    <w:p w14:paraId="5635D9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Intuition Behind REINFORCE</w:t>
      </w:r>
    </w:p>
    <w:p w14:paraId="1310A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If an action leads to higher reward → increase probability</w:t>
      </w:r>
    </w:p>
    <w:p w14:paraId="6AD70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If an action leads to lower reward → decrease probability</w:t>
      </w:r>
    </w:p>
    <w:p w14:paraId="546D4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Similar to trial-and-error learning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• Policy learns from sampled trajectories</w:t>
      </w:r>
    </w:p>
    <w:p w14:paraId="7EF8B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default" w:hAnsi="Cambria Math"/>
          <w:i w:val="0"/>
          <w:sz w:val="10"/>
          <w:highlight w:val="yellow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t>REINFORCE Algorithm</w:t>
      </w:r>
    </w:p>
    <w:p w14:paraId="4B6D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REINFORCE uses the empirical return from the episode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eastAsia" w:hAnsi="Cambria Math"/>
          <w:i w:val="0"/>
          <w:sz w:val="10"/>
          <w:lang w:val="en-US" w:eastAsia="zh-CN"/>
        </w:rPr>
        <w:t>使用经验回报</w:t>
      </w:r>
    </w:p>
    <w:p w14:paraId="4F1A2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>实际观察到的回报after taking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 in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G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k=t</m:t>
            </m:r>
            <m:ctrlPr>
              <w:rPr>
                <w:rFonts w:ascii="Cambria Math" w:hAnsi="Cambria Math"/>
                <w:sz w:val="10"/>
              </w:rPr>
            </m:ctrlPr>
          </m:sub>
          <m:sup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γ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10"/>
                  </w:rPr>
                  <m:t>k−t</m:t>
                </m:r>
                <m:ctrlPr>
                  <w:rPr>
                    <w:rFonts w:ascii="Cambria Math" w:hAnsi="Cambria Math"/>
                    <w:sz w:val="10"/>
                  </w:rPr>
                </m:ctrlPr>
              </m:sup>
            </m:sSup>
            <m:ctrlPr>
              <w:rPr>
                <w:rFonts w:hint="default" w:ascii="Cambria Math" w:hAnsi="Cambria Math"/>
                <w:sz w:val="10"/>
              </w:rPr>
            </m:ctrlPr>
          </m:e>
        </m:nary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r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k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 替换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Q</w:t>
      </w:r>
    </w:p>
    <w:p w14:paraId="472F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Monte Carlo policy gradient method</w:t>
      </w:r>
    </w:p>
    <w:p w14:paraId="21D0B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m:oMathPara>
        <m:oMathParaPr>
          <m:jc m:val="right"/>
        </m:oMathParaPr>
        <m:oMath>
          <m:sSub>
            <m:sSubPr>
              <m:ctrlPr>
                <w:rPr>
                  <w:rFonts w:hint="default" w:ascii="Cambria Math" w:hAnsi="Cambria Math"/>
                  <w:sz w:val="1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∇</m:t>
              </m:r>
              <m:ctrlPr>
                <w:rPr>
                  <w:rFonts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θ</m:t>
              </m:r>
              <m:ctrlPr>
                <w:rPr>
                  <w:rFonts w:ascii="Cambria Math" w:hAnsi="Cambria Math"/>
                  <w:sz w:val="10"/>
                </w:rPr>
              </m:ctrlPr>
            </m:sub>
          </m:sSub>
          <m:r>
            <m:rPr/>
            <w:rPr>
              <w:rFonts w:hint="default" w:ascii="Cambria Math" w:hAnsi="Cambria Math"/>
              <w:sz w:val="10"/>
            </w:rPr>
            <m:t>J(θ)≈</m:t>
          </m:r>
          <m:f>
            <m:fPr>
              <m:ctrlPr>
                <w:rPr>
                  <w:rFonts w:hint="default" w:ascii="Cambria Math" w:hAnsi="Cambria Math"/>
                  <w:i/>
                  <w:sz w:val="10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10"/>
                </w:rPr>
                <m:t>1</m:t>
              </m:r>
              <m:ctrlPr>
                <w:rPr>
                  <w:rFonts w:ascii="Cambria Math" w:hAnsi="Cambria Math"/>
                  <w:sz w:val="10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10"/>
                </w:rPr>
                <m:t>N</m:t>
              </m:r>
              <m:ctrlPr>
                <w:rPr>
                  <w:rFonts w:ascii="Cambria Math" w:hAnsi="Cambria Math"/>
                  <w:sz w:val="10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1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10"/>
                </w:rPr>
                <m:t>i=1</m:t>
              </m:r>
              <m:ctrlPr>
                <w:rPr>
                  <w:rFonts w:ascii="Cambria Math" w:hAnsi="Cambria Math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10"/>
                </w:rPr>
                <m:t>N</m:t>
              </m:r>
              <m:ctrlPr>
                <w:rPr>
                  <w:rFonts w:ascii="Cambria Math" w:hAnsi="Cambria Math"/>
                  <w:sz w:val="10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  <w:sz w:val="1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t=0</m:t>
                  </m:r>
                  <m:ctrlPr>
                    <w:rPr>
                      <w:rFonts w:ascii="Cambria Math" w:hAnsi="Cambria Math"/>
                      <w:sz w:val="10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10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0"/>
                        </w:rPr>
                        <m:t>∇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10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</m:nary>
              <m:ctrlPr>
                <w:rPr>
                  <w:rFonts w:hint="default" w:ascii="Cambria Math" w:hAnsi="Cambria Math"/>
                  <w:i/>
                  <w:sz w:val="10"/>
                </w:rPr>
              </m:ctrlPr>
            </m:e>
          </m:nary>
          <m:func>
            <m:funcPr>
              <m:ctrlPr>
                <w:rPr>
                  <w:rFonts w:hint="default" w:ascii="Cambria Math" w:hAnsi="Cambria Math"/>
                  <w:sz w:val="10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10"/>
                </w:rPr>
                <m:t>log</m:t>
              </m:r>
              <m:ctrlPr>
                <w:rPr>
                  <w:rFonts w:hint="default" w:ascii="Cambria Math" w:hAnsi="Cambria Math"/>
                  <w:i/>
                  <w:sz w:val="10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1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0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10"/>
                </w:rPr>
              </m:ctrlPr>
            </m:e>
          </m:func>
          <m:r>
            <m:rPr/>
            <w:rPr>
              <w:rFonts w:hint="default" w:ascii="Cambria Math" w:hAnsi="Cambria Math"/>
              <w:sz w:val="10"/>
            </w:rPr>
            <m:t>(</m:t>
          </m:r>
          <m:sSubSup>
            <m:sSubSupPr>
              <m:ctrlPr>
                <w:rPr>
                  <w:rFonts w:hint="default" w:ascii="Cambria Math" w:hAnsi="Cambria Math"/>
                  <w:sz w:val="10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10"/>
                </w:rPr>
                <m:t>a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t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10"/>
                </w:rPr>
                <m:t>i</m:t>
              </m:r>
              <m:ctrlPr>
                <w:rPr>
                  <w:rFonts w:hint="default" w:ascii="Cambria Math" w:hAnsi="Cambria Math"/>
                  <w:sz w:val="10"/>
                </w:rPr>
              </m:ctrlPr>
            </m:sup>
          </m:sSubSup>
          <m:r>
            <m:rPr/>
            <w:rPr>
              <w:rFonts w:hint="default" w:ascii="Cambria Math" w:hAnsi="Cambria Math"/>
              <w:sz w:val="10"/>
            </w:rPr>
            <m:t>∣</m:t>
          </m:r>
          <m:sSubSup>
            <m:sSubSupPr>
              <m:ctrlPr>
                <w:rPr>
                  <w:rFonts w:hint="default" w:ascii="Cambria Math" w:hAnsi="Cambria Math"/>
                  <w:sz w:val="10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10"/>
                </w:rPr>
                <m:t>s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t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10"/>
                </w:rPr>
                <m:t>i</m:t>
              </m:r>
              <m:ctrlPr>
                <w:rPr>
                  <w:rFonts w:hint="default" w:ascii="Cambria Math" w:hAnsi="Cambria Math"/>
                  <w:sz w:val="10"/>
                </w:rPr>
              </m:ctrlPr>
            </m:sup>
          </m:sSubSup>
          <m:r>
            <m:rPr/>
            <w:rPr>
              <w:rFonts w:hint="default" w:ascii="Cambria Math" w:hAnsi="Cambria Math"/>
              <w:sz w:val="10"/>
            </w:rPr>
            <m:t>)</m:t>
          </m:r>
          <m:sSubSup>
            <m:sSubSupPr>
              <m:ctrlPr>
                <w:rPr>
                  <w:rFonts w:hint="default" w:ascii="Cambria Math" w:hAnsi="Cambria Math"/>
                  <w:sz w:val="10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10"/>
                </w:rPr>
                <m:t>G</m:t>
              </m:r>
              <m:ctrlPr>
                <w:rPr>
                  <w:rFonts w:hint="default" w:ascii="Cambria Math" w:hAnsi="Cambria Math"/>
                  <w:sz w:val="1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0"/>
                </w:rPr>
                <m:t>t</m:t>
              </m:r>
              <m:ctrlPr>
                <w:rPr>
                  <w:rFonts w:hint="default" w:ascii="Cambria Math" w:hAnsi="Cambria Math"/>
                  <w:sz w:val="1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10"/>
                </w:rPr>
                <m:t>i</m:t>
              </m:r>
              <m:ctrlPr>
                <w:rPr>
                  <w:rFonts w:hint="default" w:ascii="Cambria Math" w:hAnsi="Cambria Math"/>
                  <w:sz w:val="10"/>
                </w:rPr>
              </m:ctrlPr>
            </m:sup>
          </m:sSubSup>
        </m:oMath>
      </m:oMathPara>
    </w:p>
    <w:p w14:paraId="403D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>对N条估计取平均来近似期望</w:t>
      </w:r>
    </w:p>
    <w:p w14:paraId="59A49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Algorithm Steps</w:t>
      </w: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:</w:t>
      </w:r>
      <w:r>
        <w:rPr>
          <w:rFonts w:hint="eastAsia" w:hAnsi="Cambria Math"/>
          <w:i w:val="0"/>
          <w:sz w:val="10"/>
          <w:lang w:val="en-US" w:eastAsia="zh-CN"/>
        </w:rPr>
        <w:t xml:space="preserve"> •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Initialize policy parameters</w:t>
      </w:r>
      <w:r>
        <w:rPr>
          <w:rFonts w:hint="eastAsia" w:hAnsi="Cambria Math"/>
          <w:i w:val="0"/>
          <w:sz w:val="10"/>
          <w:lang w:val="en-US" w:eastAsia="zh-CN"/>
        </w:rPr>
        <w:t xml:space="preserve"> 𝜃•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Run episodes using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π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(a∣s)</m:t>
        </m:r>
      </m:oMath>
      <w:r>
        <w:rPr>
          <w:rFonts w:hint="eastAsia" w:hAnsi="Cambria Math"/>
          <w:i w:val="0"/>
          <w:sz w:val="10"/>
          <w:lang w:val="en-US" w:eastAsia="zh-CN"/>
        </w:rPr>
        <w:t xml:space="preserve"> •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Compute returns</w:t>
      </w:r>
      <w:r>
        <w:rPr>
          <w:rFonts w:hint="eastAsia" w:hAnsi="Cambria Math"/>
          <w:i w:val="0"/>
          <w:sz w:val="10"/>
          <w:lang w:val="en-US" w:eastAsia="zh-CN"/>
        </w:rPr>
        <w:t xml:space="preserve"> 𝐺𝑡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(Monte Carlo cumulative reward)</w:t>
      </w:r>
      <w:r>
        <w:rPr>
          <w:rFonts w:hint="eastAsia" w:hAnsi="Cambria Math"/>
          <w:i w:val="0"/>
          <w:sz w:val="10"/>
          <w:lang w:val="en-US" w:eastAsia="zh-CN"/>
        </w:rPr>
        <w:t>•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Update policy</w:t>
      </w:r>
      <w:r>
        <w:rPr>
          <w:rFonts w:hint="eastAsia" w:hAnsi="Cambria Math"/>
          <w:i w:val="0"/>
          <w:sz w:val="10"/>
          <w:lang w:val="en-US" w:eastAsia="zh-CN"/>
        </w:rPr>
        <w:t xml:space="preserve">: </w:t>
      </w:r>
      <m:oMath>
        <m:r>
          <m:rPr/>
          <w:rPr>
            <w:rFonts w:hint="default" w:ascii="Cambria Math" w:hAnsi="Cambria Math"/>
            <w:sz w:val="10"/>
          </w:rPr>
          <m:t>θ←θ+α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sz w:val="10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log</m:t>
            </m:r>
            <m:ctrlPr>
              <w:rPr>
                <w:rFonts w:ascii="Cambria Math" w:hAnsi="Cambria Math"/>
                <w:sz w:val="10"/>
              </w:rPr>
            </m:ctrlPr>
          </m:fName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e>
        </m:func>
        <m:r>
          <m:rPr/>
          <w:rPr>
            <w:rFonts w:hint="default" w:ascii="Cambria Math" w:hAnsi="Cambria Math"/>
            <w:sz w:val="10"/>
          </w:rPr>
          <m:t>(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a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∣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s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)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G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 xml:space="preserve"> •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Repeat until convergence</w:t>
      </w:r>
    </w:p>
    <w:p w14:paraId="2E9BE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Main Drawbacks</w:t>
      </w:r>
    </w:p>
    <w:p w14:paraId="48952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High Variance in Gradient Estimates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(问题: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The gradient depends on full-episode returns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/>
                <w:sz w:val="10"/>
              </w:rPr>
              <m:t>G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  <w:sz w:val="10"/>
              </w:rPr>
            </m:ctrlPr>
          </m:naryPr>
          <m:sub>
            <m:r>
              <m:rPr/>
              <w:rPr>
                <w:rFonts w:hint="default" w:ascii="Cambria Math" w:hAnsi="Cambria Math"/>
                <w:sz w:val="10"/>
              </w:rPr>
              <m:t>k=t</m:t>
            </m:r>
            <m:ctrlPr>
              <w:rPr>
                <w:rFonts w:ascii="Cambria Math" w:hAnsi="Cambria Math"/>
                <w:sz w:val="10"/>
              </w:rPr>
            </m:ctrlPr>
          </m:sub>
          <m:sup>
            <m:r>
              <m:rPr/>
              <w:rPr>
                <w:rFonts w:hint="default" w:ascii="Cambria Math" w:hAnsi="Cambria Math"/>
                <w:sz w:val="10"/>
              </w:rPr>
              <m:t>T</m:t>
            </m:r>
            <m:ctrlPr>
              <w:rPr>
                <w:rFonts w:ascii="Cambria Math" w:hAnsi="Cambria Math"/>
                <w:sz w:val="10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γ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10"/>
                  </w:rPr>
                  <m:t>k−t</m:t>
                </m:r>
                <m:ctrlPr>
                  <w:rPr>
                    <w:rFonts w:ascii="Cambria Math" w:hAnsi="Cambria Math"/>
                    <w:sz w:val="10"/>
                  </w:rPr>
                </m:ctrlPr>
              </m:sup>
            </m:sSup>
            <m:ctrlPr>
              <w:rPr>
                <w:rFonts w:hint="default" w:ascii="Cambria Math" w:hAnsi="Cambria Math"/>
                <w:sz w:val="10"/>
              </w:rPr>
            </m:ctrlPr>
          </m:e>
        </m:nary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r</m:t>
            </m:r>
            <m:ctrlPr>
              <w:rPr>
                <w:rFonts w:hint="default"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k</m:t>
            </m:r>
            <m:ctrlPr>
              <w:rPr>
                <w:rFonts w:hint="default" w:ascii="Cambria Math" w:hAnsi="Cambria Math"/>
                <w:sz w:val="10"/>
              </w:rPr>
            </m:ctrlPr>
          </m:sub>
        </m:sSub>
      </m:oMath>
      <w:r>
        <w:rPr>
          <w:rFonts w:hint="eastAsia" w:hAnsi="Cambria Math"/>
          <w:i w:val="0"/>
          <w:sz w:val="10"/>
          <w:lang w:val="en-US" w:eastAsia="zh-CN"/>
        </w:rPr>
        <w:t>. 后果: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noisy and unstable learning, especially for long or stochastic environments. </w:t>
      </w:r>
      <w:r>
        <w:rPr>
          <w:rFonts w:hint="eastAsia" w:hAnsi="Cambria Math"/>
          <w:i w:val="0"/>
          <w:sz w:val="10"/>
          <w:lang w:val="en-US" w:eastAsia="zh-CN"/>
        </w:rPr>
        <w:t>影响: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Variance grows with episode length → slower convergence</w:t>
      </w:r>
      <w:r>
        <w:rPr>
          <w:rFonts w:hint="eastAsia" w:hAnsi="Cambria Math"/>
          <w:i w:val="0"/>
          <w:sz w:val="10"/>
          <w:lang w:val="en-US" w:eastAsia="zh-CN"/>
        </w:rPr>
        <w:t>高方差导致学习收敛速度慢）</w:t>
      </w:r>
    </w:p>
    <w:p w14:paraId="4829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>•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Inefficiency in Sample Usage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( REINFORCE is a pure </w:t>
      </w:r>
      <w:r>
        <w:rPr>
          <w:rFonts w:hint="eastAsia" w:ascii="Times New Roman" w:hAnsi="Times New Roman" w:cs="Times New Roman"/>
          <w:color w:val="FF0000"/>
          <w:sz w:val="10"/>
          <w:szCs w:val="10"/>
          <w:highlight w:val="none"/>
          <w:lang w:val="en-US" w:eastAsia="zh-CN"/>
        </w:rPr>
        <w:t>on-policy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, Monte Carlo algorithm)</w:t>
      </w:r>
      <w:r>
        <w:rPr>
          <w:rFonts w:hint="eastAsia" w:hAnsi="Cambria Math"/>
          <w:i w:val="0"/>
          <w:sz w:val="10"/>
          <w:lang w:val="en-US" w:eastAsia="zh-CN"/>
        </w:rPr>
        <w:t>旧数据被丢弃，环境交互成本高，样本效率低下</w:t>
      </w:r>
    </w:p>
    <w:p w14:paraId="5D37A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62230</wp:posOffset>
            </wp:positionV>
            <wp:extent cx="2042795" cy="511175"/>
            <wp:effectExtent l="0" t="0" r="5080" b="317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hAnsi="Cambria Math"/>
          <w:i w:val="0"/>
          <w:sz w:val="10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Delayed Credit Assignment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w:r>
        <w:rPr>
          <w:rFonts w:hint="eastAsia" w:hAnsi="Cambria Math"/>
          <w:i w:val="0"/>
          <w:sz w:val="10"/>
          <w:lang w:val="en-US" w:eastAsia="zh-CN"/>
        </w:rPr>
        <w:t>更新必须等到整个轨迹完成后，不能实时学</w:t>
      </w:r>
    </w:p>
    <w:p w14:paraId="6981E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374DB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7A717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6349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54539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6D832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0BA6E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yellow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-65405</wp:posOffset>
            </wp:positionH>
            <wp:positionV relativeFrom="paragraph">
              <wp:posOffset>36830</wp:posOffset>
            </wp:positionV>
            <wp:extent cx="2130425" cy="421005"/>
            <wp:effectExtent l="0" t="0" r="3175" b="762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Combination:  stability + flexibility</w:t>
      </w:r>
    </w:p>
    <w:p w14:paraId="15D8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6D40B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6E602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41D0E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</w:p>
    <w:p w14:paraId="183CDA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yellow"/>
          <w:lang w:val="en-US" w:eastAsia="zh-CN"/>
        </w:rPr>
        <w:t>Actor-Critic</w:t>
      </w:r>
    </w:p>
    <w:p w14:paraId="0658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Policy-based part: Actor</w:t>
      </w:r>
      <w:r>
        <w:rPr>
          <w:rFonts w:hint="eastAsia" w:hAnsi="Cambria Math"/>
          <w:i w:val="0"/>
          <w:sz w:val="10"/>
          <w:lang w:val="en-US" w:eastAsia="zh-CN"/>
        </w:rPr>
        <w:t xml:space="preserve"> 演员是策略网络，负责学习和执行策略</w:t>
      </w:r>
    </w:p>
    <w:p w14:paraId="562A4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left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Learns a parameterized policy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π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10"/>
                <w:szCs w:val="10"/>
                <w:highlight w:val="none"/>
                <w:lang w:val="en-US" w:eastAsia="zh-CN"/>
              </w:rPr>
              <m:t>θ</m:t>
            </m:r>
            <m:ctrlPr>
              <w:rPr>
                <w:rFonts w:hint="eastAsia" w:ascii="Cambria Math" w:hAnsi="Cambria Math" w:cs="Times New Roman"/>
                <w:sz w:val="10"/>
                <w:szCs w:val="10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>(a|s)</m:t>
        </m:r>
      </m:oMath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, improving action selection via </w:t>
      </w:r>
    </w:p>
    <w:p w14:paraId="722DA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FF0000"/>
          <w:sz w:val="10"/>
          <w:lang w:val="en-US" w:eastAsia="zh-CN"/>
        </w:rPr>
        <w:t>gradient ascent</w:t>
      </w:r>
      <w:r>
        <w:rPr>
          <w:rFonts w:hint="eastAsia" w:hAnsi="Cambria Math"/>
          <w:i w:val="0"/>
          <w:sz w:val="10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10"/>
              </w:rPr>
              <m:t>∇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J(θ)=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10"/>
              </w:rPr>
              <m:t>E</m:t>
            </m:r>
            <m:ctrlPr>
              <w:rPr>
                <w:rFonts w:ascii="Cambria Math" w:hAnsi="Cambria Math"/>
                <w:sz w:val="10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π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ctrlPr>
              <w:rPr>
                <w:rFonts w:hint="default" w:ascii="Cambria Math" w:hAnsi="Cambria Math"/>
                <w:sz w:val="10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1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∇</m:t>
                </m:r>
                <m:ctrlPr>
                  <w:rPr>
                    <w:rFonts w:ascii="Cambria Math" w:hAnsi="Cambria Math"/>
                    <w:sz w:val="1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10"/>
                  </w:rPr>
                  <m:t>θ</m:t>
                </m:r>
                <m:ctrlPr>
                  <w:rPr>
                    <w:rFonts w:ascii="Cambria Math" w:hAnsi="Cambria Math"/>
                    <w:sz w:val="10"/>
                  </w:rPr>
                </m:ctrlPr>
              </m:sub>
            </m:sSub>
            <m:func>
              <m:funcPr>
                <m:ctrlPr>
                  <w:rPr>
                    <w:rFonts w:hint="default" w:ascii="Cambria Math" w:hAnsi="Cambria Math"/>
                    <w:sz w:val="1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  <w:sz w:val="10"/>
                  </w:rPr>
                  <m:t>log</m:t>
                </m:r>
                <m:ctrlPr>
                  <w:rPr>
                    <w:rFonts w:ascii="Cambria Math" w:hAnsi="Cambria Math"/>
                    <w:sz w:val="10"/>
                  </w:rPr>
                </m:ctrlPr>
              </m:fName>
              <m:e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e>
            </m:func>
            <m:r>
              <m:rPr/>
              <w:rPr>
                <w:rFonts w:hint="default" w:ascii="Cambria Math" w:hAnsi="Cambria Math"/>
                <w:sz w:val="10"/>
              </w:rPr>
              <m:t>(a∣s)</m:t>
            </m:r>
            <m:sSup>
              <m:sSupPr>
                <m:ctrlPr>
                  <w:rPr>
                    <w:rFonts w:hint="default" w:ascii="Cambria Math" w:hAnsi="Cambria Math"/>
                    <w:sz w:val="10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10"/>
                  </w:rPr>
                  <m:t>A</m:t>
                </m:r>
                <m:ctrlPr>
                  <w:rPr>
                    <w:rFonts w:hint="default" w:ascii="Cambria Math" w:hAnsi="Cambria Math"/>
                    <w:sz w:val="10"/>
                  </w:rPr>
                </m:ctrlPr>
              </m:e>
              <m:sup>
                <m:sSub>
                  <m:sSubPr>
                    <m:ctrlPr>
                      <w:rPr>
                        <w:rFonts w:hint="default" w:ascii="Cambria Math" w:hAnsi="Cambria Math"/>
                        <w:sz w:val="1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π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10"/>
                      </w:rPr>
                      <m:t>θ</m:t>
                    </m:r>
                    <m:ctrlPr>
                      <w:rPr>
                        <w:rFonts w:ascii="Cambria Math" w:hAnsi="Cambria Math"/>
                        <w:sz w:val="10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sz w:val="10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10"/>
              </w:rPr>
              <m:t>(s,a)</m:t>
            </m:r>
            <m:ctrlPr>
              <w:rPr>
                <w:rFonts w:hint="default" w:ascii="Cambria Math" w:hAnsi="Cambria Math"/>
                <w:sz w:val="10"/>
              </w:rPr>
            </m:ctrlPr>
          </m:e>
        </m:d>
      </m:oMath>
    </w:p>
    <w:p w14:paraId="406BD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>过梯度上升来改进动作选择，目标是最大化期望回报</w:t>
      </w:r>
    </w:p>
    <w:p w14:paraId="05D2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 xml:space="preserve">Value-based part </w:t>
      </w: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Critic</w:t>
      </w:r>
      <w:r>
        <w:rPr>
          <w:rFonts w:hint="eastAsia" w:hAnsi="Cambria Math"/>
          <w:i w:val="0"/>
          <w:sz w:val="10"/>
          <w:lang w:val="en-US" w:eastAsia="zh-CN"/>
        </w:rPr>
        <w:t xml:space="preserve"> 评论家是一个值函数网络，负责评估演员的策略</w:t>
      </w:r>
    </w:p>
    <w:p w14:paraId="7DFA5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Learns a value function to estimate future returns, reducing variance of the gradient.</w:t>
      </w:r>
      <w:r>
        <w:rPr>
          <w:rFonts w:hint="eastAsia" w:hAnsi="Cambria Math"/>
          <w:i w:val="0"/>
          <w:sz w:val="10"/>
          <w:lang w:val="en-US" w:eastAsia="zh-CN"/>
        </w:rPr>
        <w:t>学一个值函数估计来估计未来回报，将这个估计值用于降低策略梯度的方差</w:t>
      </w:r>
    </w:p>
    <w:p w14:paraId="6FC5D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Motivation: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REINFORCE用Gt估计引起的高方差可以用learned value estimate替代Gt解决</w:t>
      </w:r>
      <w:r>
        <w:rPr>
          <w:rFonts w:hint="eastAsia" w:hAnsi="Cambria Math"/>
          <w:i w:val="0"/>
          <w:sz w:val="10"/>
          <w:lang w:val="en-US" w:eastAsia="zh-CN"/>
        </w:rPr>
        <w:t xml:space="preserve">→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Keeps the gradient unbiased but reduces variance</w:t>
      </w:r>
    </w:p>
    <w:p w14:paraId="788E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Advantage Function</w:t>
      </w:r>
      <w:r>
        <w:rPr>
          <w:rFonts w:hint="eastAsia" w:hAnsi="Cambria Math"/>
          <w:i w:val="0"/>
          <w:sz w:val="10"/>
          <w:lang w:val="en-US" w:eastAsia="zh-CN"/>
        </w:rPr>
        <w:t xml:space="preserve">: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How much better is this action than average?</w:t>
      </w:r>
    </w:p>
    <w:p w14:paraId="74717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If</w:t>
      </w:r>
      <w:r>
        <w:rPr>
          <w:rFonts w:hint="default" w:hAnsi="Cambria Math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A(s,a)&gt;0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:increase probability of this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a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w:rPr>
          <w:rFonts w:hint="default" w:hAnsi="Cambria Math"/>
          <w:i w:val="0"/>
          <w:sz w:val="10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If</w:t>
      </w:r>
      <w:r>
        <w:rPr>
          <w:rFonts w:hint="default" w:hAnsi="Cambria Math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A(s,a)&lt;0</m:t>
        </m:r>
      </m:oMath>
      <w:r>
        <w:rPr>
          <w:rFonts w:hint="default" w:hAnsi="Cambria Math"/>
          <w:i w:val="0"/>
          <w:sz w:val="10"/>
          <w:lang w:val="en-US" w:eastAsia="zh-CN"/>
        </w:rPr>
        <w:t xml:space="preserve"> :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decrease</w:t>
      </w:r>
    </w:p>
    <w:p w14:paraId="42FBB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>•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If</w:t>
      </w:r>
      <w:r>
        <w:rPr>
          <w:rFonts w:hint="default" w:hAnsi="Cambria Math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A(s,a)=0</m:t>
        </m:r>
      </m:oMath>
      <w:r>
        <w:rPr>
          <w:rFonts w:hint="default" w:hAnsi="Cambria Math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:no change (action is average)</w:t>
      </w:r>
    </w:p>
    <w:p w14:paraId="655C0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Make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Times New Roman" w:hAnsi="Times New Roman" w:cs="Times New Roman"/>
            <w:sz w:val="10"/>
            <w:szCs w:val="10"/>
            <w:highlight w:val="none"/>
            <w:lang w:val="en-US" w:eastAsia="zh-CN"/>
          </w:rPr>
          <m:t xml:space="preserve">A(s,a) </m:t>
        </m:r>
      </m:oMath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the most informative and stable signal for updating the policy</w:t>
      </w:r>
    </w:p>
    <w:p w14:paraId="1E643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Why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• Using Q(s,a) alone -&gt; high variance-&gt;Includes shared baseline(to A)</w:t>
      </w:r>
    </w:p>
    <w:p w14:paraId="684B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 xml:space="preserve">•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Subtracting a baseline doesn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t change the expectation</w:t>
      </w:r>
      <w:r>
        <w:rPr>
          <w:rFonts w:hint="eastAsia" w:hAnsi="Cambria Math"/>
          <w:i w:val="0"/>
          <w:sz w:val="10"/>
          <w:lang w:val="en-US" w:eastAsia="zh-CN"/>
        </w:rPr>
        <w:t xml:space="preserve"> 无偏，期望不变</w:t>
      </w:r>
    </w:p>
    <w:p w14:paraId="5C16F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default" w:hAnsi="Cambria Math"/>
          <w:i w:val="0"/>
          <w:sz w:val="10"/>
          <w:lang w:val="en-US" w:eastAsia="zh-CN"/>
        </w:rPr>
        <w:t xml:space="preserve">•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The best baseline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V(s)-&gt; No action discrimination-&gt; Ignores a differences</w:t>
      </w:r>
    </w:p>
    <w:p w14:paraId="5E229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/>
          <w:i w:val="0"/>
          <w:sz w:val="10"/>
          <w:lang w:val="en-US" w:eastAsia="zh-CN"/>
        </w:rPr>
      </w:pPr>
      <w:r>
        <w:rPr>
          <w:rFonts w:hint="eastAsia" w:hAnsi="Cambria Math"/>
          <w:i w:val="0"/>
          <w:sz w:val="10"/>
          <w:lang w:val="en-US" w:eastAsia="zh-CN"/>
        </w:rPr>
        <w:t>减去可以消除奖励中与动作无关的、共同的、高噪声的部分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=&gt;Variance reduction effect</w:t>
      </w:r>
      <w:r>
        <w:rPr>
          <w:rFonts w:hint="eastAsia" w:hAnsi="Cambria Math"/>
          <w:i w:val="0"/>
          <w:sz w:val="10"/>
          <w:lang w:val="en-US" w:eastAsia="zh-CN"/>
        </w:rPr>
        <w:t>方差降低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(Reduce random fluctuations around the mean reward; Training becomes more stable and converge faster)</w:t>
      </w:r>
    </w:p>
    <w:p w14:paraId="0F015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Practical Considerations</w:t>
      </w:r>
      <w:r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(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Learning rate tuning is critical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Reward normalization helps stability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Exploration vs exploitation trade-off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 xml:space="preserve">; </w:t>
      </w:r>
      <w:r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  <w:t>Use entropy regularization to encourage exploration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)</w:t>
      </w:r>
    </w:p>
    <w:p w14:paraId="101EB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sz w:val="10"/>
          <w:szCs w:val="1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10"/>
          <w:szCs w:val="10"/>
          <w:highlight w:val="cyan"/>
          <w:lang w:val="en-US" w:eastAsia="zh-CN"/>
        </w:rPr>
        <w:t>Limitations</w:t>
      </w:r>
      <w:r>
        <w:rPr>
          <w:rFonts w:hint="eastAsia" w:ascii="Times New Roman" w:hAnsi="Times New Roman" w:cs="Times New Roman"/>
          <w:sz w:val="10"/>
          <w:szCs w:val="10"/>
          <w:highlight w:val="none"/>
          <w:lang w:val="en-US" w:eastAsia="zh-CN"/>
        </w:rPr>
        <w:t>(Poor exploration; On-policy inefficiency; Instability)</w:t>
      </w:r>
    </w:p>
    <w:p w14:paraId="7EC05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color w:val="FFFFFF" w:themeColor="background1"/>
          <w:sz w:val="10"/>
          <w:szCs w:val="10"/>
          <w:highlight w:val="red"/>
          <w:lang w:val="en-US" w:eastAsia="zh-CN"/>
          <w14:textFill>
            <w14:solidFill>
              <w14:schemeClr w14:val="bg1"/>
            </w14:solidFill>
          </w14:textFill>
        </w:rPr>
        <w:t>LEC11</w:t>
      </w:r>
    </w:p>
    <w:p w14:paraId="7292E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Entropy-Regularized RL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(Introduce </w:t>
      </w:r>
      <w:r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  <w:t>entropy term to encourage exploration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)</w:t>
      </w:r>
    </w:p>
    <w:p w14:paraId="3FDA6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 w:cs="Times New Roman"/>
          <w:i w:val="0"/>
          <w:sz w:val="10"/>
        </w:rPr>
      </w:pPr>
      <m:oMathPara>
        <m:oMathParaPr>
          <m:jc m:val="right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E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θ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γ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p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</m:nary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α</m:t>
              </m:r>
              <m:r>
                <m:rPr>
                  <m:nor/>
                  <m:sty m:val="p"/>
                  <m:scr m:val="script"/>
                </m:rPr>
                <w:rPr>
                  <w:rFonts w:hint="default" w:ascii="Times New Roman" w:hAnsi="Times New Roman" w:eastAsia="MS Mincho" w:cs="MS Mincho"/>
                  <w:i w:val="0"/>
                  <w:sz w:val="10"/>
                </w:rPr>
                <m:t>ℋ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π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∣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)))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0CF14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/>
          <w:i w:val="0"/>
          <w:sz w:val="10"/>
        </w:rPr>
      </w:pP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Entropy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:</w:t>
      </w:r>
      <m:oMath>
        <m:r>
          <m:rPr>
            <m:nor/>
            <m:sty m:val="p"/>
          </m:rPr>
          <w:rPr>
            <w:rFonts w:hint="default" w:ascii="Cambria Math" w:hAnsi="Times New Roman" w:cs="Times New Roman"/>
            <w:i w:val="0"/>
            <w:sz w:val="10"/>
            <w:lang w:val="en-US" w:eastAsia="zh-CN"/>
          </w:rPr>
          <m:t xml:space="preserve"> </m:t>
        </m:r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i w:val="0"/>
            <w:sz w:val="10"/>
          </w:rPr>
          <m:t>ℋ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))=−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cr m:val="double-struck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E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[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)]</m:t>
        </m:r>
      </m:oMath>
    </w:p>
    <w:p w14:paraId="0C90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Calibri" w:hAnsi="Calibri" w:cs="Calibri"/>
          <w:i w:val="0"/>
          <w:sz w:val="10"/>
          <w:lang w:val="en-US" w:eastAsia="zh-CN"/>
        </w:rPr>
        <w:t>α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(temperature) </w:t>
      </w:r>
      <w:r>
        <m:rPr/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  <w:t>controls exploration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–exploitation trade-off</w:t>
      </w:r>
      <w:r>
        <m:rPr/>
        <w:rPr>
          <w:rFonts w:hint="eastAsia" w:hAnsi="Times New Roman" w:cs="Times New Roman"/>
          <w:i w:val="0"/>
          <w:sz w:val="10"/>
          <w:lang w:val="en-US" w:eastAsia="zh-CN"/>
        </w:rPr>
        <w:t>大则探索性强</w:t>
      </w:r>
    </w:p>
    <w:p w14:paraId="4A3E6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Soft Bellman Equations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cr m:val="double-struck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E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∼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[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Q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α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)]</m:t>
        </m:r>
      </m:oMath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Soft value adds entropy bonus → encourages policies that remain uncertain and exploratory</w:t>
      </w:r>
    </w:p>
    <w:p w14:paraId="69A17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Comparison to Previous Methods</w:t>
      </w:r>
    </w:p>
    <w:p w14:paraId="66614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kern w:val="2"/>
          <w:sz w:val="10"/>
          <w:szCs w:val="24"/>
          <w:lang w:val="en-US" w:eastAsia="zh-CN" w:bidi="ar-SA"/>
        </w:rPr>
        <w:t>Q</w:t>
      </w:r>
      <w:r>
        <m:rPr/>
        <w:rPr>
          <w:rFonts w:hint="eastAsia" w:ascii="Times New Roman" w:hAnsi="Times New Roman" w:cs="Times New Roman" w:eastAsiaTheme="minorEastAsia"/>
          <w:i w:val="0"/>
          <w:kern w:val="2"/>
          <w:sz w:val="10"/>
          <w:szCs w:val="24"/>
          <w:lang w:val="en-US" w:eastAsia="zh-CN" w:bidi="ar-SA"/>
        </w:rPr>
        <w:t>-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Learning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=&gt;Q-function=&gt;Simple, stable=&gt;Discrete only</w:t>
      </w:r>
    </w:p>
    <w:p w14:paraId="0E5989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REINFORCE=&gt;Policy=&gt;continuous spaces=&gt;High variance</w:t>
      </w:r>
    </w:p>
    <w:p w14:paraId="532A3F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Actor–Critic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=&gt;Policy,Value=&gt;Lower variance=&gt;Lacks exploration</w:t>
      </w:r>
    </w:p>
    <w:p w14:paraId="4307AA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SAC=&gt;Policy + Soft Q=&gt;Stable, efficient, exploratory=&gt;complex(offpolicy)</w:t>
      </w:r>
    </w:p>
    <w:p w14:paraId="050A97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Deep Deterministic Policy Gradient (DDPG)</w:t>
      </w:r>
    </w:p>
    <w:p w14:paraId="5AE19E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Make the actor deterministic, but still learn via gradients from a critic.</w:t>
      </w:r>
    </w:p>
    <w:p w14:paraId="01FB0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• Pros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(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Works well in high-dimensional continuous spaces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;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Off-policy → high sample reuse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;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Faster convergence than stochastic actor methods</w:t>
      </w:r>
    </w:p>
    <w:p w14:paraId="57497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• Cons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[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Deterministic → poor exploration (needs noise injection)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;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Prone to overestimation bias (one critic)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;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Sensitive to hyperparameters → unstable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]</w:t>
      </w:r>
    </w:p>
    <w:p w14:paraId="0ED21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highlight w:val="yellow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Unstable Policy Updates</w:t>
      </w:r>
      <w:r>
        <m:rPr/>
        <w:rPr>
          <w:rFonts w:hint="eastAsia" w:ascii="Times New Roman" w:hAnsi="Times New Roman" w:cs="Times New Roman"/>
          <w:i w:val="0"/>
          <w:sz w:val="10"/>
          <w:highlight w:val="yellow"/>
          <w:lang w:val="en-US" w:eastAsia="zh-CN"/>
        </w:rPr>
        <w:t>=&gt;trust region methods.</w:t>
      </w:r>
    </w:p>
    <w:p w14:paraId="2AA6E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Trust Region Optimization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Constrain the policy update so that the new policy is not too different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from the old one</w:t>
      </w:r>
      <m:oMath>
        <m:limLow>
          <m:limLowPr>
            <m:ctrlPr>
              <w:rPr>
                <w:rFonts w:hint="default" w:ascii="Cambria Math" w:hAnsi="Cambria Math" w:cs="Times New Roman"/>
                <w:sz w:val="10"/>
              </w:rPr>
            </m:ctrlPr>
          </m:limLow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sz w:val="10"/>
                <w:lang w:val="en-US" w:eastAsia="zh-CN"/>
              </w:rPr>
              <m:t xml:space="preserve">  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sz w:val="10"/>
              </w:rPr>
              <m:t>max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lim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lim>
        </m:limLow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) 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.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. 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)≤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δ</m:t>
        </m:r>
      </m:oMath>
    </w:p>
    <w:p w14:paraId="7D5A1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 w:eastAsiaTheme="minorEastAsia"/>
          <w:i w:val="0"/>
          <w:sz w:val="10"/>
          <w:lang w:val="en-US" w:eastAsia="zh-CN"/>
        </w:rPr>
      </w:pPr>
      <w:r>
        <m:rPr/>
        <w:rPr>
          <w:rFonts w:hint="default" w:hAnsi="Times New Roman" w:cs="Times New Roman"/>
          <w:i w:val="0"/>
          <w:sz w:val="10"/>
          <w:lang w:val="en-US" w:eastAsia="zh-CN"/>
        </w:rPr>
        <w:t>目标仍然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b w:val="0"/>
          <w:i w:val="0"/>
          <w:sz w:val="10"/>
          <w:lang w:val="en-US" w:eastAsia="zh-CN"/>
        </w:rPr>
        <w:t>, 约束条件是，旧策略与新策略的 KL 散度不能超过阈值</w:t>
      </w:r>
    </w:p>
    <w:p w14:paraId="2B0C3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KL散度是分布之间的</w:t>
      </w:r>
      <m:oMath>
        <m:r>
          <m:rPr>
            <m:sty m:val="p"/>
          </m:rPr>
          <w:rPr>
            <w:rFonts w:hint="eastAsia" w:ascii="Cambria Math" w:hAnsi="Times New Roman" w:cs="Times New Roman"/>
            <w:sz w:val="10"/>
            <w:lang w:val="en-US" w:eastAsia="zh-CN"/>
          </w:rPr>
          <m:t>信息差</m:t>
        </m:r>
        <m:r>
          <m:rPr>
            <m:sty m:val="p"/>
          </m:rPr>
          <w:rPr>
            <w:rFonts w:hint="default" w:ascii="Cambria Math" w:hAnsi="Times New Roman" w:cs="Times New Roman"/>
            <w:sz w:val="10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  <w:lang w:val="en-US" w:eastAsia="zh-CN"/>
          </w:rPr>
          <m:t xml:space="preserve"> ||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nary>
          <m:naryPr>
            <m:limLoc m:val="subSup"/>
            <m:subHide m:val="1"/>
            <m:sup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sz w:val="10"/>
              </w:rPr>
              <m:t>log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f>
              <m:fPr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P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Q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(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e>
        </m:func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dx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非负，不对称</w:t>
      </w:r>
    </w:p>
    <w:p w14:paraId="2B4F8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/>
          <w:i w:val="0"/>
          <w:sz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∥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: </w:t>
      </w:r>
      <w:r>
        <m:rPr/>
        <w:rPr>
          <w:rFonts w:hint="default" w:hAnsi="Times New Roman" w:cs="Times New Roman"/>
          <w:i w:val="0"/>
          <w:sz w:val="10"/>
          <w:lang w:val="en-US" w:eastAsia="zh-CN"/>
        </w:rPr>
        <w:t xml:space="preserve">衡量了使用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 xml:space="preserve"> 来近似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>时的信息损失。</w:t>
      </w:r>
    </w:p>
    <w:p w14:paraId="25E14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∥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: </w:t>
      </w:r>
      <w:r>
        <m:rPr/>
        <w:rPr>
          <w:rFonts w:hint="default" w:hAnsi="Times New Roman" w:cs="Times New Roman"/>
          <w:i w:val="0"/>
          <w:sz w:val="10"/>
          <w:lang w:val="en-US" w:eastAsia="zh-CN"/>
        </w:rPr>
        <w:t xml:space="preserve">衡量了使用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P</m:t>
        </m:r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 xml:space="preserve"> 来近似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Q</m:t>
        </m:r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>时的信息损失。</w:t>
      </w:r>
      <w:r>
        <m:rPr/>
        <w:rPr>
          <w:rFonts w:hint="eastAsia" w:hAnsi="Times New Roman" w:cs="Times New Roman"/>
          <w:i w:val="0"/>
          <w:color w:val="FF0000"/>
          <w:sz w:val="10"/>
          <w:lang w:val="en-US" w:eastAsia="zh-CN"/>
        </w:rPr>
        <w:t>所以不等</w:t>
      </w:r>
    </w:p>
    <w:p w14:paraId="3226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TRPO Objective Function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重要性采样校正后的策略梯度目标</w:t>
      </w:r>
    </w:p>
    <w:p w14:paraId="16D3B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 w:cs="Times New Roman"/>
          <w:i w:val="0"/>
          <w:sz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L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TRPO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)≈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E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∼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π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old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θ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∣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old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∣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s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e>
                <m: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10"/>
                        </w:rPr>
                        <m:t>old</m:t>
                      </m:r>
                      <m:ctrlPr>
                        <w:rPr>
                          <w:rFonts w:hint="default" w:ascii="Cambria Math" w:hAnsi="Cambria Math" w:cs="Times New Roman"/>
                          <w:sz w:val="1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d>
        </m:oMath>
      </m:oMathPara>
    </w:p>
    <w:p w14:paraId="523E6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right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Subject to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cr m:val="double-struck"/>
              </m:rPr>
              <w:rPr>
                <w:rFonts w:hint="default" w:ascii="Times New Roman" w:hAnsi="Times New Roman" w:eastAsia="MS Mincho" w:cs="MS Mincho"/>
                <w:i/>
                <w:sz w:val="10"/>
              </w:rPr>
              <m:t>E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∼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old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[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  <m:sty m:val="p"/>
          </m:rPr>
          <w:rPr>
            <w:rFonts w:hint="eastAsia" w:ascii="Times New Roman" w:hAnsi="Times New Roman" w:cs="Times New Roman"/>
            <w:i w:val="0"/>
            <w:sz w:val="10"/>
            <w:lang w:val="en-US" w:eastAsia="zh-CN"/>
          </w:rPr>
          <m:t>·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)∥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  <m:sty m:val="p"/>
          </m:rPr>
          <w:rPr>
            <w:rFonts w:hint="eastAsia" w:ascii="Times New Roman" w:hAnsi="Times New Roman" w:cs="Times New Roman"/>
            <w:i w:val="0"/>
            <w:sz w:val="10"/>
            <w:lang w:val="en-US" w:eastAsia="zh-CN"/>
          </w:rPr>
          <m:t>·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))]≤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δ</m:t>
        </m:r>
      </m:oMath>
    </w:p>
    <w:p w14:paraId="3DF50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hAnsi="Times New Roman" w:cs="Times New Roman"/>
          <w:i w:val="0"/>
          <w:sz w:val="10"/>
          <w:lang w:val="en-US" w:eastAsia="zh-CN"/>
        </w:rPr>
        <w:t>调整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)/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: </w:t>
      </w:r>
    </w:p>
    <w:p w14:paraId="137A5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/>
          <w:i w:val="0"/>
          <w:sz w:val="10"/>
          <w:lang w:val="en-US" w:eastAsia="zh-CN"/>
        </w:rPr>
      </w:pPr>
      <w:r>
        <m:rPr/>
        <w:rPr>
          <w:rFonts w:hint="default" w:hAnsi="Times New Roman" w:cs="Times New Roman"/>
          <w:i w:val="0"/>
          <w:sz w:val="10"/>
          <w:lang w:val="en-US" w:eastAsia="zh-CN"/>
        </w:rPr>
        <w:t>如果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old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)&gt;0</m:t>
        </m:r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>(动作好)</w:t>
      </w:r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, 增大比值, 增加新策略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选择动作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>的概率</w:t>
      </w:r>
    </w:p>
    <w:p w14:paraId="40F0E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w:r>
        <w:rPr>
          <w:rFonts w:hint="default" w:hAnsi="Times New Roman" w:cs="Times New Roman"/>
          <w:i w:val="0"/>
          <w:sz w:val="10"/>
          <w:lang w:val="en-US" w:eastAsia="zh-CN"/>
        </w:rPr>
        <w:t>如果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old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)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  <w:lang w:val="en-US" w:eastAsia="zh-CN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0</m:t>
        </m:r>
      </m:oMath>
      <w:r>
        <w:rPr>
          <w:rFonts w:hint="default" w:hAnsi="Times New Roman" w:cs="Times New Roman"/>
          <w:i w:val="0"/>
          <w:sz w:val="10"/>
          <w:lang w:val="en-US" w:eastAsia="zh-CN"/>
        </w:rPr>
        <w:t>(动作好)</w:t>
      </w:r>
      <w:r>
        <w:rPr>
          <w:rFonts w:hint="eastAsia" w:hAnsi="Times New Roman" w:cs="Times New Roman"/>
          <w:i w:val="0"/>
          <w:sz w:val="10"/>
          <w:lang w:val="en-US" w:eastAsia="zh-CN"/>
        </w:rPr>
        <w:t xml:space="preserve">, 减小比值, 减少新策略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选择动作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的概率</w:t>
      </w:r>
    </w:p>
    <w:p w14:paraId="0FA80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Importance Sampling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没有P(x)的样本，但有Q(x)的，权重P(x)/Q(x)</w:t>
      </w:r>
    </w:p>
    <w:p w14:paraId="1D253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E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∼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[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)]=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P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sub>
            <m:sup>
              <m:ctrlPr>
                <w:rPr>
                  <w:rFonts w:hint="default" w:ascii="Cambria Math" w:hAnsi="Cambria Math" w:cs="Times New Roman"/>
                  <w:sz w:val="10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sz w:val="10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10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)</m:t>
          </m:r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Q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den>
              </m:f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10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10"/>
                </w:rPr>
              </m:ctrlPr>
            </m:sSubPr>
            <m:e>
              <m:r>
                <m:rPr>
                  <m:nor/>
                  <m:scr m:val="double-struck"/>
                </m:rPr>
                <w:rPr>
                  <w:rFonts w:hint="default" w:ascii="Times New Roman" w:hAnsi="Times New Roman" w:eastAsia="MS Mincho" w:cs="MS Mincho"/>
                  <w:i/>
                  <w:sz w:val="10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∼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Q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i/>
                      <w:sz w:val="10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Q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10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10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sz w:val="10"/>
                    </w:rPr>
                  </m:ctrlPr>
                </m:den>
              </m:f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f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10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10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sz w:val="10"/>
                </w:rPr>
              </m:ctrlPr>
            </m:e>
          </m:d>
        </m:oMath>
      </m:oMathPara>
    </w:p>
    <w:p w14:paraId="1330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Why Needs It</w:t>
      </w:r>
      <w:r>
        <m:rPr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: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m:rPr/>
        <w:rPr>
          <w:rFonts w:hint="default" w:hAnsi="Times New Roman" w:cs="Times New Roman"/>
          <w:i w:val="0"/>
          <w:sz w:val="10"/>
          <w:lang w:val="en-US" w:eastAsia="zh-CN"/>
        </w:rPr>
        <w:t>使用重要性采样，将新策略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>下期望，转换为旧策略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default" w:hAnsi="Times New Roman" w:cs="Times New Roman"/>
          <w:i w:val="0"/>
          <w:sz w:val="10"/>
          <w:lang w:val="en-US" w:eastAsia="zh-CN"/>
        </w:rPr>
        <w:t>下期望</w:t>
      </w:r>
      <w:r>
        <m:rPr/>
        <w:rPr>
          <w:rFonts w:hint="eastAsia" w:hAnsi="Times New Roman" w:cs="Times New Roman"/>
          <w:i w:val="0"/>
          <w:sz w:val="10"/>
          <w:lang w:val="en-US" w:eastAsia="zh-CN"/>
        </w:rPr>
        <w:t>；可以在不采集新数据的情况下，计算新策略的近似</w:t>
      </w:r>
      <w:r>
        <w:rPr>
          <w:rFonts w:hint="eastAsia" w:hAnsi="Times New Roman" w:cs="Times New Roman"/>
          <w:i w:val="0"/>
          <w:sz w:val="10"/>
          <w:lang w:val="en-US" w:eastAsia="zh-CN"/>
        </w:rPr>
        <w:t>性能</w:t>
      </w:r>
    </w:p>
    <w:p w14:paraId="6CEDD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 xml:space="preserve">TRPO Derivation Intuition </w:t>
      </w:r>
      <w:r>
        <m:rPr/>
        <w:rPr>
          <w:rFonts w:hint="eastAsia" w:ascii="Times New Roman" w:hAnsi="Times New Roman" w:cs="Times New Roman"/>
          <w:i w:val="0"/>
          <w:sz w:val="10"/>
          <w:highlight w:val="none"/>
          <w:lang w:val="en-US" w:eastAsia="zh-CN"/>
        </w:rPr>
        <w:t>= policy gradient with a geometry-aware step</w:t>
      </w:r>
    </w:p>
    <w:p w14:paraId="338DB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Linearize the surrogate objective (first-order)目标函数一阶泰勒展开</w:t>
      </w:r>
    </w:p>
    <w:p w14:paraId="4604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Quadratically approximate the KL constraint (second-order)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KL二阶展开</w:t>
      </w:r>
    </w:p>
    <w:p w14:paraId="16021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Solve via natural gradient</w:t>
      </w:r>
      <m:oMath>
        <m:r>
          <m:rPr>
            <m:sty m:val="p"/>
          </m:rPr>
          <w:rPr>
            <w:rFonts w:hint="default" w:ascii="Cambria Math" w:hAnsi="Times New Roman" w:cs="Times New Roman"/>
            <w:sz w:val="10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radPr>
          <m:deg>
            <m:ctrlPr>
              <w:rPr>
                <w:rFonts w:hint="default" w:ascii="Cambria Math" w:hAnsi="Cambria Math" w:cs="Times New Roman"/>
                <w:sz w:val="10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/(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g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rad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</m:oMath>
    </w:p>
    <w:p w14:paraId="68FE0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Detail: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TRPO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)≈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)+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)≈</m:t>
        </m:r>
        <m:f>
          <m:fP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H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</w:p>
    <w:p w14:paraId="74A1C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∇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TRPO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Gradient of the surrogate objective</w:t>
      </w:r>
    </w:p>
    <w:p w14:paraId="122D3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Times New Roman" w:cs="Times New Roman" w:eastAsiaTheme="minorEastAsia"/>
          <w:i w:val="0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H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>: KL 在新旧策略间的二阶导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it defines the trust region shape.</w:t>
      </w:r>
    </w:p>
    <w:p w14:paraId="0C6E9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We use the Lagrangian to solve it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: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  <m:d>
          <m:dPr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i/>
                    <w:sz w:val="1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θ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d>
      </m:oMath>
    </w:p>
    <w:p w14:paraId="63E08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 xml:space="preserve">Setting the gradient w.r.t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  <w:lang w:val="en-US" w:eastAsia="zh-CN"/>
          </w:rPr>
          <m:t>θ</m:t>
        </m:r>
      </m:oMath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 xml:space="preserve"> to zero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∇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λH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)=0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+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</m:oMath>
    </w:p>
    <w:p w14:paraId="062CF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Cambria Math" w:cs="Times New Roman"/>
          <w:i w:val="0"/>
          <w:sz w:val="10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Plug back into the constraint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1/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radPr>
          <m:deg>
            <m:ctrlPr>
              <w:rPr>
                <w:rFonts w:hint="default" w:ascii="Cambria Math" w:hAnsi="Cambria Math" w:cs="Times New Roman"/>
                <w:sz w:val="10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/(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g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rad>
      </m:oMath>
    </w:p>
    <w:p w14:paraId="1982B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So,</w:t>
      </w:r>
      <m:oMath>
        <m:r>
          <m:rPr>
            <m:sty m:val="p"/>
          </m:rPr>
          <w:rPr>
            <w:rFonts w:hint="default" w:ascii="Cambria Math" w:hAnsi="Times New Roman" w:cs="Times New Roman"/>
            <w:sz w:val="10"/>
            <w:lang w:val="en-US" w:eastAsia="zh-CN"/>
          </w:rPr>
          <m:t xml:space="preserve">  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k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radPr>
          <m:deg>
            <m:ctrlPr>
              <w:rPr>
                <w:rFonts w:hint="default" w:ascii="Cambria Math" w:hAnsi="Cambria Math" w:cs="Times New Roman"/>
                <w:sz w:val="10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/(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g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rad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H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−1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g</m:t>
        </m:r>
      </m:oMath>
    </w:p>
    <w:p w14:paraId="6363D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Cambria Math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Implementation of TRPO</w:t>
      </w: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(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Collect trajectories under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; 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Estimate</w:t>
      </w:r>
      <w:r>
        <w:rPr>
          <w:rFonts w:hint="eastAsia" w:hAnsi="Cambria Math" w:cs="Times New Roman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A(s,a)</m:t>
        </m:r>
      </m:oMath>
      <w:r>
        <m:rPr/>
        <w:rPr>
          <w:rFonts w:hint="eastAsia" w:hAnsi="Cambria Math"/>
          <w:i w:val="0"/>
          <w:sz w:val="10"/>
          <w:lang w:val="en-US" w:eastAsia="zh-CN"/>
        </w:rPr>
        <w:t>;</w:t>
      </w:r>
    </w:p>
    <w:p w14:paraId="14B36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Cambria Math" w:eastAsiaTheme="minorEastAsia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Compute gradient</w:t>
      </w:r>
      <w:r>
        <m:rPr/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g</m:t>
        </m:r>
      </m:oMath>
      <w:r>
        <m:rPr/>
        <w:rPr>
          <w:rFonts w:hint="eastAsia" w:hAnsi="Cambria Math"/>
          <w:i w:val="0"/>
          <w:sz w:val="10"/>
          <w:lang w:val="en-US" w:eastAsia="zh-CN"/>
        </w:rPr>
        <w:t xml:space="preserve">; 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Compute</w:t>
      </w:r>
      <w:r>
        <m:rPr/>
        <w:rPr>
          <w:rFonts w:hint="eastAsia" w:hAnsi="Cambria Math"/>
          <w:i w:val="0"/>
          <w:sz w:val="10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10"/>
          </w:rPr>
          <m:t>H</m:t>
        </m:r>
      </m:oMath>
      <w:r>
        <m:rPr/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and solve </w:t>
      </w:r>
      <m:oMath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H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−1</m:t>
            </m:r>
            <m:ctrlPr>
              <w:rPr>
                <w:rFonts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g</m:t>
        </m:r>
      </m:oMath>
      <w:r>
        <m:rPr/>
        <w:rPr>
          <w:rFonts w:hint="eastAsia" w:hAnsi="Cambria Math"/>
          <w:i w:val="0"/>
          <w:sz w:val="10"/>
          <w:lang w:val="en-US" w:eastAsia="zh-CN"/>
        </w:rPr>
        <w:t xml:space="preserve"> 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via conjugate gradient 计算量最大; Update parameters with line search to satisfy KL constraint)</w:t>
      </w:r>
    </w:p>
    <w:p w14:paraId="7F634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Line Search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(非线性或者步长很大就会不准确，所以使用线搜索)</w:t>
      </w:r>
    </w:p>
    <w:p w14:paraId="70C6D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Cambria Math" w:cs="Times New Roman" w:eastAsiaTheme="minorEastAsia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full step size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: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α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radPr>
          <m:deg>
            <m:ctrlPr>
              <w:rPr>
                <w:rFonts w:hint="default" w:ascii="Cambria Math" w:hAnsi="Cambria Math" w:cs="Times New Roman"/>
                <w:sz w:val="10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/(</m:t>
            </m:r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g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H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i w:val="0"/>
                    <w:sz w:val="1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g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rad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沿自然梯度方向</w:t>
      </w:r>
      <m:oMath>
        <m:r>
          <m:rPr>
            <m:sty m:val="p"/>
          </m:rPr>
          <w:rPr>
            <w:rFonts w:hint="default" w:ascii="Cambria Math" w:hAnsi="Cambria Math"/>
            <w:sz w:val="10"/>
          </w:rPr>
          <m:t>Δ</m:t>
        </m:r>
        <m:r>
          <m:rPr/>
          <w:rPr>
            <w:rFonts w:hint="default" w:ascii="Cambria Math" w:hAnsi="Cambria Math"/>
            <w:sz w:val="10"/>
          </w:rPr>
          <m:t>θ=</m:t>
        </m:r>
        <m:sSup>
          <m:sSupPr>
            <m:ctrlPr>
              <w:rPr>
                <w:rFonts w:hint="default" w:ascii="Cambria Math" w:hAnsi="Cambria Math"/>
                <w:sz w:val="10"/>
              </w:rPr>
            </m:ctrlPr>
          </m:sSupPr>
          <m:e>
            <m:r>
              <m:rPr/>
              <w:rPr>
                <w:rFonts w:hint="default" w:ascii="Cambria Math" w:hAnsi="Cambria Math"/>
                <w:sz w:val="10"/>
              </w:rPr>
              <m:t>H</m:t>
            </m:r>
            <m:ctrlPr>
              <w:rPr>
                <w:rFonts w:ascii="Cambria Math" w:hAnsi="Cambria Math"/>
                <w:sz w:val="10"/>
              </w:rPr>
            </m:ctrlPr>
          </m:e>
          <m:sup>
            <m:r>
              <m:rPr/>
              <w:rPr>
                <w:rFonts w:hint="default" w:ascii="Cambria Math" w:hAnsi="Cambria Math"/>
                <w:sz w:val="10"/>
              </w:rPr>
              <m:t>−1</m:t>
            </m:r>
            <m:ctrlPr>
              <w:rPr>
                <w:rFonts w:ascii="Cambria Math" w:hAnsi="Cambria Math"/>
                <w:sz w:val="10"/>
              </w:rPr>
            </m:ctrlPr>
          </m:sup>
        </m:sSup>
        <m:r>
          <m:rPr/>
          <w:rPr>
            <w:rFonts w:hint="default" w:ascii="Cambria Math" w:hAnsi="Cambria Math"/>
            <w:sz w:val="10"/>
          </w:rPr>
          <m:t>g</m:t>
        </m:r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减小，选择</w:t>
      </w:r>
      <w:r>
        <w:rPr>
          <w:rFonts w:hint="eastAsia" w:hAnsi="Cambria Math" w:cs="Times New Roman"/>
          <w:i w:val="0"/>
          <w:color w:val="FF0000"/>
          <w:sz w:val="10"/>
          <w:lang w:val="en-US" w:eastAsia="zh-CN"/>
        </w:rPr>
        <w:t>满足约束</w:t>
      </w:r>
      <w:r>
        <w:rPr>
          <w:rFonts w:hint="eastAsia" w:hAnsi="Cambria Math" w:cs="Times New Roman"/>
          <w:i w:val="0"/>
          <w:sz w:val="10"/>
          <w:lang w:val="en-US" w:eastAsia="zh-CN"/>
        </w:rPr>
        <w:t>且带来</w:t>
      </w:r>
      <w:r>
        <w:rPr>
          <w:rFonts w:hint="eastAsia" w:hAnsi="Cambria Math" w:cs="Times New Roman"/>
          <w:i w:val="0"/>
          <w:color w:val="FF0000"/>
          <w:sz w:val="10"/>
          <w:lang w:val="en-US" w:eastAsia="zh-CN"/>
        </w:rPr>
        <w:t>最大回报改进</w:t>
      </w:r>
      <w:r>
        <w:rPr>
          <w:rFonts w:hint="eastAsia" w:hAnsi="Cambria Math" w:cs="Times New Roman"/>
          <w:i w:val="0"/>
          <w:sz w:val="10"/>
          <w:lang w:val="en-US" w:eastAsia="zh-CN"/>
        </w:rPr>
        <w:t>的步长</w:t>
      </w:r>
      <m:oMath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k+1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=</m:t>
        </m:r>
        <m:sSub>
          <m:sSubPr>
            <m:ctrlPr>
              <w:rPr>
                <w:rFonts w:hint="default" w:ascii="Cambria Math" w:hAnsi="Cambria Math"/>
                <w:sz w:val="10"/>
              </w:rPr>
            </m:ctrlPr>
          </m:sSubPr>
          <m:e>
            <m:r>
              <m:rPr/>
              <w:rPr>
                <w:rFonts w:hint="default" w:ascii="Cambria Math" w:hAnsi="Cambria Math"/>
                <w:sz w:val="10"/>
              </w:rPr>
              <m:t>θ</m:t>
            </m:r>
            <m:ctrlPr>
              <w:rPr>
                <w:rFonts w:ascii="Cambria Math" w:hAnsi="Cambria Math"/>
                <w:sz w:val="10"/>
              </w:rPr>
            </m:ctrlPr>
          </m:e>
          <m:sub>
            <m:r>
              <m:rPr/>
              <w:rPr>
                <w:rFonts w:hint="default" w:ascii="Cambria Math" w:hAnsi="Cambria Math"/>
                <w:sz w:val="10"/>
              </w:rPr>
              <m:t>k</m:t>
            </m:r>
            <m:ctrlPr>
              <w:rPr>
                <w:rFonts w:ascii="Cambria Math" w:hAnsi="Cambria Math"/>
                <w:sz w:val="10"/>
              </w:rPr>
            </m:ctrlPr>
          </m:sub>
        </m:sSub>
        <m:r>
          <m:rPr/>
          <w:rPr>
            <w:rFonts w:hint="default" w:ascii="Cambria Math" w:hAnsi="Cambria Math"/>
            <w:sz w:val="10"/>
          </w:rPr>
          <m:t>+α</m:t>
        </m:r>
        <m:r>
          <m:rPr>
            <m:sty m:val="p"/>
          </m:rPr>
          <w:rPr>
            <w:rFonts w:hint="default" w:ascii="Cambria Math" w:hAnsi="Cambria Math"/>
            <w:sz w:val="10"/>
          </w:rPr>
          <m:t>Δ</m:t>
        </m:r>
        <m:r>
          <m:rPr/>
          <w:rPr>
            <w:rFonts w:hint="default" w:ascii="Cambria Math" w:hAnsi="Cambria Math"/>
            <w:sz w:val="10"/>
          </w:rPr>
          <m:t>θ</m:t>
        </m:r>
      </m:oMath>
    </w:p>
    <w:p w14:paraId="13AEC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Advantages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(Stable updates; Theoretically justified monotonic improvement; Natural gradient direction; Strong baseline method)</w:t>
      </w:r>
    </w:p>
    <w:p w14:paraId="26921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Limitations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(Complex to implement; </w:t>
      </w:r>
      <w:r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  <w:t>High computational cost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;Hard to tuneδ; Hard to scale to large networks)</w:t>
      </w:r>
    </w:p>
    <w:p w14:paraId="42AF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yellow"/>
          <w:lang w:val="en-US" w:eastAsia="zh-CN"/>
        </w:rPr>
        <w:t>Proximal Policy Optimization, PPO</w:t>
      </w:r>
      <w:r>
        <w:rPr>
          <w:rFonts w:hint="default" w:ascii="Times New Roman" w:hAnsi="Times New Roman" w:cs="Times New Roman"/>
          <w:i w:val="0"/>
          <w:sz w:val="10"/>
          <w:highlight w:val="none"/>
          <w:lang w:val="en-US" w:eastAsia="zh-CN"/>
        </w:rPr>
        <w:t>= TRPO’s lightweight, first</w:t>
      </w:r>
      <w:r>
        <w:rPr>
          <w:rFonts w:hint="default" w:ascii="Times New Roman" w:hAnsi="Times New Roman" w:cs="Times New Roman"/>
          <w:i w:val="0"/>
          <w:sz w:val="10"/>
          <w:highlight w:val="none"/>
          <w:lang w:val="en-US" w:eastAsia="zh-CN"/>
        </w:rPr>
        <w:t/>
      </w:r>
      <w:r>
        <w:rPr>
          <w:rFonts w:hint="default" w:ascii="Times New Roman" w:hAnsi="Times New Roman" w:cs="Times New Roman"/>
          <w:i w:val="0"/>
          <w:sz w:val="10"/>
          <w:highlight w:val="none"/>
          <w:lang w:val="en-US" w:eastAsia="zh-CN"/>
        </w:rPr>
        <w:t>order cousin</w:t>
      </w:r>
    </w:p>
    <w:p w14:paraId="61FA7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ascii="Times New Roman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(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•Avoids second-order optimization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--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no Hessian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•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Achieves similar stability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and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performance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•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Easy to implement with standard gradient descent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)</w:t>
      </w:r>
    </w:p>
    <w:p w14:paraId="20040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Clipped Objective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10"/>
                <w:lang w:val="en-US" w:eastAsia="zh-CN"/>
              </w:rPr>
              <m:t xml:space="preserve">: 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CLIP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r>
          <m:rPr>
            <m:nor/>
            <m:scr m:val="double-struck"/>
          </m:rPr>
          <w:rPr>
            <w:rFonts w:hint="default" w:ascii="Times New Roman" w:hAnsi="Times New Roman" w:eastAsia="MS Mincho" w:cs="MS Mincho"/>
            <w:i/>
            <w:sz w:val="10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[</m:t>
        </m:r>
        <m:func>
          <m:funcPr>
            <m:ctrlPr>
              <w:rPr>
                <w:rFonts w:hint="default" w:ascii="Cambria Math" w:hAnsi="Cambria Math" w:cs="Times New Roman"/>
                <w:sz w:val="1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sz w:val="10"/>
              </w:rPr>
              <m:t>min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func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clip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),1−ϵ,1+ϵ)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)]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</w:p>
    <w:p w14:paraId="0EE1E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 w:eastAsiaTheme="minorEastAsia"/>
          <w:i w:val="0"/>
          <w:sz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)/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∣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 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Don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’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t let the prob. ratio deviate too far from 1</w:t>
      </w:r>
    </w:p>
    <w:p w14:paraId="6212B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Full Loss Function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Total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)=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CLIP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)+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c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VF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c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2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i w:val="0"/>
            <w:sz w:val="10"/>
          </w:rPr>
          <m:t>ℋ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</w:t>
      </w:r>
    </w:p>
    <w:p w14:paraId="2040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hAnsi="Times New Roman" w:cs="Times New Roman"/>
          <w:i w:val="0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Value Function Loss:</w:t>
      </w:r>
      <m:oMath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VF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最小化    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Entropy Loss: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r>
          <m:rPr>
            <m:nor/>
            <m:sty m:val="p"/>
            <m:scr m:val="script"/>
          </m:rPr>
          <w:rPr>
            <w:rFonts w:hint="default" w:ascii="Times New Roman" w:hAnsi="Times New Roman" w:eastAsia="MS Mincho" w:cs="Times New Roman"/>
            <w:i w:val="0"/>
            <w:sz w:val="10"/>
          </w:rPr>
          <m:t>ℋ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π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没符号的最大化</w:t>
      </w:r>
    </w:p>
    <w:p w14:paraId="70C37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Steps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(Collect trajectories under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; Estimate advantages (GAE); Compute ratio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; Optimize clipped objective with SGD; Update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old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←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π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θ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after several epochs) </w:t>
      </w:r>
      <w:r>
        <m:rPr/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  <w:t>优点Simple to code, robust to hyperparameters</w:t>
      </w:r>
    </w:p>
    <w:p w14:paraId="48BA2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ascii="Times New Roman" w:hAnsi="Times New Roman" w:cs="Times New Roman"/>
          <w:i w:val="0"/>
          <w:color w:val="auto"/>
          <w:sz w:val="10"/>
          <w:highlight w:val="yellow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color w:val="auto"/>
          <w:sz w:val="10"/>
          <w:highlight w:val="yellow"/>
          <w:lang w:val="en-US" w:eastAsia="zh-CN"/>
        </w:rPr>
        <w:t>Generalized Advantage Estimation, GAE</w:t>
      </w:r>
      <w:r>
        <m:rPr/>
        <w:rPr>
          <w:rFonts w:hint="eastAsia" w:ascii="Times New Roman" w:hAnsi="Times New Roman" w:cs="Times New Roman"/>
          <w:i w:val="0"/>
          <w:color w:val="auto"/>
          <w:sz w:val="10"/>
          <w:highlight w:val="yellow"/>
          <w:lang w:val="en-US" w:eastAsia="zh-CN"/>
        </w:rPr>
        <w:t xml:space="preserve"> </w:t>
      </w:r>
      <w:r>
        <m:rPr/>
        <w:rPr>
          <w:rFonts w:hint="eastAsia" w:ascii="Times New Roman" w:hAnsi="Times New Roman" w:cs="Times New Roman"/>
          <w:i w:val="0"/>
          <w:color w:val="auto"/>
          <w:sz w:val="10"/>
          <w:highlight w:val="none"/>
          <w:lang w:val="en-US" w:eastAsia="zh-CN"/>
        </w:rPr>
        <w:t>更准确地估计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m:rPr/>
        <w:rPr>
          <w:rFonts w:hint="eastAsia" w:ascii="Times New Roman" w:hAnsi="Times New Roman" w:cs="Times New Roman"/>
          <w:i w:val="0"/>
          <w:color w:val="auto"/>
          <w:sz w:val="10"/>
          <w:highlight w:val="none"/>
          <w:lang w:val="en-US" w:eastAsia="zh-CN"/>
        </w:rPr>
        <w:t>以减小方差</w:t>
      </w:r>
    </w:p>
    <w:p w14:paraId="7655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hAnsi="Times New Roman" w:cs="Times New Roman"/>
          <w:i w:val="0"/>
          <w:color w:val="auto"/>
          <w:sz w:val="10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=0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∞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γλ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Cambria Math" w:cs="Times New Roman"/>
          <w:i w:val="0"/>
          <w:sz w:val="10"/>
          <w:lang w:val="en-US" w:eastAsia="zh-CN"/>
        </w:rPr>
        <w:t xml:space="preserve"> 多步TD残差加权求和,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  <m:r>
          <m:rPr>
            <m:sty m:val="p"/>
          </m:rPr>
          <w:rPr>
            <w:rFonts w:hint="default" w:ascii="Times New Roman" w:hAnsi="Times New Roman" w:cs="Times New Roman"/>
            <w:color w:val="auto"/>
            <w:sz w:val="10"/>
            <w:lang w:val="en-US" w:eastAsia="zh-CN"/>
          </w:rPr>
          <m:t xml:space="preserve"> </m:t>
        </m:r>
      </m:oMath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 </w:t>
      </w:r>
    </w:p>
    <w:p w14:paraId="7E980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/>
          <w:i w:val="0"/>
          <w:sz w:val="10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</m:oMath>
      <w:r>
        <w:rPr>
          <w:rFonts w:hint="default" w:hAnsi="Times New Roman" w:cs="Times New Roman"/>
          <w:i w:val="0"/>
          <w:color w:val="auto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controls bias–variance tradeoff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(0 = low bias, 1 = low variance)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PPT说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</m:t>
        </m:r>
      </m:oMath>
    </w:p>
    <w:p w14:paraId="01F8C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 w:eastAsiaTheme="minorEastAsia"/>
          <w:i w:val="0"/>
          <w:color w:val="auto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</m:oMath>
      <w:r>
        <w:rPr>
          <w:rFonts w:hint="default" w:hAnsi="Times New Roman" w:cs="Times New Roman"/>
          <w:i w:val="0"/>
          <w:color w:val="auto"/>
          <w:sz w:val="10"/>
          <w:lang w:val="en-US" w:eastAsia="zh-CN"/>
        </w:rPr>
        <w:t xml:space="preserve"> </w:t>
      </w:r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= 0; 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Normal A;</w:t>
      </w:r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+1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m:rPr/>
        <w:rPr>
          <w:rFonts w:hint="eastAsia" w:hAnsi="Times New Roman" w:cs="Times New Roman"/>
          <w:i w:val="0"/>
          <w:sz w:val="10"/>
          <w:lang w:val="en-US" w:eastAsia="zh-CN"/>
        </w:rPr>
        <w:t xml:space="preserve"> ;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S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imple, low variance; - High bias</w:t>
      </w:r>
    </w:p>
    <w:p w14:paraId="7C6F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default" w:hAnsi="Times New Roman" w:cs="Times New Roman" w:eastAsiaTheme="minorEastAsia"/>
          <w:i w:val="0"/>
          <w:color w:val="auto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</m:oMath>
      <w:r>
        <w:rPr>
          <w:rFonts w:hint="default" w:hAnsi="Times New Roman" w:cs="Times New Roman"/>
          <w:i w:val="0"/>
          <w:color w:val="auto"/>
          <w:sz w:val="10"/>
          <w:lang w:val="en-US" w:eastAsia="zh-CN"/>
        </w:rPr>
        <w:t xml:space="preserve"> </w:t>
      </w:r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= 1; 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Monte Carlo A;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A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=0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∞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γ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  <m:sup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l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r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  <w:sz w:val="10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V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(</m:t>
        </m:r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S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</w:rPr>
          <m:t>)</m:t>
        </m:r>
      </m:oMath>
      <w:r>
        <w:rPr>
          <w:rFonts w:hint="eastAsia" w:hAnsi="Times New Roman" w:cs="Times New Roman"/>
          <w:i w:val="0"/>
          <w:sz w:val="10"/>
          <w:lang w:val="en-US" w:eastAsia="zh-CN"/>
        </w:rPr>
        <w:t>;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- Unbiased; - High variance</w:t>
      </w:r>
    </w:p>
    <w:p w14:paraId="0DD1A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/>
          <w:i w:val="0"/>
          <w:sz w:val="10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</m:oMath>
      <w:r>
        <w:rPr>
          <w:rFonts w:hint="default" w:hAnsi="Times New Roman" w:cs="Times New Roman"/>
          <w:i w:val="0"/>
          <w:color w:val="auto"/>
          <w:sz w:val="10"/>
          <w:lang w:val="en-US" w:eastAsia="zh-CN"/>
        </w:rPr>
        <w:t xml:space="preserve"> </w:t>
      </w:r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= 0-1; 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GAE;</w:t>
      </w:r>
      <w:r>
        <w:rPr>
          <w:rFonts w:hint="eastAsia" w:hAnsi="Times New Roman" w:cs="Times New Roman"/>
          <w:i w:val="0"/>
          <w:color w:val="auto"/>
          <w:sz w:val="10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1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sz w:val="1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10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i/>
                <w:sz w:val="10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=0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∞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(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</m:nary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γλ</m:t>
        </m:r>
        <m:sSup>
          <m:sSupPr>
            <m:ctrlPr>
              <w:rPr>
                <w:rFonts w:hint="default" w:ascii="Cambria Math" w:hAnsi="Cambria Math" w:cs="Times New Roman"/>
                <w:sz w:val="1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)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sz w:val="1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δ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10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10"/>
              </w:rPr>
              <m:t>l</m:t>
            </m:r>
            <m:ctrlPr>
              <w:rPr>
                <w:rFonts w:hint="default" w:ascii="Cambria Math" w:hAnsi="Cambria Math" w:cs="Times New Roman"/>
                <w:sz w:val="10"/>
              </w:rPr>
            </m:ctrlPr>
          </m:sub>
        </m:sSub>
      </m:oMath>
      <w:r>
        <w:rPr>
          <w:rFonts w:hint="eastAsia" w:hAnsi="Times New Roman" w:cs="Times New Roman"/>
          <w:i w:val="0"/>
          <w:sz w:val="10"/>
          <w:lang w:val="en-US" w:eastAsia="zh-CN"/>
        </w:rPr>
        <w:t xml:space="preserve"> ;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Bias-variance trade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/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off; Controlled by</w:t>
      </w:r>
      <m:oMath>
        <m:r>
          <m:rPr>
            <m:nor/>
          </m:rPr>
          <w:rPr>
            <w:rFonts w:hint="default" w:ascii="Cambria Math" w:hAnsi="Times New Roman" w:cs="Times New Roman"/>
            <w:i/>
            <w:sz w:val="10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10"/>
          </w:rPr>
          <m:t>λ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10"/>
            <w:lang w:val="en-US" w:eastAsia="zh-CN"/>
          </w:rPr>
          <m:t xml:space="preserve"> </m:t>
        </m:r>
      </m:oMath>
    </w:p>
    <w:p w14:paraId="43178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Explanation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: (0. </w:t>
      </w:r>
      <w:r>
        <w:rPr>
          <w:rFonts w:hint="default" w:ascii="Times New Roman" w:hAnsi="Times New Roman" w:cs="Times New Roman"/>
          <w:i w:val="0"/>
          <w:sz w:val="10"/>
          <w:lang w:val="en-US" w:eastAsia="zh-CN"/>
        </w:rPr>
        <w:t>Relies on imperfect critic’s short prediction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; 1. Uses full, noisy returns; 0-1: Smooth compromise between both)</w:t>
      </w:r>
    </w:p>
    <w:p w14:paraId="1D19F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Compar</w:t>
      </w:r>
      <w:r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e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:Constraint;Optimization;Computation;Performance;Implemented</w:t>
      </w:r>
    </w:p>
    <w:p w14:paraId="192A5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color w:val="2E54A1" w:themeColor="accent1" w:themeShade="BF"/>
          <w:sz w:val="10"/>
          <w:lang w:val="en-US" w:eastAsia="zh-CN"/>
        </w:rPr>
        <w:t>TRPO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:KL-divergence (hard constraint);Second-order (natural gradient); Expensive; Very stable; Theory-focused works</w:t>
      </w:r>
    </w:p>
    <w:p w14:paraId="1FD4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w:rPr>
          <w:rFonts w:hint="eastAsia" w:ascii="Times New Roman" w:hAnsi="Times New Roman" w:cs="Times New Roman"/>
          <w:i w:val="0"/>
          <w:color w:val="FF0000"/>
          <w:sz w:val="10"/>
          <w:lang w:val="en-US" w:eastAsia="zh-CN"/>
        </w:rPr>
        <w:t>PPO: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Clipping (soft constraint); First-order (SGD); Lightweight; Almost as stable, faster; Practically all modern RL (OpenAI Baselines)</w:t>
      </w:r>
    </w:p>
    <w:p w14:paraId="13320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</w:pPr>
      <w:r>
        <m:rPr/>
        <w:rPr>
          <w:rFonts w:hint="eastAsia" w:ascii="Times New Roman" w:hAnsi="Times New Roman" w:cs="Times New Roman"/>
          <w:i w:val="0"/>
          <w:sz w:val="10"/>
          <w:highlight w:val="cyan"/>
          <w:lang w:val="en-US" w:eastAsia="zh-CN"/>
        </w:rPr>
        <w:t>Why PPO?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(</w:t>
      </w:r>
      <w:r>
        <m:rPr/>
        <w:rPr>
          <w:rFonts w:hint="default" w:ascii="Times New Roman" w:hAnsi="Times New Roman" w:cs="Times New Roman"/>
          <w:i w:val="0"/>
          <w:sz w:val="10"/>
          <w:lang w:val="en-US" w:eastAsia="zh-CN"/>
        </w:rPr>
        <w:t>Stability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>:Clipping prevents large updates; Simplicity:No need for KL constraint or FIM; Efficiency:Uses multiple epochs of on-policy data; Exploration:Maintains entropy term; Universality:discrete &amp; continuous)</w:t>
      </w:r>
    </w:p>
    <w:p w14:paraId="75C7F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m:rPr/>
        <w:rPr>
          <w:rFonts w:hint="default" w:hAnsi="Times New Roman" w:cs="Times New Roman" w:eastAsiaTheme="minorEastAsia"/>
          <w:i w:val="0"/>
          <w:color w:val="auto"/>
          <w:sz w:val="10"/>
          <w:lang w:val="en-US" w:eastAsia="zh-CN"/>
        </w:rPr>
      </w:pPr>
      <w:r>
        <m:rPr/>
        <w:rPr>
          <w:rFonts w:hint="default" w:ascii="Times New Roman" w:hAnsi="Times New Roman" w:cs="Times New Roman"/>
          <w:i w:val="0"/>
          <w:sz w:val="10"/>
          <w:highlight w:val="cyan"/>
          <w:lang w:val="en-US" w:eastAsia="zh-CN"/>
        </w:rPr>
        <w:t>Limitations of PPO</w:t>
      </w:r>
      <w:r>
        <m:rPr/>
        <w:rPr>
          <w:rFonts w:hint="eastAsia" w:ascii="Times New Roman" w:hAnsi="Times New Roman" w:cs="Times New Roman"/>
          <w:i w:val="0"/>
          <w:sz w:val="10"/>
          <w:lang w:val="en-US" w:eastAsia="zh-CN"/>
        </w:rPr>
        <w:t xml:space="preserve"> (</w:t>
      </w:r>
      <w:r>
        <w:rPr>
          <w:rFonts w:hint="eastAsia" w:ascii="Times New Roman" w:hAnsi="Times New Roman" w:cs="Times New Roman"/>
          <w:i w:val="0"/>
          <w:sz w:val="10"/>
          <w:lang w:val="en-US" w:eastAsia="zh-CN"/>
        </w:rPr>
        <w:t>On-policy Inefficiency; Constraints guarantee; Sensitivity to hyperparameters; Value function instability; Limited exploration; Black-box system)</w:t>
      </w:r>
    </w:p>
    <w:sectPr>
      <w:pgSz w:w="16838" w:h="11906" w:orient="landscape"/>
      <w:pgMar w:top="283" w:right="283" w:bottom="283" w:left="283" w:header="851" w:footer="992" w:gutter="0"/>
      <w:cols w:space="209" w:num="5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913B8"/>
    <w:multiLevelType w:val="singleLevel"/>
    <w:tmpl w:val="B45913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0748DE"/>
    <w:multiLevelType w:val="singleLevel"/>
    <w:tmpl w:val="B50748D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9512CC5"/>
    <w:multiLevelType w:val="singleLevel"/>
    <w:tmpl w:val="D9512C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D02CD80"/>
    <w:multiLevelType w:val="singleLevel"/>
    <w:tmpl w:val="FD02CD8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A3C77"/>
    <w:rsid w:val="0A252635"/>
    <w:rsid w:val="0C7927C4"/>
    <w:rsid w:val="0E122ED0"/>
    <w:rsid w:val="1312127D"/>
    <w:rsid w:val="1B386710"/>
    <w:rsid w:val="20012DA5"/>
    <w:rsid w:val="214E5B76"/>
    <w:rsid w:val="22910410"/>
    <w:rsid w:val="26BB1EFF"/>
    <w:rsid w:val="3294655C"/>
    <w:rsid w:val="37DA5F5D"/>
    <w:rsid w:val="38392C84"/>
    <w:rsid w:val="3A661D2A"/>
    <w:rsid w:val="3B581673"/>
    <w:rsid w:val="4253528A"/>
    <w:rsid w:val="46160AA8"/>
    <w:rsid w:val="49650BC2"/>
    <w:rsid w:val="4D5F2D35"/>
    <w:rsid w:val="4D93478D"/>
    <w:rsid w:val="54D25718"/>
    <w:rsid w:val="55D03589"/>
    <w:rsid w:val="58564D34"/>
    <w:rsid w:val="65361F4D"/>
    <w:rsid w:val="67892A30"/>
    <w:rsid w:val="6C6475C8"/>
    <w:rsid w:val="6D3E606B"/>
    <w:rsid w:val="6E027099"/>
    <w:rsid w:val="6E930639"/>
    <w:rsid w:val="6FCF8B2C"/>
    <w:rsid w:val="74150381"/>
    <w:rsid w:val="74A518AC"/>
    <w:rsid w:val="7911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10330</Words>
  <Characters>34520</Characters>
  <Lines>0</Lines>
  <Paragraphs>0</Paragraphs>
  <TotalTime>134</TotalTime>
  <ScaleCrop>false</ScaleCrop>
  <LinksUpToDate>false</LinksUpToDate>
  <CharactersWithSpaces>38498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2024-12-08T17:17:00Z</dcterms:created>
  <dc:creator>danze</dc:creator>
  <cp:lastModifiedBy>陈丹泽</cp:lastModifiedBy>
  <dcterms:modified xsi:type="dcterms:W3CDTF">2025-11-28T17:14:03Z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4EEB011801504AFA80A5F2B2A507F320_13</vt:lpwstr>
  </property>
  <property fmtid="{D5CDD505-2E9C-101B-9397-08002B2CF9AE}" pid="4" name="KSOTemplateDocerSaveRecord">
    <vt:lpwstr>eyJoZGlkIjoiNjJkMDdhMjNhNzc1NDIwYzhmOWUwY2VkN2ZmOTc5ZTQiLCJ1c2VySWQiOiIxNjgyNDc0Mjg1In0=</vt:lpwstr>
  </property>
</Properties>
</file>