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IT Biztonság control questions válaszok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1. Rész: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problémákkal kell az IT Security-nek megbírkózni?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Támadások megelőzése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Támadások felismerése és azokra reagálás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Felépülés a biztonsági hibákból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Mi/Ki az a támadó és miért lehet egy támadás sikeres a rendszer ellen?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Csoportoknak általában pénzügyi, szociális vagy politikai érdekeik vannak. Magányos támadók általában személyesen motiváltak. (Hírnév, bosszú)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támadás sikeressége nagyban függ a rendszerről szerzett információ mennyiségétől.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tud a rendszer felügyelője tenni a támadások ellen?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Felméri a rendszer ellen elkövethető támadásokat, majd a risk szerint rangsorolva őket, megpróbál ellenintézkedést tenni.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Definiáld a </w:t>
      </w:r>
      <w:r w:rsidDel="00000000" w:rsidR="00000000" w:rsidRPr="00000000">
        <w:rPr>
          <w:color w:val="ff0000"/>
          <w:rtl w:val="0"/>
        </w:rPr>
        <w:t xml:space="preserve">következő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fogalmakat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CIA (Confidentiality, Integrity, Availability):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Confidentiality: Az információt csak az éri el, akinek van hozzá joga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Integrity: Az információt csak az módosíthatja, akinek van hozzá joga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Availability: Az információ bármikor elérhető, amikor szükséges a jogosult felhasználóknak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AAA (Authentication, Autorization, Accountability):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Egy entitás ellenőrzése, tipikusan egy hozzáférési döntés meghozása érdekében.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Authorization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: Hozzáférési jogosultságok definiálása és hozzáférés irányítási rend kialakításának kikényszerítése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Accountability: Lehessen követni és keresni minden hozzáférést a rendszerben és minden műveletet, amit elvégeztek benne.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definiáljuk a „Risk” (Kockázat) -et?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várt veszteség esetleges sikeres támadások esetén.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tényezők befolyásolják a kockázatot?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Risk = Likelihood (Mennyire valószínű, hogy megtörténik) * Impact (Hatás a rendszerre nézve)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fő kérdések, amiket meg kell válaszolnunk kockázat elemzés során?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Veszély felmérése: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Milyen fontos javak vannak rendszerünkben?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Milyen támadások lehetségesek ezek ellen?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Kik a valószínű támadók?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Kockázat kiszámítása: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Mekkora a várható kockázat, ha a javakat sikeresen megtámadják?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Mik az ismert és potenciális sebezhetőségei a rendszerünknek?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 a valószínűség</w:t>
      </w:r>
      <w:r w:rsidDel="00000000" w:rsidR="00000000" w:rsidRPr="00000000">
        <w:rPr>
          <w:color w:val="00b050"/>
          <w:rtl w:val="0"/>
        </w:rPr>
        <w:t xml:space="preserve">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hogy a lehetséges támadók kihasználják a sebezhetőségeket, hogy végrehajtsanak egy támadást?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Kockázat mérséklés: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Milyen ellenlépések csökkenthetik a kockázatot, a lehető legolcsóbban?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jelent a „Residual Risk” (Maradék kockázat)? Miért nem lehet a kockázatot teljesen kiiktatni?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tudjuk a támadókat jellemezni?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Motiváció, Képességek és Erőforrások alapján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információ lehet hasznos egy sikeres támadáshoz?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Általános rendszer felépítés, elérhető szolgáltatások, használt hardware és software komponensek és ezek konfigurációs beállításai, hálózati topológia és technológia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alkalmazott biztonsági mechanizmusok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ismert sebezhetőségek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</w:t>
      </w:r>
      <w:r w:rsidDel="00000000" w:rsidR="00000000" w:rsidRPr="00000000">
        <w:rPr>
          <w:color w:val="ff0000"/>
          <w:rtl w:val="0"/>
        </w:rPr>
        <w:t xml:space="preserve">fontosak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 pénzügyi erőforrások a támadóknak?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Mert ezek átalakíthatók információvá, tudássá, technikai skillekké és emberi erőforrássá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tipikus támadói profilok (modellek)? Foglald össze mindre a motivációt, képességeket és elérhető erőforrásokat.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„Script kiddie”: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személyes-benyomás; státusz szerzés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 tapasztalat: kevés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szerzési tudás: kevés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Pénzügyi erőforrás: kevés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Nincs stratégia terv, opport</w:t>
      </w:r>
      <w:r w:rsidDel="00000000" w:rsidR="00000000" w:rsidRPr="00000000">
        <w:rPr>
          <w:color w:val="00b050"/>
          <w:rtl w:val="0"/>
        </w:rPr>
        <w:t xml:space="preserve">u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nistán választ célt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Elégedetlen dolgozó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Bosszú, jól definiált célok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szerzési képesség: Potenciálisan magas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 tapasztalat: potenciálisan magas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Pénzügyi erőforrások: limitáltak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Hacker csoport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Többnyire amatőrök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politikai, ideológiai, védekezés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gyűjtési képességek: moderált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 tapasztalat: Változó, potenciálisan magas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Pénzügyi erőforrások: Moderált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Pl.: Anonymous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Kiberbűnözési csoport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Legnagyobb veszély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PÉNZ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gyűjtési képességek: potenciálisan magas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 tapasztalat: Tapasztalt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Pénzügyi erőforrások: Potenciálisan hatalmas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Állami támogatású támadók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Államokra legnagyobb veszély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Politikai és </w:t>
      </w:r>
      <w:r w:rsidDel="00000000" w:rsidR="00000000" w:rsidRPr="00000000">
        <w:rPr>
          <w:color w:val="00b050"/>
          <w:rtl w:val="0"/>
        </w:rPr>
        <w:t xml:space="preserve">gazdasági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célok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gyűjtési képességek: Fejlett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 tapasztalat: Magas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Pénzügyi erőforrások: Hatalmas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fő jellemzői egy célzott támadásnak?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 támadó kihasználja a sebezhetőségeket kártékony céllal, hogy megsebezzen egy rendszert.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Stuxnet? Miért fontos?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„The most menacing malware in history”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Natanz-i nukleáris dúsító üzemet támadta meg.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Több Zero-day sebezhetőséget is kihasznált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2011-ben a CrySYS is talált egy ilyen szoftvert (Duqu)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sebezhetőségek létezhetnek egy IT rendszerben?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Technikai, fizikai, Működési, Személyi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az okai a technikai sebezhetőségek létezésének?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Komplex rendszerek, hiányzó vagy limitált megoldások hibamentes rendszerek létrehozására, erőforrások hiánya, rossz feltételezések hozása tervezés vagy működtetés közben, gyenge specifikáció írása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kezeljük a megtalált sebezhetőséget? Mit jelent a „responsible vulnerability disclosure” (felelősségteljes sebezhetőség bejelentés) fogalom?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 kell vizsgálni, hogy jó vagy rossz, ha publikusan közzétesszük a </w:t>
      </w:r>
      <w:r w:rsidDel="00000000" w:rsidR="00000000" w:rsidRPr="00000000">
        <w:rPr>
          <w:color w:val="00b050"/>
          <w:rtl w:val="0"/>
        </w:rPr>
        <w:t xml:space="preserve">sebezhetőséget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procedúra neve, amely során nyilvánosságra hozunk egy </w:t>
      </w:r>
      <w:r w:rsidDel="00000000" w:rsidR="00000000" w:rsidRPr="00000000">
        <w:rPr>
          <w:color w:val="00b050"/>
          <w:rtl w:val="0"/>
        </w:rPr>
        <w:t xml:space="preserve">ismert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sebezhetőséget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„Zero-day” (0 napos) sebezhetőségek? Miért veszélyesek?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Sebezhetőségek, amelyeket, csak a támadók tudnak.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Veszélyesek, mert a célpontok nincsenek rájuk felkészülve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ellenintézkedések léteznek?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Technikai, fizikai, működésbeli, személyes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fontos az etika az IT biztonságban?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Ilyen módon képesek lehetünk a tényleges támadók előtt felfedezni az esetleges sebezhetőségeket és felkészülni rájuk.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Sorolj fel pár példát potenciális etikai hibákra az IT biztonságban: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Célzott kibertámadások, támadók explicit támogatása, Nem követik a modern megoldásokat, így növelik az adatszivárgás és rendszer kompromisszumok kockázatát.</w:t>
      </w:r>
    </w:p>
    <w:p w:rsidR="00000000" w:rsidDel="00000000" w:rsidP="00000000" w:rsidRDefault="00000000" w:rsidRPr="00000000" w14:paraId="00000064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Rész – SDL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CVE?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Common Vulnerabilities and Exposures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Nyilvánosan elérhető adatbázis a sebezhetőségekről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nehéz biztonságos szoftvert fejleszteni?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Table is tilted XD ez mit jelent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fejlesztő korlátai: idő, erőforrás, funkció</w:t>
      </w:r>
    </w:p>
    <w:p w:rsidR="00000000" w:rsidDel="00000000" w:rsidP="00000000" w:rsidRDefault="00000000" w:rsidRPr="00000000" w14:paraId="0000006A">
      <w:pPr>
        <w:ind w:left="3828" w:firstLine="566.9999999999999"/>
        <w:rPr>
          <w:color w:val="00b050"/>
        </w:rPr>
      </w:pPr>
      <w:r w:rsidDel="00000000" w:rsidR="00000000" w:rsidRPr="00000000">
        <w:rPr>
          <w:color w:val="00b050"/>
          <w:rtl w:val="0"/>
        </w:rPr>
        <w:t xml:space="preserve">🡪 Támadói korlátok: motiváció, felkészültség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tesztelés nehéz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Gyenge üzleti motiváció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Végfelhasználók szenvednek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Emeld ki a Microsoft Biztonságos Fejlesztés életciklusából az egyes szakaszokat.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Pre-SDL: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Security Training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SDL: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Requirements; Design; Implementation; Verification; Release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Post-SDL: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Response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emberek feladatai és szerepei a biztonságos szoftver fejlesztésben?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Development team, Development team security contact, Security Advisor, Security Team, Security Leadership team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az „economy of mechanism” tervezési szabály?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KISS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Keep it Simple Stupid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Minél nagyobb annál több a bug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kicsiség sose menjen az egyszerűség javára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„Fail-safe defaults” tervezési szabály?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Mik az alapvető tevékenységek és értékek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Block-listing approach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Alapvetően minden engedélyezve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hamis pozitív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Nem fogod bejelenteni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„Complete mediation” tervezési szabály?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Minden hozzáférést ellenőrizzünk, minden objektumra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„Separation </w:t>
      </w:r>
      <w:r w:rsidDel="00000000" w:rsidR="00000000" w:rsidRPr="00000000">
        <w:rPr>
          <w:color w:val="ff0000"/>
          <w:rtl w:val="0"/>
        </w:rPr>
        <w:t xml:space="preserve">privilege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 tervezési szabály?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Több feltétel is teljesüljön mielőtt jogosultságot adunk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robosztus rendszerek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egy ellenőrzés hibát okozhat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„Least privilege” tervezési szabály?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programnak csak annyi jogosultsággal kell futni, amennyi szükséges. Ha valami szükséges, akkor amint szükségtelenné válik vonjuk vissza.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az „Open design” tervezési szabály?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design-nak nyitottnak kell lenni a közösség felé kritizáció céljából.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„Least common mechanism” tervezési szabály?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Minimalizáljuk a mechanizmusok mennyiségét.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Csatorna megosztása információ továbbításra.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Különböző mechanizmusok flexibilitást nyújtanak.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mond a „Psychological acceptability” tervezési szabály?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rendszerrel való interakció egyszerű legyen és intuitív.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támadási felülete a szoftvernek?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Minden ki-és bevezető útvonal adatoknak és parancsoknak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kód, ami védi az útvonalakat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Minden értékes adat az alkalmazásban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kód, ami védi ezt az adatot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szoftvered azt érzékeli, hogy a bemenete korruptált, mit tesz a szoftvered ebben az esetben?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Azonnal álljon le. (Temrinate)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Az aritmetikai operátorok eredménye, minden esetben matematikailag korrekt? Miért?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Nincs rá garancia. Ha a határokat adjuk össze, akkor nem kapunk helyes eredményt.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Mondj 3 jellemzőt a helytelen hiba kezelésre.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Bizonytalan hiba jelentés és kezelés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Nem tisztázott hiba vagy kivétel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Nincs visszaállítás rendes állapotba kivétel után.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információ kötelező logoláshoz?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Mikor?; Hol?; Ki?; Mit?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fontosak a logok?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log a legfontosabb adatforrás a: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incidensek kezeléséhez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 előírások megsértésének ellenőrzése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Segítség a visszautasítás nélküli ellenőrzéshez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Incidens kivizsgálás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típusú adatot ne logoljunk soha?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Kulcsok, jelszavak, forráskód, tokenek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Mikor kell a biztonsági tesztet elvégezni?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Implementáció után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különbség a „security </w:t>
      </w:r>
      <w:r w:rsidDel="00000000" w:rsidR="00000000" w:rsidRPr="00000000">
        <w:rPr>
          <w:color w:val="ff0000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pla</w:t>
      </w:r>
      <w:r w:rsidDel="00000000" w:rsidR="00000000" w:rsidRPr="00000000">
        <w:rPr>
          <w:color w:val="ff0000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” és az „incident response plan” között?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Security response plan: Mit tegyen a rendszer, ha egy új sebezhetőségben érintett az alkalmazásunk? Hogyan kerüljenek kapcsolatba a sebezhetőség felfedezői?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 plan: Mivan akkor, ha a sebezhetőség közzététele nem volt felelős? Mi történik, ha a rendszerünket megtámadták?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Írd le a sebezhetőség életciklust.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Sebezhetőség felfedezve és közzétéve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Támadó analizálja és kihasználja ezt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rendszer dolgozói (operator, DEV, TST) megoldást találnak ki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média hírt ad, ha komoly a hiba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patch tesztelve lett, majd kiadják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Kapcsolódó kódrészek vizsgálata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ÚJRA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biztonsági válasz központ („Security response center”)? Mi a feladata a Post-SDL visszajelzés szakaszában?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Fogadja és válaszol a sebezhetőségi jelentésekre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Analizálja a jelentést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fejlesztők el tudnak kezdeni dolgozni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Kezeli a kapcsolatot a bejelentővel, </w:t>
      </w:r>
      <w:r w:rsidDel="00000000" w:rsidR="00000000" w:rsidRPr="00000000">
        <w:rPr>
          <w:color w:val="00b050"/>
          <w:rtl w:val="0"/>
        </w:rPr>
        <w:t xml:space="preserve">nyilvánosságra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hozatalra ösztönzi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közlönyt hoz létre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Felügyeli az ügyfél hibákat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feladata fejlesztői csapatnak a biztonsági visszajelzés (Security Response) folyamatban?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Fix implementálása, az eredeti hiba különböző fajtáira is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feladata az incidens </w:t>
      </w:r>
      <w:r w:rsidDel="00000000" w:rsidR="00000000" w:rsidRPr="00000000">
        <w:rPr>
          <w:color w:val="ff0000"/>
          <w:rtl w:val="0"/>
        </w:rPr>
        <w:t xml:space="preserve">reagálási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csapatnak (Incident response team)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Végrehajtják az incident response plant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Környezet vizsgálata, Ügyfél igények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csapat riasztása és mobilizálása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Security </w:t>
      </w:r>
      <w:r w:rsidDel="00000000" w:rsidR="00000000" w:rsidRPr="00000000">
        <w:rPr>
          <w:color w:val="00b050"/>
          <w:rtl w:val="0"/>
        </w:rPr>
        <w:t xml:space="preserve">response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plan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Helyzetfelmérés és kommunikáció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Hiba megoldása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információ és eszközök szolgáltatása a normális működés visszaállítása érdekében</w:t>
      </w:r>
    </w:p>
    <w:p w:rsidR="00000000" w:rsidDel="00000000" w:rsidP="00000000" w:rsidRDefault="00000000" w:rsidRPr="00000000" w14:paraId="000000B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Rész – Implementing Errors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Melyik programozási nyelvek a legjobban érintettek a buffer overflow problémában?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C/C++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„stack frame” (verem keret)? Hol helyezkednek el a veremben a függvény paraméterek és a lokális változók?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funkciókhoz tartoznak, belőlük épül fel a stack. Vagyis a függvény paraméterek és lokális változók a stack frame-ekben helyezkednek el.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központi gondolata „stack overflow” -nak?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Amikor egy procedúra egy felhasználói adatot másol egy bufferbe a stacken, anélkül, hogy ellenőrizné annak méretét.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 adat felülír más értékeket is a stacken, köztük a visszatérési címet.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Hol tudja a támadó elhelyezni a kódját egy „stack overflow” támadás során?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visszatérési címre helyezi a kódját, így az lesz futtatva.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más a visszatérési címen kívül felülírható egy „stack overflow” támadás során?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mentett regiszterek, függvény pointerek, lokális változók, hiba kezelő címek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A „stack overflow” mellett milyen memória korruptálási támadást ismersz?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Buffer overflow, integer overflow, heap overflow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Mi az a „shell code”?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Sebezhető programba bejut</w:t>
      </w:r>
      <w:r w:rsidDel="00000000" w:rsidR="00000000" w:rsidRPr="00000000">
        <w:rPr>
          <w:color w:val="00b050"/>
          <w:rtl w:val="0"/>
        </w:rPr>
        <w:t xml:space="preserve">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atott kódrészlet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NOP sled? Mire használjuk?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shellcode elé tesszük, hogy a program nagyobb eséllyel eltalálja a shellcode-ot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kerüljük el a 0x00 címet shell code-ban? Hogyan kerüljük el?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Mert az jelzi a memóriaterület végét, vagyis lehet, hogy nem tudjuk az egész shellcode-ot oda bemásolni.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Használjunk pl XOR-t ami nem adhat 0 </w:t>
      </w:r>
      <w:r w:rsidDel="00000000" w:rsidR="00000000" w:rsidRPr="00000000">
        <w:rPr>
          <w:color w:val="00b050"/>
          <w:rtl w:val="0"/>
        </w:rPr>
        <w:t xml:space="preserve">byteot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vissza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ellenintézkedéseket ismersz a „stack overflow” támadások ellen? Hogyan teszik nehezebbé ezek a támadók dolgát?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Formális bizonyítása, hogy a kód korrekt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Bizonyítja a kód hibamentességét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Újraírás biztonságos programozási nyelven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biztonsági tulajdonságok a programozási nyelv része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Szoftver tesztelés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Hibák megtalálása és javítása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Enyhítések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Futásidőben keresik a megsértéseket</w:t>
      </w:r>
    </w:p>
    <w:p w:rsidR="00000000" w:rsidDel="00000000" w:rsidP="00000000" w:rsidRDefault="00000000" w:rsidRPr="00000000" w14:paraId="000000D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Rész – AAA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jelent az AAA – ban a 3 A?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Authentication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Beazonosítani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Authorization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Mit tehet a bejelentkezett </w:t>
      </w:r>
      <w:r w:rsidDel="00000000" w:rsidR="00000000" w:rsidRPr="00000000">
        <w:rPr>
          <w:color w:val="00b050"/>
          <w:rtl w:val="0"/>
        </w:rPr>
        <w:t xml:space="preserve">felhasználó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Access Control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Authorization policy kierőltetése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authentication 3 jelentése? Adj mindre példát!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Tudáson alapuló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valami amit tudsz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Birtok alapú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valami, amid van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Inherence alapú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Valami, ami vagy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2FA/MFA ötlete? Miért hasznos?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Ahelyett, hogy 1 authentikációs formát kérnénk kettőt vagy többet kérünk pl.: Jelszó + token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3 módja a jelszóval védett rendszerek megtámadásának?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Brute force; Dictionary; Hybrid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jobb a jelszavakat hashelve tárolni, mint egyszerű szövegként?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 valaki hozzáfér a tárolási helyhez, akkor nem fogja tudni kideríteni továbbra sem a jelszavaidat.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„salting” célja?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Hozzáadunk egy random értéket a hashelés közben a jelszóhoz, így elkerüljük az egyezéseket.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„stretching” célja?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Többször is lefuttatjuk a hash függvényt. Több idő kitalálni.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Magyarázza el, hogyan működnek a mobil authentikátorok! (Mobile Tokens)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SMS-ben vagy telefonhívásban jóvá kell hagynia a bejelentkezést.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WebAuth?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Javascript alkalmazás, amely lehetővé teszi FIDO használatát böngészőből.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Írja le az „inherence-based authentication” működését!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tárgy a betanulási folyamatnál elkéri azt ami </w:t>
      </w:r>
      <w:r w:rsidDel="00000000" w:rsidR="00000000" w:rsidRPr="00000000">
        <w:rPr>
          <w:color w:val="00b050"/>
          <w:rtl w:val="0"/>
        </w:rPr>
        <w:t xml:space="preserve">miénk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és az adatbázisban összekapcsolja a beolvasás során keletkezett adatokat velünk, majd, amikor később is hozzá szeretnénk férni, akkor összehasonlít az elmentett adatokkal, és ha megtalál beenged.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Melyik 5 követelménynek kell, hogy megfeleljen az „</w:t>
      </w:r>
      <w:r w:rsidDel="00000000" w:rsidR="00000000" w:rsidRPr="00000000">
        <w:rPr>
          <w:color w:val="ff0000"/>
          <w:rtl w:val="0"/>
        </w:rPr>
        <w:t xml:space="preserve">inheritance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-based authentication” – on alapuló megoldás?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Egyetemesség (Universality)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Egyediség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Állandóság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Gyűjthetőség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Kis valószínűség a megkerülésre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elsődleges célja az OAuth -nak?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 delegált engedélyezési keretrendszer.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aktorok vannak az OAuth -ban? Pár szóban írja le mindnek a célját.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User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személy aki eléri a klienst, hogy adatot szerezzen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Client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Az alkalmazás, amely eléri, az adatot a User-nek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Resource Server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szerver, amely hostol és szolgálja az adatot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Acces Token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kliens használja, hogy elérjen adatot a szerveren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Írja az „Authorization Code Flow” (OAuth) rendszert.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kliens kér egy tokent, amelyet a szerver megad neki, majd ezzel a tokennel lekéri az adatot az erőforrásszervertől, majd az visszaküldi neki.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Kik a hitelesítők a FIDO -ban?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Hardver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eszközök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Bound: A laptopba vagy telefonba van építve (ujjlenyomat olvasó)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Roaming:Portolható (usb pendrive)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célja a WebAuth-nak?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Lehet használni FIDO-t böngészőből?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célja a SAML – nek?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Federated identity: Hitelesítési és azonosítási adatok cseréje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Identity Provider (IdP)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2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Service Provider (SP)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Között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Kik a résztvevők SAML - ben? Mi a szerepük?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Identity Provider (IdP)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Felhasználó azonosítása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Service Provider (SP)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IdP-re támaszkodik, hogy jogosultságot adjon</w:t>
      </w:r>
    </w:p>
    <w:p w:rsidR="00000000" w:rsidDel="00000000" w:rsidP="00000000" w:rsidRDefault="00000000" w:rsidRPr="00000000" w14:paraId="00000108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Rész – Security Testing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biztonsági tesztek célja?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Sebezhetőségek felismerése, biztonsági funckionalitás biztosítása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biztonsági teszt különböző megközelítései?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Manual vagy </w:t>
      </w:r>
      <w:r w:rsidDel="00000000" w:rsidR="00000000" w:rsidRPr="00000000">
        <w:rPr>
          <w:color w:val="00b050"/>
          <w:rtl w:val="0"/>
        </w:rPr>
        <w:t xml:space="preserve">automatikus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Formális vagy praktikus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Házi teszt vagy belső teszt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Statikus vagy dinamikus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Funckionális vagy strukturális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különbség az automatikus és manuális teszt között?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Emberi ellenőrzések, amik tipikusan az emberek implementációit, előírásait és folyamatait ellenőrzik.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különbség a dinamikus és statikus teszt között?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statikus teszt a forráskódot teszteli, a dinamikus pedig a szoftver végrehajtását ellenőrzi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különbség a black-box és white-box tesztek között?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Black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: specifikáción alapul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White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: implementáción alapu</w:t>
      </w:r>
      <w:r w:rsidDel="00000000" w:rsidR="00000000" w:rsidRPr="00000000">
        <w:rPr>
          <w:color w:val="00b050"/>
          <w:rtl w:val="0"/>
        </w:rPr>
        <w:t xml:space="preserve">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teszt folyamat lépései?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Teszt terv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Teszt design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Végrehajtás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értékelés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biztonsági teszt tipikus kihívásai?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megfelelő beállítottsággal tesztelj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tárgy megértése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Mérőszámok generálása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kézi ellenőrzés tulajdonságai?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Nem kell hozzá technológia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Sok szituációhoz csatolható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Flexibilis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Csapatmunkát segíti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Korán az SDLC-ben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Sok idő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Támogató alapanyag nem mindig elérhető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Emberi képességekre és gondolkodásra van szükség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az automatikus biztonsági tesztelés tulajdonságai?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Generikus eszközök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Nem sok idő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célja a terv ellenőrzésnek?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hibák észrevétele tervezési szakaszban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történik a kód ellenőrzés?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statikus analízis előnyei és hátrányai?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Előnyök: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Skálázható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Nagy kódbázist elbír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Hátrányok: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Unalmas, manuális folyamat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eszközök tudják automatizálni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 eszközök csak előre definiált sebezhetőségeket keresnek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dinamikus analízis előnyei és hátrányai?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Előnyök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Futásidei információ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jelentett sebezhetőségek, biztosan a kódban vannak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Hátrányok: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Program műszereket igényel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Kicsi kód lefedés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2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Nem tudunk okot adni, olyan viselkedésre, amit nem figyeltünk meg</w:t>
      </w:r>
    </w:p>
    <w:p w:rsidR="00000000" w:rsidDel="00000000" w:rsidP="00000000" w:rsidRDefault="00000000" w:rsidRPr="00000000" w14:paraId="0000013D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Rész – Web security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néz ki egy URL struktúrája?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Scheme (http)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Protocol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Authority (</w:t>
      </w:r>
      <w:hyperlink r:id="rId7">
        <w:r w:rsidDel="00000000" w:rsidR="00000000" w:rsidRPr="00000000">
          <w:rPr>
            <w:rFonts w:ascii="Aptos" w:cs="Aptos" w:eastAsia="Aptos" w:hAnsi="Aptos"/>
            <w:b w:val="0"/>
            <w:i w:val="0"/>
            <w:smallCaps w:val="0"/>
            <w:strike w:val="0"/>
            <w:color w:val="467886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www.example.hu</w:t>
        </w:r>
      </w:hyperlink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:8080)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domain name and port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Path to file (/index.html)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Parameters (?Key=Value)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Anchor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Könyvjelző a dokumentumban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az alap web biztonsági problémák?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tranzakció megvédése a szerver és a böngésző között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Támadások a kliens oldalon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Támadások a szerver oldalon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az OWASP projekt?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Open Worldwide Application Security Project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List of 10 most critical Web app security risks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Mi általában az első lépés egy web szerver elleni támadás során?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támadási felület maximalizálása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általános probléma egy injection támadás esetében?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Átírják az SQL-t és akár az egész táblát vissza tudják kérdezni.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Mutass egy egyszerű SQL injection példát.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Eredeti SQL: SELECT * FROM users WERE username = ’Jill’ and ’password’ = ’FU3456678’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Injected: SELECT * FROM users WHERE username = ’abc’ AND password = ’pwd’ OR ’a’ = ’a’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lehetséges ellenintézkedések SQL injection ellen?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Dynamic SQL elkerülése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Input filter alkalmazása, és input fertőtlenítése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Megfelelő hozzáférési beállítások az adatbázishoz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biztonsági határ kliens oldalon?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Origin = séma + domain + port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„Same Origin Policy” (Azonos származási előírás)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korlátozás a cél erőforráson és az elérési módon múlik.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van limitálva a Same Origin policy miatt, amikor egy XMLHttpRequest-et küldünk?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Erőforrások másik eredetből, csak, ha a same origin policy engedi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Lapokat más originnel, ha a weblap expliciten nem engedélyezi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Helyi dokumentumokat felhasználói belegeyzeéssel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Hol jelenhet meg javascript kód?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inline html; HTML elements; Remote; CSS; Trick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tehet egy rosszindulatú Javascript kód kliens oldalon?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Elérik egymás változót, átírják egymást, Adatátvitel bárhova, Billentyűütés hallgatása, sütik lopása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az XSS támadás? Cross-Site Scripting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Amikor egy támadó egy javascript kódot szeretne futtatni egy másik originben.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az XSS támadás típusai?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Persistent/Stored XSS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Reflected XSS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DOM based XSS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mérséklő stratégiák XSS támadás ellen?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Felhasználói adat szűrése, mielőtt beillesztjük HTML kódba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„Content Security Policy”?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Specifikáljuk a lehetséges forrásokat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HTML header</w:t>
      </w:r>
    </w:p>
    <w:p w:rsidR="00000000" w:rsidDel="00000000" w:rsidP="00000000" w:rsidRDefault="00000000" w:rsidRPr="00000000" w14:paraId="0000016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Rész – Malware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MalWare és milyen kapcsolatban áll a virus, worm és trojan fogalmakkal?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MalWare = Malicious Software, összefoglalja a worm, trojan és virus fogalmakat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specifikus definíciók, amelyek számítógépes vírusokhoz tartoznak?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Vírus, Worm, Trójai faló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definiálod a „worm” fogalmat? Mik a legfontosabb tulajdonságai?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Különálló program, másolja magát, hogy megfertőzzön más gépeket, a vírussal ellentétben nincs szüksége host file-ra.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Számítógép hálózatot használ a terjedésre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tud a worm egy pillanat alatt több millió gépet megfertőzni?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Mivel kihasználja a számítógép hálózatok sebezhetőségeit.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kártékony dolgokat tud egy malware csinálni?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információ lopás, fileok törlése, nem publikus üzenetek megjelenítése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trójai faló definíciója a computer security-ben?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Egyedülálló program, amely olyan mintha hasznos dolgokat végezne, de eközben csinál kártékony dolgokat is.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az APT, célzott támadás?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APT = Advanced Persistent Threat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Ez a definíció hangsúlyozza a támadó erejét felettünk, ha átveszi a rendszerünk irányítását.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használ a malware homályosítást a végrehajtandó fájlokban?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Azért, hogy megnehezítse a felismerését, elemzését és eltávolításást.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kicsi tud lenni egy malware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Néhány kilobyteos is lehet.</w:t>
      </w:r>
    </w:p>
    <w:p w:rsidR="00000000" w:rsidDel="00000000" w:rsidP="00000000" w:rsidRDefault="00000000" w:rsidRPr="00000000" w14:paraId="00000180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Rész – </w:t>
      </w:r>
      <w:r w:rsidDel="00000000" w:rsidR="00000000" w:rsidRPr="00000000">
        <w:rPr>
          <w:rtl w:val="0"/>
        </w:rPr>
        <w:t xml:space="preserve">Machine</w:t>
      </w:r>
      <w:r w:rsidDel="00000000" w:rsidR="00000000" w:rsidRPr="00000000">
        <w:rPr>
          <w:color w:val="000000"/>
          <w:rtl w:val="0"/>
        </w:rPr>
        <w:t xml:space="preserve"> Learning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gépi tanulási model?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Tanító adatok alapján választja ki a megfelelő választ. A tanító adatok input/output párok.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kitérés „evasion”?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Támadó megváltoztatja a teszt mintát telepítés után, amivel félreazonosítást okoz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tagsági támadások célja?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Ez egy felmérési támadás, amely információ </w:t>
      </w:r>
      <w:r w:rsidDel="00000000" w:rsidR="00000000" w:rsidRPr="00000000">
        <w:rPr>
          <w:color w:val="00b050"/>
          <w:rtl w:val="0"/>
        </w:rPr>
        <w:t xml:space="preserve">szivárgást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bizonyít, de nem épít fel értelmes információt belőle.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hátsóajtós támadás?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támadó elhelyez egy hátsóajtót a rendszerben pl.: 4 bit, aminek a segítségével félrekalkulál.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védekezzünk mérgezés ”Poisoning” ellen?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Adattisztítás: Kiugró értékek és minták eltávolítása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Robosztus tanítás: Olyan technikák használata, mint a </w:t>
      </w:r>
      <w:r w:rsidDel="00000000" w:rsidR="00000000" w:rsidRPr="00000000">
        <w:rPr>
          <w:color w:val="00b050"/>
          <w:rtl w:val="0"/>
        </w:rPr>
        <w:t xml:space="preserve">Differential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privacy, hogy korlátozzuk a mérgezett adatok hatását.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Összevont tanulás: A nem megbízható ügyfelek jogosultságainak ellenőrzése.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védekezzünk kitérés ellen?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Kártékony betanítás: Modell betanítása kártékony példákra.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Bemenet előfeldolgozása: Kártékony problémák észlelése és szűrése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Modell együttesek: Több modell kombinálása a sebezhetőség csökkentésére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minimalizáljuk a lekérdezések számát egy extraction model támadás esetén?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Aktív tanulás: A </w:t>
      </w:r>
      <w:r w:rsidDel="00000000" w:rsidR="00000000" w:rsidRPr="00000000">
        <w:rPr>
          <w:color w:val="00b050"/>
          <w:rtl w:val="0"/>
        </w:rPr>
        <w:t xml:space="preserve">kétértelmű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példák rangsorolása a döntéshatár közelében.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Szintetikus adatgenerálás: Generatív modellek változatos lekérdezésekhez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védekezzünk tagsági támadások ellen?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Differencial Privacy: Zaj hozzáadása tanítás során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Regularizáció: Akadályozzuk meg a túltanítást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Hozzáférés vezérlés: Előrejelzési API-lekérdezések korlátozása.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működhet a tagsági támadás a gyakorlatban?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Túltanítás: A modellek megtanulják a ritka tanítási mintákat és információt szivárogtatnak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Magas magabiztosság: A tanítási sablonok gyakran jobban megtippelhetők, mint a látatlan adatok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Hosszú adatok: A megjegyzés fontos a ritka esetekhez</w:t>
      </w:r>
    </w:p>
    <w:p w:rsidR="00000000" w:rsidDel="00000000" w:rsidP="00000000" w:rsidRDefault="00000000" w:rsidRPr="00000000" w14:paraId="0000019C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Rész – AI in security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hasznos az AI az it biztonságban?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Hardveres előnyök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Nagy adattartalékok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kihívásai az AI használatának az it sec-ben?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Bizalom nagy adatkészletekben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Felmérési adatkészletek hiánya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Adatvédelmi aggodalmak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Magas infrastrukturális költség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Átlátszatlanság, robosztusság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Bejövő írások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viszonyul az AI a hagyományos szabály alapú biztonsági rendszerekhez?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Az AI megtanul sablonokat az adatokból, alkalmazkodik az  új veszélyekhez, tudja kezelni a komplex zajos adatot, még a hagyományos rendszerek, előre definiált szabályokon alapulnak, manuális frissítést igényelnek és az ismeretlen támadási vektorokkal nem bírnak megbirkózni.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segíthet az AI a sebezhetőség és veszély felfedezésben?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Code analízis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kódot gráfként vagy tokenként reprezentálja, hogy felismerje a sebezhetőségeket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Veszély felismerés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Automatikus javítás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az előnyei az AI vezetett behatolás vizsgáló rendszereknek a tradicionális IDS-en felül?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Proaktív észlelés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megtanulja a normális viselkedést és észleli a rendellenességet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Skálázhatóság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Kevesebb false-positive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Adaptálhatóság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befolyásolja a mérési adatok hiánya az AI alapú It sec alkalmazásokat?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Reprodukálhatóság akadályozása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Generalizációs határok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Lassú számítás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kritikus a teljesítmény értékelése az AI alapú biztonsági rendszereknek?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Elkerüli a túlbecslést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Biztosítja a robosztusságot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Segít a fejlődésben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gyakori buktatói az AI modelek tanításának?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Mintavételezésnél torzítás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Nem megfelelő adatokon tanítás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Adat lehallgatás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tesztkészlet romlása csökkenti a teljesítményt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Lab-only értékelés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Nem működik éles környezetben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Rossz határmeghatározás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legit usert is támadónak veszi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fontos a tanító adatok különbözősége, amikor tesztelem az AI alapú megoldásokat?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Elfogultság megakadályozása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Robosztusság fejlesztése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Jobban tükrözi a valóságot</w:t>
      </w:r>
    </w:p>
    <w:p w:rsidR="00000000" w:rsidDel="00000000" w:rsidP="00000000" w:rsidRDefault="00000000" w:rsidRPr="00000000" w14:paraId="000001C3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Rész -Kriptográfia története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it biztonsági problémákat old meg a kriptográfia? Sorolj fel néhány példát titkosítási alkalmazásokra.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Confidentiality (Bizalmasság)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Integrity (Integritás)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Authentication (Hitelesítés)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Non-repudation (Megtagadhatatlanság)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Alkalmazások: Blockchain, Online bankolás, Biztonságos üzenetküldés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értelme van nyilvánossá tenni a titkosítási algoritmusokat? Nem lenne, nehezebb a támadónak feltörni a kódolt szöveget az algoritmus titkosításának ismerete nélkül?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 az átláthatóság révén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Az algoritmusokat letesztelik szakértők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Átjárhatóság (Interoperability)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Standard eljárások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Kulcstitoktartás (Key secrecy suffices)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 kulcson alapul a biztonság, nem az algortimuson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Vázold a titkosítás klasszikus modelljét.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Küldő a </w:t>
      </w:r>
      <w:r w:rsidDel="00000000" w:rsidR="00000000" w:rsidRPr="00000000">
        <w:rPr>
          <w:color w:val="00b050"/>
          <w:rtl w:val="0"/>
        </w:rPr>
        <w:t xml:space="preserve">kulccsal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enkódolja az üzenetet, a fogadó pedig ugyan ezzel a </w:t>
      </w:r>
      <w:r w:rsidDel="00000000" w:rsidR="00000000" w:rsidRPr="00000000">
        <w:rPr>
          <w:color w:val="00b050"/>
          <w:rtl w:val="0"/>
        </w:rPr>
        <w:t xml:space="preserve">kulccsal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dekódolja, az üzenetet.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támadó megszerezheti a kódolt üzenetet, de a kulcs nélkül nem tudja értelmezni.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definiálnád a kulcs és a kulcs tér fogalmát?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Kulcs: Titkos paraméter, amit titkosításhoz és visszafejtéshez használunk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 tér: A lehetséges kulcsok halmaza (pl.: DES esetén 2^56), minél nagyobb, annál kisebb az esélye egy brute-force támadásnak.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értünk kimerítő kulcskeresés (exhaustive key search) alatt? Hogyan tehetjük ezt megvalósíthatatlanná?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Kimerítő kulcskeresés: </w:t>
      </w:r>
      <w:r w:rsidDel="00000000" w:rsidR="00000000" w:rsidRPr="00000000">
        <w:rPr>
          <w:color w:val="00b050"/>
          <w:rtl w:val="0"/>
        </w:rPr>
        <w:t xml:space="preserve">Minden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lehetséges kulcs megpróbálása a visszafejtéshez.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Megelőzés: Nagy kulcsterek használata.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lehet feltörni a „monoalphabetic substitution cipher” – t? Milyen feltételezések szükségesek a támadáshoz?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Frekvencia analízis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kódolt szöveg frekvenciáinak és a sima betűknek a társítása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sima szöveg egy ismert nyelven van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kódolt szöveg elég hosszú, hogy felfedje a frekvencia mintákat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</w:t>
      </w:r>
      <w:r w:rsidDel="00000000" w:rsidR="00000000" w:rsidRPr="00000000">
        <w:rPr>
          <w:color w:val="ff0000"/>
          <w:rtl w:val="0"/>
        </w:rPr>
        <w:t xml:space="preserve">blokk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rejtjelező (block chiper)? Hogyan néz ki a Feistel struktúra?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Blokk rejtjelező: Fix méretű blokkokat kódol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Struktúra: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Feltörjük a blokkokat (L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Mindegyik körben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i+1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= 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numPr>
          <w:ilvl w:val="3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88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i+1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= 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F(R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i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Részek kombinálása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működik a Diffie-Hellman kulcs megállapodásos protokoll? Milyen matematikai problémára vezethető vissza a biztonsága?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Alice és Bob megegyeznek a publikus kulcsban (p prím, g generátor)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Alice elküldi Bobnak a A = 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perscript"/>
          <w:rtl w:val="0"/>
        </w:rPr>
        <w:t xml:space="preserve">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mod p, a p-t és a g-t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Bob visszaküldi a B = 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perscript"/>
          <w:rtl w:val="0"/>
        </w:rPr>
        <w:t xml:space="preserve">b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mod p -t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color w:val="00b050"/>
          <w:u w:val="none"/>
        </w:rPr>
      </w:pPr>
      <w:r w:rsidDel="00000000" w:rsidR="00000000" w:rsidRPr="00000000">
        <w:rPr>
          <w:color w:val="00b050"/>
          <w:rtl w:val="0"/>
        </w:rPr>
        <w:t xml:space="preserve">diszkrét logaritmus problémára vezethető vissza a biztonsága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általános ötlete a nyílvános kulcsú titkosításnak? Milyen matematikai problémához kapcsolódik az RSA?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publikus kulccsal titkosítunk, a privát kulccsal visszafejtünk.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RSA matematikai probléma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Nagy egész számok faktorálása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jelentenek veszélyt a kvantum számítógépek az RSA és ECC titkosításokra? A szimmetrikus kulcsú kriptográfiára is veszélyesek?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Shor algoritmusa polinomiális időben oldja meg a faktorálást, diszkrét naplózást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Szimmetrikus kulcsok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Gover </w:t>
      </w:r>
      <w:r w:rsidDel="00000000" w:rsidR="00000000" w:rsidRPr="00000000">
        <w:rPr>
          <w:color w:val="00b050"/>
          <w:rtl w:val="0"/>
        </w:rPr>
        <w:t xml:space="preserve">algoritmusa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csak másodfokú gyorsítást kínál, a kulcsméretek megduplázása csökkenti a veszélyt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célja a post-quantum kritptográfiának?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Olyan algoritmusok fejlesztése, amelyek ellenállnak a kvantumtámadásoknak.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„"harvest-now-decrypt-later” (gyűjtés most, visszafejtés később) probléma? Hogyan próbálja a kriptográfia világa megoldani ezt a problémát?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támadók begyűjtik a titkosított adatot most és majd később visszafejtik, ha elérhetőek lesznek a kvantumszámítógépek.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Megoldás: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Kvantumrezisztens algoritmusok használata (Transform to PQC)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Klasszikus és PQC titkosítás kombinálása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2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Adat életciklus menedzsment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Érzékeny adatok tárolási idejének limitálása</w:t>
      </w:r>
    </w:p>
    <w:p w:rsidR="00000000" w:rsidDel="00000000" w:rsidP="00000000" w:rsidRDefault="00000000" w:rsidRPr="00000000" w14:paraId="000001F6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Rész – Kriptográfiai primitívek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Írd le a klasszikus titkosítás ábráját.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Küldő a </w:t>
      </w:r>
      <w:r w:rsidDel="00000000" w:rsidR="00000000" w:rsidRPr="00000000">
        <w:rPr>
          <w:color w:val="00b050"/>
          <w:rtl w:val="0"/>
        </w:rPr>
        <w:t xml:space="preserve">kulccsal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enkódolja az üzenetet, a fogadó pedig ugyan ezzel a kulcsa</w:t>
      </w:r>
      <w:r w:rsidDel="00000000" w:rsidR="00000000" w:rsidRPr="00000000">
        <w:rPr>
          <w:color w:val="00b050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dekódolja, az üzenetet.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támadó megszerezheti a kódolt üzenetet, de a kulcs nélkül nem tudja értelmezni.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tudjuk a rejtjelezőket (chipers) csoportosítani?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Szimmetrikus Kulcs rejtjelezők: Ugyanazt a kulcsot használják titkosításra és visszafejtésre.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Adatfolyam rejtjelezők: Titkosítanak bitről bitre.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Blokk rejtjelezők: Fix méretű blokkokat titkosítanak.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Aszimmetrikus rejtjelezők: Különböző kulcs titkosításra (nyilvános) és visszafejtésre (private)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RSA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Írd le a XOR operációt és a tulajdonságait.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Bináris művelet. Eredmény 1, ha a kétbemenet azonos, 0, ha különböző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Kommutatív, Asszociatív, Azonosság, self-inverse, invertálható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működik a stream (adatfolyam) rejtjelező? Miből áll az adatfolyam kulcs generátorának magja?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Titkosítja a szöveget, úgy, hogy XOR műveletet használ rá egy pszeudo-random kulcs adatfolyammal.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kulcs adatfolyam magja 2 dologból áll: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 (Key)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Titkos a küldő és fogadó között megosztva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Nonce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Egy egyedi érték minden üzenetre (Nem biztos, hogy titkos)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mag biztosítja, hogy a kulcs adatfolyam egyedi legyen minden esetben.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működnek a blokk rejtjelezők? Mit jelent a lavina hatás (avalanche effect) blokk rejtjelezők esetén?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Blokk rejtjelező: Fix méretű blokkokat kódol pl.: 128 bit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lavina hatás azt jelenti, hogy ha akár egy bitet megváltoztatunk a bemeneten, akkor kb a fele az inputnak megjósolhatatlanul szintén megváltozik. Ez biztosítja a kis változások drámai terjedését.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van szükségünk a blokk titkosítási módszerekre? Írja le a CBC és CTR módok titkosítás és visszafejtési ábráját.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Blokk titkosítási módok fontosok, hogy biztonságoson tudjunk blokkméretnél kisebb és nagyobb üzeneteket is titkosítani.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CBC mode (titkosítás):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Szöveges blokkok: 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, …, 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IV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= 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(X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IV)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Y₁ →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→ Y₂ =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(X₂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Y₁)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CTR Mode (titkosítás):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Nonce + Counter →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→ Y₁ = X₁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(Nonce || 1)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Nonce + Counter+1 →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→ Y₂ = X₂ 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</w:t>
      </w:r>
      <w:r w:rsidDel="00000000" w:rsidR="00000000" w:rsidRPr="00000000">
        <w:rPr>
          <w:rFonts w:ascii="Cambria Math" w:cs="Cambria Math" w:eastAsia="Cambria Math" w:hAnsi="Cambria Math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(Nonce || 2)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…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követelmények vonatkoznak a IV-re CBC-módban? Miért van szükség paddingre CBC módban?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IV: megjósolhatatlan és biztonságosan továbbítandó (titkos)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Padding: Biztosítja, hogy a szöveg hossza biztosan, több blokknyi legyen. Mindig hozzáadjuk, akkor is, ha megfelelő a méret.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központi ötlete és mi az előnye a nyilvános kulcsú titkosításnak?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Nyilvános kulcs titkosításra és titkos kulcs visszafejtésre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Nincs szükség előre megosztott kulcsokra, biztonságos kommunikáció, előzetes kulcscsere nélkül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Mihez kapcsolódik a nyilvános kulcsú titkosítások biztonsága? Mit tudsz az RSA titkosítási sémájáról?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biztonság a számítás nehézségén múlik.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faktorálás nehézségén múlik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Kvantumtámadások által sebezhető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kriptográfia hash függvények és mi a 3 biztonsági követelményük?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Tetszőleges hosszú bemeneteket képeznek le fix hosszú kimenetekre. (SHA-256)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Követelmények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Előkép ellenállás (Preimage Resistance)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Nehéz visszafejteni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Másodlagos előkép ellenállás (Second Preimage Resistance)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Ütközés ellenállás (Collision Resistance)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egy brute force támadás komplexitása, amely ütközéseket keres kriptográfiai hash függvények esetén?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superscript"/>
          <w:rtl w:val="0"/>
        </w:rPr>
        <w:t xml:space="preserve">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komplexitású.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MAC függvények? Mi az ő rendeltetésük és milyen biztonsági szolgáltatásokat nyújtanak?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MAC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Message Authentication Code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Nyújtanak: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Üzenetek integritása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Hitelesítés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digitális aláírási sémák és miben különböznek a MAC függvényektől?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Aszimmetrikus kulcsokat használnak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Megtagadhatatlanságot (non-repudiation) biztosítanak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motivációja a hash-and-sign paradigmának? Hogyan működik?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A hosszú üzenetek aláírása nem hatékony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Lépések: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Üzenet hashelése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Hash aláírása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Jóváhagyás hasheléssel és az aláírás ellenőrzésével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motivációja a hibrid titkosításnak és hogyan működik?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Motiváció: Kombinálja a </w:t>
      </w:r>
      <w:r w:rsidDel="00000000" w:rsidR="00000000" w:rsidRPr="00000000">
        <w:rPr>
          <w:color w:val="00b050"/>
          <w:rtl w:val="0"/>
        </w:rPr>
        <w:t xml:space="preserve">szimmetrikus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titkosítás hatékonyságát és az aszimmetrikus titkosítás kulcsszétosztásának előnyeit.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Lépések: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Adat titkosítása a </w:t>
      </w:r>
      <w:r w:rsidDel="00000000" w:rsidR="00000000" w:rsidRPr="00000000">
        <w:rPr>
          <w:color w:val="00b050"/>
          <w:rtl w:val="0"/>
        </w:rPr>
        <w:t xml:space="preserve">szimmetrikus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kulccsal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K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titkosítása a nyilvános kulccsal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numPr>
          <w:ilvl w:val="5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50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A titkosított adat és K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küldése.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vannak a key encapsulation mechanizmusok (KEMS) definiálva és használva?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 Kulcs Pár generátor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Beágyazás (Encapsulate)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Kibontás (Decapsulate)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van szükségünk kulcs deriváló függvényekre?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Hogy több kulcsot állítsunk elő egy titokból, biztosítva a </w:t>
      </w:r>
      <w:r w:rsidDel="00000000" w:rsidR="00000000" w:rsidRPr="00000000">
        <w:rPr>
          <w:color w:val="00b050"/>
          <w:rtl w:val="0"/>
        </w:rPr>
        <w:t xml:space="preserve">biztonságot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és a flexibiliást.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megközelítés, amikor kulcsokat erős titkokból származtatunk?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Kivonás és kibontás (Extract-and-Expand)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Kivonás: Egy pszeudo random kulcs (PRK) deriválása a titokból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Kibontás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: Kulcsok generálása a PRK-ból.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mechanizmusokat használunk, amikor kulcsokat jelszavakból származtatunk, hogy elkerüljük a szótári és előre számításos támadások kockázatát?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Salting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Már tudod mi ez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Stretching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Ezt is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nem használunk igazi random számokat a gyakorlatban?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Lassú őket legenerálni nagy mennyiségben.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Limitált a megjósolhatatlan források mennyisége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06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működik a pszeudo-random számgenerátor? Honnan tudok megjósolhatatlan bemenetet szerezni hozzá?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Entrópia medence: Begyűjti a megjósolhatatlan bemeneteket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State update: Frissíti a státuszt egyirányú függvény segítségével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Kimenet generálás: Pszeudo-random bitek előállítása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4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788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Néhány entrópia: Hardware zaj, Rendszer események, környezeti adatok</w:t>
      </w:r>
    </w:p>
    <w:p w:rsidR="00000000" w:rsidDel="00000000" w:rsidP="00000000" w:rsidRDefault="00000000" w:rsidRPr="00000000" w14:paraId="00000251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Rész – Kriptográfiai alkalmazások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Rajzold fel a jelszavas felhasználói hitelesítés diagrammját.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341688</wp:posOffset>
            </wp:positionV>
            <wp:extent cx="5760720" cy="3445510"/>
            <wp:effectExtent b="88900" l="88900" r="88900" t="88900"/>
            <wp:wrapTopAndBottom distB="0" distT="0"/>
            <wp:docPr descr="A képen diagram, szöveg, Tervrajz, Műszaki rajz látható&#10;&#10;Előfordulhat, hogy a mesterséges intelligencia által létrehozott tartalom helytelen." id="385710527" name="image1.png"/>
            <a:graphic>
              <a:graphicData uri="http://schemas.openxmlformats.org/drawingml/2006/picture">
                <pic:pic>
                  <pic:nvPicPr>
                    <pic:cNvPr descr="A képen diagram, szöveg, Tervrajz, Műszaki rajz látható&#10;&#10;Előfordulhat, hogy a mesterséges intelligencia által létrehozott tartalom helytelen.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5510"/>
                    </a:xfrm>
                    <a:prstGeom prst="rect"/>
                    <a:ln w="88900">
                      <a:solidFill>
                        <a:srgbClr val="00B05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tárol a rendszer hashelve jelszavakat sima szöveg helyett?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 kiszivárog a hashelt jelszó, akkor is az igazi jelszó visszaállítása nehéz feladat marad. Csökkenti az esetleges szivárgás hatását.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értünk off-line szótáras támadás alatt egy kiszivárgott jelszó hash esetében? Hogyan lehet egy ilyen támadás hatékony?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Kiszivárgott jelszó hash alapján elkezdi hashelni a potenciális jelszavakat, amelyeket aztán összehasonlít a kiszivárgottal.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Hatékony, ha: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Nagy méretű szótár a gyakori jelszavakról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Gyors hardware és párhuzamos számítás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Rainbow table használata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szivárvány táblák és hogyan használhatók jelszó feltörésre? Milyen kompromisszumokat köt a szivárvány táblás jelszó feltörés?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Előre kiszámított táblák, amiket hash függvények visszafejtésére használnak.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Tartalmaznak jelszó-hash pár láncokat, amelyeket a támadók használnak és ha valahol egyezést találnak, akkor végigmennek a láncon, hogy megtalálják az eredeti jelszót.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Idő és memória igényes a táblák használata.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jelent a salting a jelszó hashelés kontextusában és miért teszi ez megvalósíthatatlanná az előre-számító (pre-computation) támadásokat?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Hozzáadunk egy random értéket a jelszóhoz hash előtt. A jóváhagyó a hashel együtt tárolja a random értéket.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támadónak a salt értéket is meg kell találnia.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Egy elég hosszú salt esetén impraktikussá válnak a pre-computational támadások.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Miért van szükségünk publikus kulcs tanúsítványokra?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nyilvános kulcsok biztonságos terjesztése miatt szükségesek, hogy biztosítsák, azok hitelességét és integritását.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Ezzel rendelik a kulcsot egy entitáshoz. A tanúsítványt egy megbízható (CA) állítja ki.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fontos elemeket </w:t>
      </w:r>
      <w:r w:rsidDel="00000000" w:rsidR="00000000" w:rsidRPr="00000000">
        <w:rPr>
          <w:color w:val="ff0000"/>
          <w:rtl w:val="0"/>
        </w:rPr>
        <w:t xml:space="preserve">tartalmaz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a publikus kulcs tanúsítvány?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 tulajdonos neve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Kulcs tulajdonos publikus kulcsa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 neve (ID)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 digitális aláírása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Érvényességi idő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További adatok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CA? Mik a funckiói? Miért bízunk meg a CA-kban?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Certification Authority, előállítja és kezeli a tanúsítványokat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Feladatai: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color w:val="00b050"/>
          <w:rtl w:val="0"/>
        </w:rPr>
        <w:t xml:space="preserve">Tanúsítványt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igénylők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azonosítása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Tanúsítványok előállítása és aláírása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Tanúsítvány visszavonási lista kezelése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irányelveknek való megfelelés biztosítása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Megbízunk bennük, mert szigorú biztonsági szabályokat követnek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tanúsítvány életciklus szakaszai?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Regisztráció: Felhasználó tanúsítványt kér és azonosítja magát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Validáció: CA jóváhagyja a felhasználó információit és publikus kulcsát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Kibocsátás: CA aláírja és kibocsátja a tanúsítványt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4. Használat: Tanúsítványt használják biztonságos kommunikációra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5. Visszavonás/Lejárat: A tanúsítványt visszavonják vagy lejár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tároljuk és védjük a private kulcsokat?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Hardware Security Modules (HSM) CA-k számára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Okos kártyák vagy titkosított fájlok a felhasználóknak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Hitelesítési eljárások (jelszó, biometrika) a hozzáférés irányítására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lehetnek az okai egy tanúsítvány visszavonásának lejárat előtt?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Feltételezett vagy megerősített titkos kulcs feltörés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Változás a tanúsítvány birtokosának azonosságában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Hiányosság vagy hiba tanúsítványban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Biztonsági szabályzat megsértése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tudjuk egy tanúsítvány visszavonási státuszát jóváhagyni?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Certificate Revocation List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publikált lista a visszavont tanúsítványokról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Online Certificate Status </w:t>
      </w:r>
      <w:r w:rsidDel="00000000" w:rsidR="00000000" w:rsidRPr="00000000">
        <w:rPr>
          <w:color w:val="00b050"/>
          <w:rtl w:val="0"/>
        </w:rPr>
        <w:t xml:space="preserve">Protocol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Lekérhetjük a tanúsítvány státuszát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Hogyan működik a hierarchikus PKI?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CA-kat fa struktúrába rendezi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color w:val="00b050"/>
          <w:rtl w:val="0"/>
        </w:rPr>
        <w:t xml:space="preserve">gyökér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CA jóváhagyja az alárendelt CA-kat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Alárendelt CA-k jóváhagyják az alsóbb rendű CA-kat és végfelhasználókat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bizalom a gyökér CA-ban van, a tanúsítványok pedig a bizalom-láncon keresztül kerülnek jóváhagyásra.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az a tanúsítvány lánc? Hogyan történik a jóváhagyása?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tanúsítványlánc egy sor a végfelhasználótól a bizalmas gyökér CA-ig.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Jóváhagyás: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1. Minden tanúsítvány aláírásának ellenőrzése a szülő CA publikus kulcsával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2. Visszavonási státusz ellenőrzése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3. Megbizonyosodás, hogy a gyökér CA tanúsítványa megbízható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Mit jelent az, hogy a „TLS biztonságos kommunikációs csatornát biztosít a távoli kommunikációs feleknek” (“TLS provides a secure channel for remote communicating parties”)?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TLS biztosítja: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Authentication: A résztvevők visszaigazolják egymás azonosságát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Confidentiality: Az adat </w:t>
      </w:r>
      <w:r w:rsidDel="00000000" w:rsidR="00000000" w:rsidRPr="00000000">
        <w:rPr>
          <w:color w:val="00b050"/>
          <w:rtl w:val="0"/>
        </w:rPr>
        <w:t xml:space="preserve">titkosított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Integrity: Az üzenetek védettek a hamisítás ellen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Visszajátszási védelem: Szekvencia számok megakadályozzák az üzeneket újrahasználatát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Mik a funkciói a TLS rekordnak és a kézfogásos protokolloknak?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Handshake protocol: </w:t>
      </w:r>
      <w:r w:rsidDel="00000000" w:rsidR="00000000" w:rsidRPr="00000000">
        <w:rPr>
          <w:color w:val="00b050"/>
          <w:rtl w:val="0"/>
        </w:rPr>
        <w:t xml:space="preserve">Tárgyalásos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algoritmus, azonosítja a résztvevőket, létrehozza a közös titkokat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Record Protocol: titkosít, azonosít és továbbítja az alkalmazás adatait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Milyen kulcscsere módszerek támogatottak a TLS kézfogásos protokollok által és hogyan működnek?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RSA alapú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Kliens a szerver nyilvános kulcsával titkosít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Diffie-Hellmann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a szerepe a „finished” üzenetnek a TLS kézfogásos protokollban és hogyan tölti be ezt a szerepet?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befejezett üzenetek hitelesítik az összes korábbi kézfogási üzenetet az illetéktelen módosítás észleléséhez.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 visszajelzés jelzi, hogy a kézfogás nem jelzett támadót.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Rajzolja le az üzenet formátumát reprezentáló </w:t>
      </w:r>
      <w:r w:rsidDel="00000000" w:rsidR="00000000" w:rsidRPr="00000000">
        <w:rPr>
          <w:color w:val="ff0000"/>
          <w:rtl w:val="0"/>
        </w:rPr>
        <w:t xml:space="preserve">diagramot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TLS Record Protokollban.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HMAC + CBC titkosítás: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| type | version | length | IV | payload | MAC | padding |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Authenticated titkosítás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216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| type | version | length | nonce| payload | auth tag |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Mi romolhat el a kriptográfiai gyakorlati rendszerekben? Írjon le néhány példát kriptográfiai hibákra, amelyek inkább mérnöki hibákból, mintsem a kriptográfiai primitívek gyengeségéből fakadnak.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Gyenge random szám generálás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Protokoll hibák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gyenge kriptográfia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Implementációs hibák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Memóriahatárok hiányzó ellenőrzése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Oldalági szivárgások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power analízis kideríti az RSA titkos kulcsot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144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Emberi hibák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color w:val="00b050"/>
          <w:rtl w:val="0"/>
        </w:rPr>
        <w:t xml:space="preserve">homemade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b050"/>
          <w:sz w:val="24"/>
          <w:szCs w:val="24"/>
          <w:u w:val="none"/>
          <w:shd w:fill="auto" w:val="clear"/>
          <w:vertAlign w:val="baseline"/>
          <w:rtl w:val="0"/>
        </w:rPr>
        <w:t xml:space="preserve"> algoritmusok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Wingdings"/>
  <w:font w:name="Noto Sans Symbols">
    <w:embedRegular w:fontKey="{00000000-0000-0000-0000-000000000000}" r:id="rId3" w:subsetted="0"/>
    <w:embedBold w:fontKey="{00000000-0000-0000-0000-000000000000}" r:id="rId4" w:subsetted="0"/>
  </w:font>
  <w:font w:name="Cambria Math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-37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78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394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o"/>
      <w:lvlJc w:val="left"/>
      <w:pPr>
        <w:ind w:left="5115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727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799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871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943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1015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10875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hu-HU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l" w:default="1">
    <w:name w:val="Normal"/>
    <w:qFormat w:val="1"/>
  </w:style>
  <w:style w:type="paragraph" w:styleId="Cmsor1">
    <w:name w:val="heading 1"/>
    <w:basedOn w:val="Norml"/>
    <w:next w:val="Norml"/>
    <w:link w:val="Cmsor1Char"/>
    <w:uiPriority w:val="9"/>
    <w:qFormat w:val="1"/>
    <w:rsid w:val="00C3359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 w:val="1"/>
    <w:unhideWhenUsed w:val="1"/>
    <w:qFormat w:val="1"/>
    <w:rsid w:val="00C3359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 w:val="1"/>
    <w:unhideWhenUsed w:val="1"/>
    <w:qFormat w:val="1"/>
    <w:rsid w:val="00C3359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 w:val="1"/>
    <w:unhideWhenUsed w:val="1"/>
    <w:qFormat w:val="1"/>
    <w:rsid w:val="00C3359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Cmsor5">
    <w:name w:val="heading 5"/>
    <w:basedOn w:val="Norml"/>
    <w:next w:val="Norml"/>
    <w:link w:val="Cmsor5Char"/>
    <w:uiPriority w:val="9"/>
    <w:semiHidden w:val="1"/>
    <w:unhideWhenUsed w:val="1"/>
    <w:qFormat w:val="1"/>
    <w:rsid w:val="00C3359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Cmsor6">
    <w:name w:val="heading 6"/>
    <w:basedOn w:val="Norml"/>
    <w:next w:val="Norml"/>
    <w:link w:val="Cmsor6Char"/>
    <w:uiPriority w:val="9"/>
    <w:semiHidden w:val="1"/>
    <w:unhideWhenUsed w:val="1"/>
    <w:qFormat w:val="1"/>
    <w:rsid w:val="00C3359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Cmsor7">
    <w:name w:val="heading 7"/>
    <w:basedOn w:val="Norml"/>
    <w:next w:val="Norml"/>
    <w:link w:val="Cmsor7Char"/>
    <w:uiPriority w:val="9"/>
    <w:semiHidden w:val="1"/>
    <w:unhideWhenUsed w:val="1"/>
    <w:qFormat w:val="1"/>
    <w:rsid w:val="00C3359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Cmsor8">
    <w:name w:val="heading 8"/>
    <w:basedOn w:val="Norml"/>
    <w:next w:val="Norml"/>
    <w:link w:val="Cmsor8Char"/>
    <w:uiPriority w:val="9"/>
    <w:semiHidden w:val="1"/>
    <w:unhideWhenUsed w:val="1"/>
    <w:qFormat w:val="1"/>
    <w:rsid w:val="00C3359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Cmsor9">
    <w:name w:val="heading 9"/>
    <w:basedOn w:val="Norml"/>
    <w:next w:val="Norml"/>
    <w:link w:val="Cmsor9Char"/>
    <w:uiPriority w:val="9"/>
    <w:semiHidden w:val="1"/>
    <w:unhideWhenUsed w:val="1"/>
    <w:qFormat w:val="1"/>
    <w:rsid w:val="00C3359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Bekezdsalapbettpusa" w:default="1">
    <w:name w:val="Default Paragraph Font"/>
    <w:uiPriority w:val="1"/>
    <w:unhideWhenUsed w:val="1"/>
  </w:style>
  <w:style w:type="table" w:styleId="Normltblzat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mlista" w:default="1">
    <w:name w:val="No List"/>
    <w:uiPriority w:val="99"/>
    <w:semiHidden w:val="1"/>
    <w:unhideWhenUsed w:val="1"/>
  </w:style>
  <w:style w:type="character" w:styleId="Cmsor1Char" w:customStyle="1">
    <w:name w:val="Címsor 1 Char"/>
    <w:basedOn w:val="Bekezdsalapbettpusa"/>
    <w:link w:val="Cmsor1"/>
    <w:uiPriority w:val="9"/>
    <w:rsid w:val="00C3359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Cmsor2Char" w:customStyle="1">
    <w:name w:val="Címsor 2 Char"/>
    <w:basedOn w:val="Bekezdsalapbettpusa"/>
    <w:link w:val="Cmsor2"/>
    <w:uiPriority w:val="9"/>
    <w:semiHidden w:val="1"/>
    <w:rsid w:val="00C3359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Cmsor3Char" w:customStyle="1">
    <w:name w:val="Címsor 3 Char"/>
    <w:basedOn w:val="Bekezdsalapbettpusa"/>
    <w:link w:val="Cmsor3"/>
    <w:uiPriority w:val="9"/>
    <w:semiHidden w:val="1"/>
    <w:rsid w:val="00C3359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Cmsor4Char" w:customStyle="1">
    <w:name w:val="Címsor 4 Char"/>
    <w:basedOn w:val="Bekezdsalapbettpusa"/>
    <w:link w:val="Cmsor4"/>
    <w:uiPriority w:val="9"/>
    <w:semiHidden w:val="1"/>
    <w:rsid w:val="00C3359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Cmsor5Char" w:customStyle="1">
    <w:name w:val="Címsor 5 Char"/>
    <w:basedOn w:val="Bekezdsalapbettpusa"/>
    <w:link w:val="Cmsor5"/>
    <w:uiPriority w:val="9"/>
    <w:semiHidden w:val="1"/>
    <w:rsid w:val="00C3359F"/>
    <w:rPr>
      <w:rFonts w:cstheme="majorBidi" w:eastAsiaTheme="majorEastAsia"/>
      <w:color w:val="0f4761" w:themeColor="accent1" w:themeShade="0000BF"/>
    </w:rPr>
  </w:style>
  <w:style w:type="character" w:styleId="Cmsor6Char" w:customStyle="1">
    <w:name w:val="Címsor 6 Char"/>
    <w:basedOn w:val="Bekezdsalapbettpusa"/>
    <w:link w:val="Cmsor6"/>
    <w:uiPriority w:val="9"/>
    <w:semiHidden w:val="1"/>
    <w:rsid w:val="00C3359F"/>
    <w:rPr>
      <w:rFonts w:cstheme="majorBidi" w:eastAsiaTheme="majorEastAsia"/>
      <w:i w:val="1"/>
      <w:iCs w:val="1"/>
      <w:color w:val="595959" w:themeColor="text1" w:themeTint="0000A6"/>
    </w:rPr>
  </w:style>
  <w:style w:type="character" w:styleId="Cmsor7Char" w:customStyle="1">
    <w:name w:val="Címsor 7 Char"/>
    <w:basedOn w:val="Bekezdsalapbettpusa"/>
    <w:link w:val="Cmsor7"/>
    <w:uiPriority w:val="9"/>
    <w:semiHidden w:val="1"/>
    <w:rsid w:val="00C3359F"/>
    <w:rPr>
      <w:rFonts w:cstheme="majorBidi" w:eastAsiaTheme="majorEastAsia"/>
      <w:color w:val="595959" w:themeColor="text1" w:themeTint="0000A6"/>
    </w:rPr>
  </w:style>
  <w:style w:type="character" w:styleId="Cmsor8Char" w:customStyle="1">
    <w:name w:val="Címsor 8 Char"/>
    <w:basedOn w:val="Bekezdsalapbettpusa"/>
    <w:link w:val="Cmsor8"/>
    <w:uiPriority w:val="9"/>
    <w:semiHidden w:val="1"/>
    <w:rsid w:val="00C3359F"/>
    <w:rPr>
      <w:rFonts w:cstheme="majorBidi" w:eastAsiaTheme="majorEastAsia"/>
      <w:i w:val="1"/>
      <w:iCs w:val="1"/>
      <w:color w:val="272727" w:themeColor="text1" w:themeTint="0000D8"/>
    </w:rPr>
  </w:style>
  <w:style w:type="character" w:styleId="Cmsor9Char" w:customStyle="1">
    <w:name w:val="Címsor 9 Char"/>
    <w:basedOn w:val="Bekezdsalapbettpusa"/>
    <w:link w:val="Cmsor9"/>
    <w:uiPriority w:val="9"/>
    <w:semiHidden w:val="1"/>
    <w:rsid w:val="00C3359F"/>
    <w:rPr>
      <w:rFonts w:cstheme="majorBidi" w:eastAsiaTheme="majorEastAsia"/>
      <w:color w:val="272727" w:themeColor="text1" w:themeTint="0000D8"/>
    </w:rPr>
  </w:style>
  <w:style w:type="paragraph" w:styleId="Cm">
    <w:name w:val="Title"/>
    <w:basedOn w:val="Norml"/>
    <w:next w:val="Norml"/>
    <w:link w:val="CmChar"/>
    <w:uiPriority w:val="10"/>
    <w:qFormat w:val="1"/>
    <w:rsid w:val="00C3359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mChar" w:customStyle="1">
    <w:name w:val="Cím Char"/>
    <w:basedOn w:val="Bekezdsalapbettpusa"/>
    <w:link w:val="Cm"/>
    <w:uiPriority w:val="10"/>
    <w:rsid w:val="00C3359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 w:val="1"/>
    <w:rsid w:val="00C3359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AlcmChar" w:customStyle="1">
    <w:name w:val="Alcím Char"/>
    <w:basedOn w:val="Bekezdsalapbettpusa"/>
    <w:link w:val="Alcm"/>
    <w:uiPriority w:val="11"/>
    <w:rsid w:val="00C3359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 w:val="1"/>
    <w:rsid w:val="00C3359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IdzetChar" w:customStyle="1">
    <w:name w:val="Idézet Char"/>
    <w:basedOn w:val="Bekezdsalapbettpusa"/>
    <w:link w:val="Idzet"/>
    <w:uiPriority w:val="29"/>
    <w:rsid w:val="00C3359F"/>
    <w:rPr>
      <w:i w:val="1"/>
      <w:iCs w:val="1"/>
      <w:color w:val="404040" w:themeColor="text1" w:themeTint="0000BF"/>
    </w:rPr>
  </w:style>
  <w:style w:type="paragraph" w:styleId="Listaszerbekezds">
    <w:name w:val="List Paragraph"/>
    <w:basedOn w:val="Norml"/>
    <w:uiPriority w:val="34"/>
    <w:qFormat w:val="1"/>
    <w:rsid w:val="00C3359F"/>
    <w:pPr>
      <w:ind w:left="720"/>
      <w:contextualSpacing w:val="1"/>
    </w:pPr>
  </w:style>
  <w:style w:type="character" w:styleId="Erskiemels">
    <w:name w:val="Intense Emphasis"/>
    <w:basedOn w:val="Bekezdsalapbettpusa"/>
    <w:uiPriority w:val="21"/>
    <w:qFormat w:val="1"/>
    <w:rsid w:val="00C3359F"/>
    <w:rPr>
      <w:i w:val="1"/>
      <w:iCs w:val="1"/>
      <w:color w:val="0f4761" w:themeColor="accent1" w:themeShade="0000BF"/>
    </w:rPr>
  </w:style>
  <w:style w:type="paragraph" w:styleId="Kiemeltidzet">
    <w:name w:val="Intense Quote"/>
    <w:basedOn w:val="Norml"/>
    <w:next w:val="Norml"/>
    <w:link w:val="KiemeltidzetChar"/>
    <w:uiPriority w:val="30"/>
    <w:qFormat w:val="1"/>
    <w:rsid w:val="00C3359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KiemeltidzetChar" w:customStyle="1">
    <w:name w:val="Kiemelt idézet Char"/>
    <w:basedOn w:val="Bekezdsalapbettpusa"/>
    <w:link w:val="Kiemeltidzet"/>
    <w:uiPriority w:val="30"/>
    <w:rsid w:val="00C3359F"/>
    <w:rPr>
      <w:i w:val="1"/>
      <w:iCs w:val="1"/>
      <w:color w:val="0f4761" w:themeColor="accent1" w:themeShade="0000BF"/>
    </w:rPr>
  </w:style>
  <w:style w:type="character" w:styleId="Ershivatkozs">
    <w:name w:val="Intense Reference"/>
    <w:basedOn w:val="Bekezdsalapbettpusa"/>
    <w:uiPriority w:val="32"/>
    <w:qFormat w:val="1"/>
    <w:rsid w:val="00C3359F"/>
    <w:rPr>
      <w:b w:val="1"/>
      <w:bCs w:val="1"/>
      <w:smallCaps w:val="1"/>
      <w:color w:val="0f4761" w:themeColor="accent1" w:themeShade="0000BF"/>
      <w:spacing w:val="5"/>
    </w:rPr>
  </w:style>
  <w:style w:type="character" w:styleId="Hiperhivatkozs">
    <w:name w:val="Hyperlink"/>
    <w:basedOn w:val="Bekezdsalapbettpusa"/>
    <w:uiPriority w:val="99"/>
    <w:unhideWhenUsed w:val="1"/>
    <w:rsid w:val="009632B8"/>
    <w:rPr>
      <w:color w:val="467886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 w:val="1"/>
    <w:unhideWhenUsed w:val="1"/>
    <w:rsid w:val="009632B8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example.hu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XcPauXdqwrAWAIZgK5xvCtXQw==">CgMxLjA4AHIhMXVYdVlPTDZJclJjaGtQOU56YXdvdjBaVlpROGlxZnR3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2025-04-06T15:11:00Z</dcterms:created>
  <dc:creator>Varjú Zalán Péter</dc:creator>
</cp:coreProperties>
</file>