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B1881" w14:textId="77777777" w:rsidR="007D2FE5" w:rsidRPr="00091152" w:rsidRDefault="00000000" w:rsidP="00091152">
      <w:pPr>
        <w:spacing w:after="100"/>
        <w:rPr>
          <w:rFonts w:asciiTheme="majorHAnsi" w:hAnsiTheme="majorHAnsi"/>
          <w:sz w:val="28"/>
          <w:szCs w:val="28"/>
        </w:rPr>
      </w:pPr>
      <w:r w:rsidRPr="00091152">
        <w:rPr>
          <w:rFonts w:asciiTheme="majorHAnsi" w:eastAsia="Calibri" w:hAnsiTheme="majorHAnsi" w:cs="Calibri"/>
          <w:b/>
          <w:bCs/>
          <w:color w:val="1F4E79"/>
          <w:sz w:val="28"/>
          <w:szCs w:val="28"/>
        </w:rPr>
        <w:t>Entendendo o Projeto SAEB</w:t>
      </w:r>
    </w:p>
    <w:p w14:paraId="7257E799" w14:textId="77777777" w:rsidR="007D2FE5" w:rsidRPr="00091152" w:rsidRDefault="00000000" w:rsidP="00091152">
      <w:pPr>
        <w:spacing w:after="400"/>
        <w:rPr>
          <w:rFonts w:asciiTheme="majorHAnsi" w:hAnsiTheme="majorHAnsi"/>
          <w:sz w:val="28"/>
          <w:szCs w:val="28"/>
        </w:rPr>
      </w:pPr>
      <w:r w:rsidRPr="00091152">
        <w:rPr>
          <w:rFonts w:asciiTheme="majorHAnsi" w:eastAsia="Calibri" w:hAnsiTheme="majorHAnsi" w:cs="Calibri"/>
          <w:i/>
          <w:iCs/>
          <w:color w:val="555555"/>
          <w:sz w:val="28"/>
          <w:szCs w:val="28"/>
        </w:rPr>
        <w:t>Perguntas e respostas sobre o que é, como funciona e o que ele prova</w:t>
      </w:r>
    </w:p>
    <w:p w14:paraId="315CD783" w14:textId="77777777" w:rsidR="007D2FE5" w:rsidRPr="00091152" w:rsidRDefault="00000000" w:rsidP="00091152">
      <w:pPr>
        <w:pStyle w:val="Ttulo1"/>
        <w:spacing w:before="400" w:after="200"/>
        <w:rPr>
          <w:rFonts w:asciiTheme="majorHAnsi" w:hAnsiTheme="majorHAnsi"/>
          <w:sz w:val="28"/>
          <w:szCs w:val="28"/>
        </w:rPr>
      </w:pPr>
      <w:r w:rsidRPr="00091152">
        <w:rPr>
          <w:rFonts w:asciiTheme="majorHAnsi" w:hAnsiTheme="majorHAnsi"/>
          <w:sz w:val="28"/>
          <w:szCs w:val="28"/>
        </w:rPr>
        <w:t>1. O que é esse projeto, qual o objetivo e como funciona</w:t>
      </w:r>
    </w:p>
    <w:p w14:paraId="51C48B0A" w14:textId="538CE177" w:rsidR="007D2FE5" w:rsidRPr="00091152" w:rsidRDefault="00091152" w:rsidP="00091152">
      <w:pPr>
        <w:pBdr>
          <w:left w:val="single" w:sz="24" w:space="12" w:color="1F4E79"/>
        </w:pBdr>
        <w:shd w:val="clear" w:color="auto" w:fill="EAF1F8"/>
        <w:spacing w:before="200" w:after="240"/>
        <w:ind w:left="200"/>
        <w:rPr>
          <w:rFonts w:asciiTheme="majorHAnsi" w:hAnsiTheme="majorHAnsi"/>
          <w:b/>
          <w:bCs/>
          <w:sz w:val="28"/>
          <w:szCs w:val="28"/>
        </w:rPr>
      </w:pPr>
      <w:r w:rsidRPr="00091152">
        <w:rPr>
          <w:rFonts w:asciiTheme="majorHAnsi" w:eastAsia="Calibri" w:hAnsiTheme="majorHAnsi" w:cs="Calibri"/>
          <w:b/>
          <w:bCs/>
          <w:color w:val="1F4E79"/>
          <w:sz w:val="28"/>
          <w:szCs w:val="28"/>
        </w:rPr>
        <w:t xml:space="preserve">SUA </w:t>
      </w:r>
      <w:r w:rsidR="00000000" w:rsidRPr="00091152">
        <w:rPr>
          <w:rFonts w:asciiTheme="majorHAnsi" w:eastAsia="Calibri" w:hAnsiTheme="majorHAnsi" w:cs="Calibri"/>
          <w:b/>
          <w:bCs/>
          <w:color w:val="1F4E79"/>
          <w:sz w:val="28"/>
          <w:szCs w:val="28"/>
        </w:rPr>
        <w:t>PERGUNTA</w:t>
      </w:r>
      <w:r w:rsidRPr="00091152">
        <w:rPr>
          <w:rFonts w:asciiTheme="majorHAnsi" w:eastAsia="Calibri" w:hAnsiTheme="majorHAnsi" w:cs="Calibri"/>
          <w:b/>
          <w:bCs/>
          <w:color w:val="1F4E79"/>
          <w:sz w:val="28"/>
          <w:szCs w:val="28"/>
        </w:rPr>
        <w:t>:</w:t>
      </w:r>
      <w:r w:rsidR="00000000" w:rsidRPr="00091152">
        <w:rPr>
          <w:rFonts w:asciiTheme="majorHAnsi" w:hAnsiTheme="majorHAnsi"/>
          <w:sz w:val="28"/>
          <w:szCs w:val="28"/>
        </w:rPr>
        <w:br/>
      </w:r>
      <w:r w:rsidRPr="00091152">
        <w:rPr>
          <w:rFonts w:asciiTheme="majorHAnsi" w:eastAsia="Calibri" w:hAnsiTheme="majorHAnsi" w:cs="Calibri"/>
          <w:b/>
          <w:bCs/>
          <w:i/>
          <w:iCs/>
          <w:color w:val="333333"/>
          <w:sz w:val="28"/>
          <w:szCs w:val="28"/>
        </w:rPr>
        <w:t>“</w:t>
      </w:r>
      <w:r w:rsidR="00000000" w:rsidRPr="00091152">
        <w:rPr>
          <w:rFonts w:asciiTheme="majorHAnsi" w:eastAsia="Calibri" w:hAnsiTheme="majorHAnsi" w:cs="Calibri"/>
          <w:b/>
          <w:bCs/>
          <w:i/>
          <w:iCs/>
          <w:color w:val="333333"/>
          <w:sz w:val="28"/>
          <w:szCs w:val="28"/>
        </w:rPr>
        <w:t xml:space="preserve">Preciso que apenas me explique o que é, qual o objetivo e como funciona (presuma que eu também não sei nem o que é SAEB e Censo, muito menos </w:t>
      </w:r>
      <w:proofErr w:type="spellStart"/>
      <w:r w:rsidR="00000000" w:rsidRPr="00091152">
        <w:rPr>
          <w:rFonts w:asciiTheme="majorHAnsi" w:eastAsia="Calibri" w:hAnsiTheme="majorHAnsi" w:cs="Calibri"/>
          <w:b/>
          <w:bCs/>
          <w:i/>
          <w:iCs/>
          <w:color w:val="333333"/>
          <w:sz w:val="28"/>
          <w:szCs w:val="28"/>
        </w:rPr>
        <w:t>oq</w:t>
      </w:r>
      <w:proofErr w:type="spellEnd"/>
      <w:r w:rsidR="00000000" w:rsidRPr="00091152">
        <w:rPr>
          <w:rFonts w:asciiTheme="majorHAnsi" w:eastAsia="Calibri" w:hAnsiTheme="majorHAnsi" w:cs="Calibri"/>
          <w:b/>
          <w:bCs/>
          <w:i/>
          <w:iCs/>
          <w:color w:val="333333"/>
          <w:sz w:val="28"/>
          <w:szCs w:val="28"/>
        </w:rPr>
        <w:t xml:space="preserve"> significam os seus indicadores).</w:t>
      </w:r>
      <w:r w:rsidRPr="00091152">
        <w:rPr>
          <w:rFonts w:asciiTheme="majorHAnsi" w:eastAsia="Calibri" w:hAnsiTheme="majorHAnsi" w:cs="Calibri"/>
          <w:b/>
          <w:bCs/>
          <w:i/>
          <w:iCs/>
          <w:color w:val="333333"/>
          <w:sz w:val="28"/>
          <w:szCs w:val="28"/>
        </w:rPr>
        <w:t>”</w:t>
      </w:r>
    </w:p>
    <w:p w14:paraId="7C16DF49" w14:textId="77777777" w:rsidR="007D2FE5" w:rsidRPr="00091152" w:rsidRDefault="00000000" w:rsidP="00091152">
      <w:pPr>
        <w:pStyle w:val="Ttulo2"/>
        <w:spacing w:before="300" w:after="150"/>
        <w:rPr>
          <w:rFonts w:asciiTheme="majorHAnsi" w:hAnsiTheme="majorHAnsi"/>
          <w:sz w:val="28"/>
          <w:szCs w:val="28"/>
        </w:rPr>
      </w:pPr>
      <w:r w:rsidRPr="00091152">
        <w:rPr>
          <w:rFonts w:asciiTheme="majorHAnsi" w:hAnsiTheme="majorHAnsi"/>
          <w:sz w:val="28"/>
          <w:szCs w:val="28"/>
        </w:rPr>
        <w:t>O objetivo</w:t>
      </w:r>
    </w:p>
    <w:p w14:paraId="1480FFDD" w14:textId="77777777" w:rsidR="007D2FE5" w:rsidRPr="00091152" w:rsidRDefault="00000000" w:rsidP="00091152">
      <w:pPr>
        <w:spacing w:after="160"/>
        <w:rPr>
          <w:rFonts w:asciiTheme="majorHAnsi" w:hAnsiTheme="majorHAnsi"/>
          <w:sz w:val="28"/>
          <w:szCs w:val="28"/>
        </w:rPr>
      </w:pPr>
      <w:r w:rsidRPr="00091152">
        <w:rPr>
          <w:rFonts w:asciiTheme="majorHAnsi" w:eastAsia="Calibri" w:hAnsiTheme="majorHAnsi" w:cs="Calibri"/>
          <w:sz w:val="28"/>
          <w:szCs w:val="28"/>
        </w:rPr>
        <w:t xml:space="preserve">A pergunta central do projeto é: </w:t>
      </w:r>
      <w:r w:rsidRPr="00091152">
        <w:rPr>
          <w:rFonts w:asciiTheme="majorHAnsi" w:eastAsia="Calibri" w:hAnsiTheme="majorHAnsi" w:cs="Calibri"/>
          <w:b/>
          <w:bCs/>
          <w:sz w:val="28"/>
          <w:szCs w:val="28"/>
        </w:rPr>
        <w:t xml:space="preserve">alunos do 9º ano que vêm de famílias com menos recursos, e/ou que moram em certas regiões do Brasil, tendem a ter notas piores em Matemática e </w:t>
      </w:r>
      <w:proofErr w:type="gramStart"/>
      <w:r w:rsidRPr="00091152">
        <w:rPr>
          <w:rFonts w:asciiTheme="majorHAnsi" w:eastAsia="Calibri" w:hAnsiTheme="majorHAnsi" w:cs="Calibri"/>
          <w:b/>
          <w:bCs/>
          <w:sz w:val="28"/>
          <w:szCs w:val="28"/>
        </w:rPr>
        <w:t>Português</w:t>
      </w:r>
      <w:proofErr w:type="gramEnd"/>
      <w:r w:rsidRPr="00091152">
        <w:rPr>
          <w:rFonts w:asciiTheme="majorHAnsi" w:eastAsia="Calibri" w:hAnsiTheme="majorHAnsi" w:cs="Calibri"/>
          <w:b/>
          <w:bCs/>
          <w:sz w:val="28"/>
          <w:szCs w:val="28"/>
        </w:rPr>
        <w:t>?</w:t>
      </w:r>
      <w:r w:rsidRPr="00091152">
        <w:rPr>
          <w:rFonts w:asciiTheme="majorHAnsi" w:eastAsia="Calibri" w:hAnsiTheme="majorHAnsi" w:cs="Calibri"/>
          <w:sz w:val="28"/>
          <w:szCs w:val="28"/>
        </w:rPr>
        <w:t xml:space="preserve"> O projeto pega dados reais de avaliações escolares brasileiras, junta as peças, e gera gráficos e tabelas que mostram se essa relação existe e o quão forte ela é.</w:t>
      </w:r>
    </w:p>
    <w:p w14:paraId="33E47D01" w14:textId="77777777" w:rsidR="007D2FE5" w:rsidRPr="00091152" w:rsidRDefault="00000000" w:rsidP="00091152">
      <w:pPr>
        <w:pStyle w:val="Ttulo2"/>
        <w:spacing w:before="300" w:after="150"/>
        <w:rPr>
          <w:rFonts w:asciiTheme="majorHAnsi" w:hAnsiTheme="majorHAnsi"/>
          <w:sz w:val="28"/>
          <w:szCs w:val="28"/>
        </w:rPr>
      </w:pPr>
      <w:r w:rsidRPr="00091152">
        <w:rPr>
          <w:rFonts w:asciiTheme="majorHAnsi" w:hAnsiTheme="majorHAnsi"/>
          <w:sz w:val="28"/>
          <w:szCs w:val="28"/>
        </w:rPr>
        <w:t>As duas fontes de dados</w:t>
      </w:r>
    </w:p>
    <w:p w14:paraId="5F9C6049" w14:textId="77777777" w:rsidR="007D2FE5" w:rsidRPr="00091152" w:rsidRDefault="00000000" w:rsidP="00091152">
      <w:pPr>
        <w:spacing w:after="160"/>
        <w:rPr>
          <w:rFonts w:asciiTheme="majorHAnsi" w:hAnsiTheme="majorHAnsi"/>
          <w:sz w:val="28"/>
          <w:szCs w:val="28"/>
        </w:rPr>
      </w:pPr>
      <w:r w:rsidRPr="00091152">
        <w:rPr>
          <w:rFonts w:asciiTheme="majorHAnsi" w:eastAsia="Calibri" w:hAnsiTheme="majorHAnsi" w:cs="Calibri"/>
          <w:b/>
          <w:bCs/>
          <w:sz w:val="28"/>
          <w:szCs w:val="28"/>
        </w:rPr>
        <w:t xml:space="preserve">SAEB </w:t>
      </w:r>
      <w:r w:rsidRPr="00091152">
        <w:rPr>
          <w:rFonts w:asciiTheme="majorHAnsi" w:eastAsia="Calibri" w:hAnsiTheme="majorHAnsi" w:cs="Calibri"/>
          <w:sz w:val="28"/>
          <w:szCs w:val="28"/>
        </w:rPr>
        <w:t xml:space="preserve">(Sistema de Avaliação da Educação Básica) — é a "prova nacional" aplicada em alunos de escolas públicas e privadas para medir o quanto eles aprenderam. Cada aluno recebe uma nota em Matemática e em </w:t>
      </w:r>
      <w:proofErr w:type="gramStart"/>
      <w:r w:rsidRPr="00091152">
        <w:rPr>
          <w:rFonts w:asciiTheme="majorHAnsi" w:eastAsia="Calibri" w:hAnsiTheme="majorHAnsi" w:cs="Calibri"/>
          <w:sz w:val="28"/>
          <w:szCs w:val="28"/>
        </w:rPr>
        <w:t>Português</w:t>
      </w:r>
      <w:proofErr w:type="gramEnd"/>
      <w:r w:rsidRPr="00091152">
        <w:rPr>
          <w:rFonts w:asciiTheme="majorHAnsi" w:eastAsia="Calibri" w:hAnsiTheme="majorHAnsi" w:cs="Calibri"/>
          <w:sz w:val="28"/>
          <w:szCs w:val="28"/>
        </w:rPr>
        <w:t xml:space="preserve">. Junto com a prova, o aluno responde um questionário sobre a família (renda, escolaridade dos pais, bens em casa etc.) — disso sai o </w:t>
      </w:r>
      <w:r w:rsidRPr="00091152">
        <w:rPr>
          <w:rFonts w:asciiTheme="majorHAnsi" w:eastAsia="Calibri" w:hAnsiTheme="majorHAnsi" w:cs="Calibri"/>
          <w:b/>
          <w:bCs/>
          <w:sz w:val="28"/>
          <w:szCs w:val="28"/>
        </w:rPr>
        <w:t>INSE</w:t>
      </w:r>
      <w:r w:rsidRPr="00091152">
        <w:rPr>
          <w:rFonts w:asciiTheme="majorHAnsi" w:eastAsia="Calibri" w:hAnsiTheme="majorHAnsi" w:cs="Calibri"/>
          <w:sz w:val="28"/>
          <w:szCs w:val="28"/>
        </w:rPr>
        <w:t xml:space="preserve"> (Indicador de Nível Socioeconômico), um número que resume </w:t>
      </w:r>
      <w:proofErr w:type="gramStart"/>
      <w:r w:rsidRPr="00091152">
        <w:rPr>
          <w:rFonts w:asciiTheme="majorHAnsi" w:eastAsia="Calibri" w:hAnsiTheme="majorHAnsi" w:cs="Calibri"/>
          <w:sz w:val="28"/>
          <w:szCs w:val="28"/>
        </w:rPr>
        <w:t>o quão favorecida</w:t>
      </w:r>
      <w:proofErr w:type="gramEnd"/>
      <w:r w:rsidRPr="00091152">
        <w:rPr>
          <w:rFonts w:asciiTheme="majorHAnsi" w:eastAsia="Calibri" w:hAnsiTheme="majorHAnsi" w:cs="Calibri"/>
          <w:sz w:val="28"/>
          <w:szCs w:val="28"/>
        </w:rPr>
        <w:t xml:space="preserve"> é a família daquele aluno.</w:t>
      </w:r>
    </w:p>
    <w:p w14:paraId="0D26B0F5" w14:textId="77777777" w:rsidR="007D2FE5" w:rsidRPr="00091152" w:rsidRDefault="00000000" w:rsidP="00091152">
      <w:pPr>
        <w:spacing w:after="160"/>
        <w:rPr>
          <w:rFonts w:asciiTheme="majorHAnsi" w:hAnsiTheme="majorHAnsi"/>
          <w:sz w:val="28"/>
          <w:szCs w:val="28"/>
        </w:rPr>
      </w:pPr>
      <w:r w:rsidRPr="00091152">
        <w:rPr>
          <w:rFonts w:asciiTheme="majorHAnsi" w:eastAsia="Calibri" w:hAnsiTheme="majorHAnsi" w:cs="Calibri"/>
          <w:b/>
          <w:bCs/>
          <w:sz w:val="28"/>
          <w:szCs w:val="28"/>
        </w:rPr>
        <w:t xml:space="preserve">Censo Escolar </w:t>
      </w:r>
      <w:r w:rsidRPr="00091152">
        <w:rPr>
          <w:rFonts w:asciiTheme="majorHAnsi" w:eastAsia="Calibri" w:hAnsiTheme="majorHAnsi" w:cs="Calibri"/>
          <w:sz w:val="28"/>
          <w:szCs w:val="28"/>
        </w:rPr>
        <w:t xml:space="preserve">— é o "cadastro" de todas as escolas do Brasil: onde ficam (região, estado, cidade), se são públicas ou privadas, se são urbanas ou </w:t>
      </w:r>
      <w:proofErr w:type="gramStart"/>
      <w:r w:rsidRPr="00091152">
        <w:rPr>
          <w:rFonts w:asciiTheme="majorHAnsi" w:eastAsia="Calibri" w:hAnsiTheme="majorHAnsi" w:cs="Calibri"/>
          <w:sz w:val="28"/>
          <w:szCs w:val="28"/>
        </w:rPr>
        <w:t>rurais, etc.</w:t>
      </w:r>
      <w:proofErr w:type="gramEnd"/>
      <w:r w:rsidRPr="00091152">
        <w:rPr>
          <w:rFonts w:asciiTheme="majorHAnsi" w:eastAsia="Calibri" w:hAnsiTheme="majorHAnsi" w:cs="Calibri"/>
          <w:sz w:val="28"/>
          <w:szCs w:val="28"/>
        </w:rPr>
        <w:t xml:space="preserve"> Não tem nota de aluno nenhuma, só características da escola.</w:t>
      </w:r>
    </w:p>
    <w:p w14:paraId="205F51B7" w14:textId="77777777" w:rsidR="007D2FE5" w:rsidRPr="00091152" w:rsidRDefault="00000000" w:rsidP="00091152">
      <w:pPr>
        <w:spacing w:after="160"/>
        <w:rPr>
          <w:rFonts w:asciiTheme="majorHAnsi" w:hAnsiTheme="majorHAnsi"/>
          <w:sz w:val="28"/>
          <w:szCs w:val="28"/>
        </w:rPr>
      </w:pPr>
      <w:r w:rsidRPr="00091152">
        <w:rPr>
          <w:rFonts w:asciiTheme="majorHAnsi" w:eastAsia="Calibri" w:hAnsiTheme="majorHAnsi" w:cs="Calibri"/>
          <w:sz w:val="28"/>
          <w:szCs w:val="28"/>
        </w:rPr>
        <w:t>A ideia original era juntar as duas bases pelo código da escola. Descobri que, nos arquivos específicos usados aqui, os códigos de escola de um arquivo não batem com os do outro — então isso foi contornado usando o código do estado (esse sim compatível entre os dois arquivos) só para traduzir "código 11" em "Rondônia", "código 1" em "Norte" etc., aproveitando as colunas de localização que já vêm dentro do próprio arquivo do SAEB.</w:t>
      </w:r>
    </w:p>
    <w:p w14:paraId="03CEA17E" w14:textId="77777777" w:rsidR="007D2FE5" w:rsidRPr="00091152" w:rsidRDefault="00000000" w:rsidP="00091152">
      <w:pPr>
        <w:pStyle w:val="Ttulo2"/>
        <w:spacing w:before="300" w:after="150"/>
        <w:rPr>
          <w:rFonts w:asciiTheme="majorHAnsi" w:hAnsiTheme="majorHAnsi"/>
          <w:sz w:val="28"/>
          <w:szCs w:val="28"/>
        </w:rPr>
      </w:pPr>
      <w:r w:rsidRPr="00091152">
        <w:rPr>
          <w:rFonts w:asciiTheme="majorHAnsi" w:hAnsiTheme="majorHAnsi"/>
          <w:sz w:val="28"/>
          <w:szCs w:val="28"/>
        </w:rPr>
        <w:t>Nota de proficiência x "nível de proficiência"</w:t>
      </w:r>
    </w:p>
    <w:p w14:paraId="2916013E" w14:textId="77777777" w:rsidR="007D2FE5" w:rsidRPr="00091152" w:rsidRDefault="00000000" w:rsidP="00091152">
      <w:pPr>
        <w:spacing w:after="160"/>
        <w:rPr>
          <w:rFonts w:asciiTheme="majorHAnsi" w:hAnsiTheme="majorHAnsi"/>
          <w:sz w:val="28"/>
          <w:szCs w:val="28"/>
        </w:rPr>
      </w:pPr>
      <w:r w:rsidRPr="00091152">
        <w:rPr>
          <w:rFonts w:asciiTheme="majorHAnsi" w:eastAsia="Calibri" w:hAnsiTheme="majorHAnsi" w:cs="Calibri"/>
          <w:sz w:val="28"/>
          <w:szCs w:val="28"/>
        </w:rPr>
        <w:lastRenderedPageBreak/>
        <w:t>A nota é um número contínuo (por exemplo, 250 pontos, numa escala de 0 a 500). Só que um número puro é difícil de interpretar. Por isso o INEP (órgão do governo) divide essa escala em faixas chamadas "níveis de proficiência" (nível 0, nível 1, nível 2...), cada uma com uma descrição do tipo "o aluno resolve problemas simples de porcentagem" ou "o aluno já lida com equações mais complexas". É como transformar uma nota de 0 a 500 em algo parecido com insuficiente / básico / adequado / avançado.</w:t>
      </w:r>
    </w:p>
    <w:p w14:paraId="4C3A7047" w14:textId="77777777" w:rsidR="007D2FE5" w:rsidRPr="00091152" w:rsidRDefault="00000000" w:rsidP="00091152">
      <w:pPr>
        <w:pStyle w:val="Ttulo2"/>
        <w:spacing w:before="300" w:after="150"/>
        <w:rPr>
          <w:rFonts w:asciiTheme="majorHAnsi" w:hAnsiTheme="majorHAnsi"/>
          <w:sz w:val="28"/>
          <w:szCs w:val="28"/>
        </w:rPr>
      </w:pPr>
      <w:r w:rsidRPr="00091152">
        <w:rPr>
          <w:rFonts w:asciiTheme="majorHAnsi" w:hAnsiTheme="majorHAnsi"/>
          <w:sz w:val="28"/>
          <w:szCs w:val="28"/>
        </w:rPr>
        <w:t>O que o programa faz, passo a passo</w:t>
      </w:r>
    </w:p>
    <w:p w14:paraId="78F23BF1" w14:textId="77777777" w:rsidR="007D2FE5" w:rsidRPr="00091152" w:rsidRDefault="00000000" w:rsidP="00091152">
      <w:pPr>
        <w:pStyle w:val="PargrafodaLista"/>
        <w:numPr>
          <w:ilvl w:val="0"/>
          <w:numId w:val="2"/>
        </w:numPr>
        <w:spacing w:after="100"/>
        <w:rPr>
          <w:rFonts w:asciiTheme="majorHAnsi" w:hAnsiTheme="majorHAnsi"/>
          <w:sz w:val="28"/>
          <w:szCs w:val="28"/>
        </w:rPr>
      </w:pPr>
      <w:r w:rsidRPr="00091152">
        <w:rPr>
          <w:rFonts w:asciiTheme="majorHAnsi" w:eastAsia="Calibri" w:hAnsiTheme="majorHAnsi" w:cs="Calibri"/>
          <w:sz w:val="28"/>
          <w:szCs w:val="28"/>
        </w:rPr>
        <w:t>Lê os arquivos brutos do SAEB e do Censo Escolar (arquivos enormes, com centenas de colunas cada).</w:t>
      </w:r>
    </w:p>
    <w:p w14:paraId="7FF278D2" w14:textId="77777777" w:rsidR="007D2FE5" w:rsidRPr="00091152" w:rsidRDefault="00000000" w:rsidP="00091152">
      <w:pPr>
        <w:pStyle w:val="PargrafodaLista"/>
        <w:numPr>
          <w:ilvl w:val="0"/>
          <w:numId w:val="2"/>
        </w:numPr>
        <w:spacing w:after="100"/>
        <w:rPr>
          <w:rFonts w:asciiTheme="majorHAnsi" w:hAnsiTheme="majorHAnsi"/>
          <w:sz w:val="28"/>
          <w:szCs w:val="28"/>
        </w:rPr>
      </w:pPr>
      <w:r w:rsidRPr="00091152">
        <w:rPr>
          <w:rFonts w:asciiTheme="majorHAnsi" w:eastAsia="Calibri" w:hAnsiTheme="majorHAnsi" w:cs="Calibri"/>
          <w:sz w:val="28"/>
          <w:szCs w:val="28"/>
        </w:rPr>
        <w:t>Filtra só os alunos do 9º ano.</w:t>
      </w:r>
    </w:p>
    <w:p w14:paraId="1411FC44" w14:textId="77777777" w:rsidR="007D2FE5" w:rsidRPr="00091152" w:rsidRDefault="00000000" w:rsidP="00091152">
      <w:pPr>
        <w:pStyle w:val="PargrafodaLista"/>
        <w:numPr>
          <w:ilvl w:val="0"/>
          <w:numId w:val="2"/>
        </w:numPr>
        <w:spacing w:after="100"/>
        <w:rPr>
          <w:rFonts w:asciiTheme="majorHAnsi" w:hAnsiTheme="majorHAnsi"/>
          <w:sz w:val="28"/>
          <w:szCs w:val="28"/>
        </w:rPr>
      </w:pPr>
      <w:r w:rsidRPr="00091152">
        <w:rPr>
          <w:rFonts w:asciiTheme="majorHAnsi" w:eastAsia="Calibri" w:hAnsiTheme="majorHAnsi" w:cs="Calibri"/>
          <w:sz w:val="28"/>
          <w:szCs w:val="28"/>
        </w:rPr>
        <w:t>Calcula, por escola: a nota média de Matemática, a nota média de Português, o INSE médio, e o percentual de alunos em cada nível de proficiência.</w:t>
      </w:r>
    </w:p>
    <w:p w14:paraId="11076671" w14:textId="77777777" w:rsidR="007D2FE5" w:rsidRPr="00091152" w:rsidRDefault="00000000" w:rsidP="00091152">
      <w:pPr>
        <w:pStyle w:val="PargrafodaLista"/>
        <w:numPr>
          <w:ilvl w:val="0"/>
          <w:numId w:val="2"/>
        </w:numPr>
        <w:spacing w:after="100"/>
        <w:rPr>
          <w:rFonts w:asciiTheme="majorHAnsi" w:hAnsiTheme="majorHAnsi"/>
          <w:sz w:val="28"/>
          <w:szCs w:val="28"/>
        </w:rPr>
      </w:pPr>
      <w:r w:rsidRPr="00091152">
        <w:rPr>
          <w:rFonts w:asciiTheme="majorHAnsi" w:eastAsia="Calibri" w:hAnsiTheme="majorHAnsi" w:cs="Calibri"/>
          <w:sz w:val="28"/>
          <w:szCs w:val="28"/>
        </w:rPr>
        <w:t>Junta com as informações de região, estado, localização e rede.</w:t>
      </w:r>
    </w:p>
    <w:p w14:paraId="63F1B731" w14:textId="77777777" w:rsidR="007D2FE5" w:rsidRPr="00091152" w:rsidRDefault="00000000" w:rsidP="00091152">
      <w:pPr>
        <w:pStyle w:val="PargrafodaLista"/>
        <w:numPr>
          <w:ilvl w:val="0"/>
          <w:numId w:val="2"/>
        </w:numPr>
        <w:spacing w:after="100"/>
        <w:rPr>
          <w:rFonts w:asciiTheme="majorHAnsi" w:hAnsiTheme="majorHAnsi"/>
          <w:sz w:val="28"/>
          <w:szCs w:val="28"/>
        </w:rPr>
      </w:pPr>
      <w:r w:rsidRPr="00091152">
        <w:rPr>
          <w:rFonts w:asciiTheme="majorHAnsi" w:eastAsia="Calibri" w:hAnsiTheme="majorHAnsi" w:cs="Calibri"/>
          <w:sz w:val="28"/>
          <w:szCs w:val="28"/>
        </w:rPr>
        <w:t>Roda uma análise estatística (regressão) que responde: segurando tudo mais constante, quanto o INSE realmente influencia a nota? E a região? E ser escola pública ou privada?</w:t>
      </w:r>
    </w:p>
    <w:p w14:paraId="4B0DD134" w14:textId="77777777" w:rsidR="007D2FE5" w:rsidRPr="00091152" w:rsidRDefault="00000000" w:rsidP="00091152">
      <w:pPr>
        <w:pStyle w:val="PargrafodaLista"/>
        <w:numPr>
          <w:ilvl w:val="0"/>
          <w:numId w:val="2"/>
        </w:numPr>
        <w:spacing w:after="100"/>
        <w:rPr>
          <w:rFonts w:asciiTheme="majorHAnsi" w:hAnsiTheme="majorHAnsi"/>
          <w:sz w:val="28"/>
          <w:szCs w:val="28"/>
        </w:rPr>
      </w:pPr>
      <w:r w:rsidRPr="00091152">
        <w:rPr>
          <w:rFonts w:asciiTheme="majorHAnsi" w:eastAsia="Calibri" w:hAnsiTheme="majorHAnsi" w:cs="Calibri"/>
          <w:sz w:val="28"/>
          <w:szCs w:val="28"/>
        </w:rPr>
        <w:t>Gera gráficos e uma tabela navegável (o dashboard) para explorar isso visualmente, com filtros de região, estado etc.</w:t>
      </w:r>
    </w:p>
    <w:p w14:paraId="6C1FA223" w14:textId="77777777" w:rsidR="007D2FE5" w:rsidRPr="00091152" w:rsidRDefault="00000000" w:rsidP="00091152">
      <w:pPr>
        <w:pStyle w:val="Ttulo2"/>
        <w:spacing w:before="300" w:after="150"/>
        <w:rPr>
          <w:rFonts w:asciiTheme="majorHAnsi" w:hAnsiTheme="majorHAnsi"/>
          <w:sz w:val="28"/>
          <w:szCs w:val="28"/>
        </w:rPr>
      </w:pPr>
      <w:r w:rsidRPr="00091152">
        <w:rPr>
          <w:rFonts w:asciiTheme="majorHAnsi" w:hAnsiTheme="majorHAnsi"/>
          <w:sz w:val="28"/>
          <w:szCs w:val="28"/>
        </w:rPr>
        <w:t>O que os resultados mostraram</w:t>
      </w:r>
    </w:p>
    <w:p w14:paraId="149C0849" w14:textId="77777777" w:rsidR="007D2FE5" w:rsidRPr="00091152" w:rsidRDefault="00000000" w:rsidP="00091152">
      <w:pPr>
        <w:spacing w:after="160"/>
        <w:rPr>
          <w:rFonts w:asciiTheme="majorHAnsi" w:hAnsiTheme="majorHAnsi"/>
          <w:sz w:val="28"/>
          <w:szCs w:val="28"/>
        </w:rPr>
      </w:pPr>
      <w:r w:rsidRPr="00091152">
        <w:rPr>
          <w:rFonts w:asciiTheme="majorHAnsi" w:eastAsia="Calibri" w:hAnsiTheme="majorHAnsi" w:cs="Calibri"/>
          <w:sz w:val="28"/>
          <w:szCs w:val="28"/>
        </w:rPr>
        <w:t>A análise estatística mostrou que existe uma relação clara: para cada unidade a mais no índice socioeconômico (INSE), a nota de Matemática sobe, em média, cerca de 26 pontos — já descontando o efeito de região, zona urbana/rural e rede pública/privada, que também têm efeito próprio e significativo. Ou seja: quanto mais favorecida a família do aluno, maior a nota — e onde o aluno mora e estuda também importa, mesmo isolando o fator renda.</w:t>
      </w:r>
    </w:p>
    <w:p w14:paraId="40F69DD4" w14:textId="77777777" w:rsidR="007D2FE5" w:rsidRPr="00091152" w:rsidRDefault="00000000" w:rsidP="00091152">
      <w:pPr>
        <w:pStyle w:val="Ttulo1"/>
        <w:spacing w:before="400" w:after="200"/>
        <w:rPr>
          <w:rFonts w:asciiTheme="majorHAnsi" w:hAnsiTheme="majorHAnsi"/>
          <w:sz w:val="28"/>
          <w:szCs w:val="28"/>
        </w:rPr>
      </w:pPr>
      <w:r w:rsidRPr="00091152">
        <w:rPr>
          <w:rFonts w:asciiTheme="majorHAnsi" w:hAnsiTheme="majorHAnsi"/>
          <w:sz w:val="28"/>
          <w:szCs w:val="28"/>
        </w:rPr>
        <w:t>2. Riscos de usar o código do estado em vez do código da escola</w:t>
      </w:r>
    </w:p>
    <w:p w14:paraId="5011A887" w14:textId="78DEBA06" w:rsidR="007D2FE5" w:rsidRPr="00091152" w:rsidRDefault="00091152" w:rsidP="00091152">
      <w:pPr>
        <w:pBdr>
          <w:left w:val="single" w:sz="24" w:space="12" w:color="1F4E79"/>
        </w:pBdr>
        <w:shd w:val="clear" w:color="auto" w:fill="EAF1F8"/>
        <w:spacing w:before="200" w:after="240"/>
        <w:ind w:left="200"/>
        <w:rPr>
          <w:rFonts w:asciiTheme="majorHAnsi" w:hAnsiTheme="majorHAnsi"/>
          <w:sz w:val="28"/>
          <w:szCs w:val="28"/>
        </w:rPr>
      </w:pPr>
      <w:r w:rsidRPr="00091152">
        <w:rPr>
          <w:rFonts w:asciiTheme="majorHAnsi" w:eastAsia="Calibri" w:hAnsiTheme="majorHAnsi" w:cs="Calibri"/>
          <w:b/>
          <w:bCs/>
          <w:color w:val="1F4E79"/>
          <w:sz w:val="28"/>
          <w:szCs w:val="28"/>
        </w:rPr>
        <w:t xml:space="preserve">SUA </w:t>
      </w:r>
      <w:r w:rsidR="00000000" w:rsidRPr="00091152">
        <w:rPr>
          <w:rFonts w:asciiTheme="majorHAnsi" w:eastAsia="Calibri" w:hAnsiTheme="majorHAnsi" w:cs="Calibri"/>
          <w:b/>
          <w:bCs/>
          <w:color w:val="1F4E79"/>
          <w:sz w:val="28"/>
          <w:szCs w:val="28"/>
        </w:rPr>
        <w:t>PERGUNTA</w:t>
      </w:r>
      <w:r w:rsidRPr="00091152">
        <w:rPr>
          <w:rFonts w:asciiTheme="majorHAnsi" w:eastAsia="Calibri" w:hAnsiTheme="majorHAnsi" w:cs="Calibri"/>
          <w:b/>
          <w:bCs/>
          <w:color w:val="1F4E79"/>
          <w:sz w:val="28"/>
          <w:szCs w:val="28"/>
        </w:rPr>
        <w:t>:</w:t>
      </w:r>
      <w:r w:rsidR="00000000" w:rsidRPr="00091152">
        <w:rPr>
          <w:rFonts w:asciiTheme="majorHAnsi" w:hAnsiTheme="majorHAnsi"/>
          <w:sz w:val="28"/>
          <w:szCs w:val="28"/>
        </w:rPr>
        <w:br/>
      </w:r>
      <w:r w:rsidRPr="00091152">
        <w:rPr>
          <w:rFonts w:asciiTheme="majorHAnsi" w:eastAsia="Calibri" w:hAnsiTheme="majorHAnsi" w:cs="Calibri"/>
          <w:b/>
          <w:bCs/>
          <w:i/>
          <w:iCs/>
          <w:color w:val="333333"/>
          <w:sz w:val="28"/>
          <w:szCs w:val="28"/>
        </w:rPr>
        <w:t>“</w:t>
      </w:r>
      <w:r w:rsidR="00000000" w:rsidRPr="00091152">
        <w:rPr>
          <w:rFonts w:asciiTheme="majorHAnsi" w:eastAsia="Calibri" w:hAnsiTheme="majorHAnsi" w:cs="Calibri"/>
          <w:b/>
          <w:bCs/>
          <w:i/>
          <w:iCs/>
          <w:color w:val="333333"/>
          <w:sz w:val="28"/>
          <w:szCs w:val="28"/>
        </w:rPr>
        <w:t xml:space="preserve">Existem riscos em adotar essa abordagem? Algo que possa gerar inconsistência nos dados? Pergunto isso porque você está utilizando um dado mais generalizado (com estado) para associar estudantes (mais específico). Embora a abordagem anterior não tivesse dado certo, </w:t>
      </w:r>
      <w:r w:rsidR="00000000" w:rsidRPr="00091152">
        <w:rPr>
          <w:rFonts w:asciiTheme="majorHAnsi" w:eastAsia="Calibri" w:hAnsiTheme="majorHAnsi" w:cs="Calibri"/>
          <w:b/>
          <w:bCs/>
          <w:i/>
          <w:iCs/>
          <w:color w:val="333333"/>
          <w:sz w:val="28"/>
          <w:szCs w:val="28"/>
        </w:rPr>
        <w:lastRenderedPageBreak/>
        <w:t>aparentava fazer mais sentido associar estudantes com suas respectivas escolas, pois o dado escola era mais específico do que estado. O que você me diz?</w:t>
      </w:r>
      <w:r w:rsidRPr="00091152">
        <w:rPr>
          <w:rFonts w:asciiTheme="majorHAnsi" w:eastAsia="Calibri" w:hAnsiTheme="majorHAnsi" w:cs="Calibri"/>
          <w:b/>
          <w:bCs/>
          <w:i/>
          <w:iCs/>
          <w:color w:val="333333"/>
          <w:sz w:val="28"/>
          <w:szCs w:val="28"/>
        </w:rPr>
        <w:t>”</w:t>
      </w:r>
    </w:p>
    <w:p w14:paraId="507B2D11" w14:textId="77777777" w:rsidR="007D2FE5" w:rsidRPr="00091152" w:rsidRDefault="00000000" w:rsidP="00091152">
      <w:pPr>
        <w:pStyle w:val="Ttulo2"/>
        <w:spacing w:before="300" w:after="150"/>
        <w:rPr>
          <w:rFonts w:asciiTheme="majorHAnsi" w:hAnsiTheme="majorHAnsi"/>
          <w:sz w:val="28"/>
          <w:szCs w:val="28"/>
        </w:rPr>
      </w:pPr>
      <w:r w:rsidRPr="00091152">
        <w:rPr>
          <w:rFonts w:asciiTheme="majorHAnsi" w:hAnsiTheme="majorHAnsi"/>
          <w:sz w:val="28"/>
          <w:szCs w:val="28"/>
        </w:rPr>
        <w:t>Esclarecendo um detalhe importante</w:t>
      </w:r>
    </w:p>
    <w:p w14:paraId="207CBFD7" w14:textId="77777777" w:rsidR="007D2FE5" w:rsidRPr="00091152" w:rsidRDefault="00000000" w:rsidP="00091152">
      <w:pPr>
        <w:spacing w:after="160"/>
        <w:rPr>
          <w:rFonts w:asciiTheme="majorHAnsi" w:hAnsiTheme="majorHAnsi"/>
          <w:sz w:val="28"/>
          <w:szCs w:val="28"/>
        </w:rPr>
      </w:pPr>
      <w:r w:rsidRPr="00091152">
        <w:rPr>
          <w:rFonts w:asciiTheme="majorHAnsi" w:eastAsia="Calibri" w:hAnsiTheme="majorHAnsi" w:cs="Calibri"/>
          <w:sz w:val="28"/>
          <w:szCs w:val="28"/>
        </w:rPr>
        <w:t>O código de região, estado, zona (urbana/rural) e rede pública/privada não foram "generalizados" para o estado inteiro. O arquivo do SAEB já vem, linha por linha (aluno por aluno), com esses códigos — só que em números ("11", "1", "2"...) em vez de nomes. O que foi usado do Censo foi apenas uma tabela de tradução pequena: código 11 = Rondônia, código 1 = Norte etc. É parecido com uma lista de "DDD → estado": não se perde a informação de qual aluno é de qual escola, só se traduz um código que já era específico por aluno/escola.</w:t>
      </w:r>
    </w:p>
    <w:p w14:paraId="6CD86CB3" w14:textId="77777777" w:rsidR="007D2FE5" w:rsidRPr="00091152" w:rsidRDefault="00000000" w:rsidP="00091152">
      <w:pPr>
        <w:spacing w:after="160"/>
        <w:rPr>
          <w:rFonts w:asciiTheme="majorHAnsi" w:hAnsiTheme="majorHAnsi"/>
          <w:sz w:val="28"/>
          <w:szCs w:val="28"/>
        </w:rPr>
      </w:pPr>
      <w:r w:rsidRPr="00091152">
        <w:rPr>
          <w:rFonts w:asciiTheme="majorHAnsi" w:eastAsia="Calibri" w:hAnsiTheme="majorHAnsi" w:cs="Calibri"/>
          <w:b/>
          <w:bCs/>
          <w:sz w:val="28"/>
          <w:szCs w:val="28"/>
        </w:rPr>
        <w:t xml:space="preserve">Conclusão: </w:t>
      </w:r>
      <w:r w:rsidRPr="00091152">
        <w:rPr>
          <w:rFonts w:asciiTheme="majorHAnsi" w:eastAsia="Calibri" w:hAnsiTheme="majorHAnsi" w:cs="Calibri"/>
          <w:sz w:val="28"/>
          <w:szCs w:val="28"/>
        </w:rPr>
        <w:t>nesse ponto específico, não há perda de granularidade.</w:t>
      </w:r>
    </w:p>
    <w:p w14:paraId="45CF07D0" w14:textId="77777777" w:rsidR="007D2FE5" w:rsidRPr="00091152" w:rsidRDefault="00000000" w:rsidP="00091152">
      <w:pPr>
        <w:pStyle w:val="Ttulo2"/>
        <w:spacing w:before="300" w:after="150"/>
        <w:rPr>
          <w:rFonts w:asciiTheme="majorHAnsi" w:hAnsiTheme="majorHAnsi"/>
          <w:sz w:val="28"/>
          <w:szCs w:val="28"/>
        </w:rPr>
      </w:pPr>
      <w:r w:rsidRPr="00091152">
        <w:rPr>
          <w:rFonts w:asciiTheme="majorHAnsi" w:hAnsiTheme="majorHAnsi"/>
          <w:sz w:val="28"/>
          <w:szCs w:val="28"/>
        </w:rPr>
        <w:t>Onde existe risco real</w:t>
      </w:r>
    </w:p>
    <w:p w14:paraId="326B88E9" w14:textId="77777777" w:rsidR="007D2FE5" w:rsidRPr="00091152" w:rsidRDefault="00000000" w:rsidP="00091152">
      <w:pPr>
        <w:spacing w:after="160"/>
        <w:rPr>
          <w:rFonts w:asciiTheme="majorHAnsi" w:hAnsiTheme="majorHAnsi"/>
          <w:sz w:val="28"/>
          <w:szCs w:val="28"/>
        </w:rPr>
      </w:pPr>
      <w:r w:rsidRPr="00091152">
        <w:rPr>
          <w:rFonts w:asciiTheme="majorHAnsi" w:eastAsia="Calibri" w:hAnsiTheme="majorHAnsi" w:cs="Calibri"/>
          <w:b/>
          <w:bCs/>
          <w:sz w:val="28"/>
          <w:szCs w:val="28"/>
        </w:rPr>
        <w:t xml:space="preserve">1. Perda de tudo que só existe no Censo e não existe no SAEB. </w:t>
      </w:r>
      <w:r w:rsidRPr="00091152">
        <w:rPr>
          <w:rFonts w:asciiTheme="majorHAnsi" w:eastAsia="Calibri" w:hAnsiTheme="majorHAnsi" w:cs="Calibri"/>
          <w:sz w:val="28"/>
          <w:szCs w:val="28"/>
        </w:rPr>
        <w:t>Como não dá para ligar aluno ↔ escola, informações exclusivas do Censo ficaram de fora: taxa de aprovação/reprovação/abandono da escola, tipo de rede mais detalhado (Federal/Estadual/Municipal/Privada — o SAEB só distingue pública ou privada), nome do município, infraestrutura da escola etc.</w:t>
      </w:r>
    </w:p>
    <w:p w14:paraId="62701E05" w14:textId="77777777" w:rsidR="007D2FE5" w:rsidRPr="00091152" w:rsidRDefault="00000000" w:rsidP="00091152">
      <w:pPr>
        <w:spacing w:after="160"/>
        <w:rPr>
          <w:rFonts w:asciiTheme="majorHAnsi" w:hAnsiTheme="majorHAnsi"/>
          <w:sz w:val="28"/>
          <w:szCs w:val="28"/>
        </w:rPr>
      </w:pPr>
      <w:r w:rsidRPr="00091152">
        <w:rPr>
          <w:rFonts w:asciiTheme="majorHAnsi" w:eastAsia="Calibri" w:hAnsiTheme="majorHAnsi" w:cs="Calibri"/>
          <w:b/>
          <w:bCs/>
          <w:sz w:val="28"/>
          <w:szCs w:val="28"/>
        </w:rPr>
        <w:t xml:space="preserve">2. Perda da checagem cruzada de qualidade. </w:t>
      </w:r>
      <w:r w:rsidRPr="00091152">
        <w:rPr>
          <w:rFonts w:asciiTheme="majorHAnsi" w:eastAsia="Calibri" w:hAnsiTheme="majorHAnsi" w:cs="Calibri"/>
          <w:sz w:val="28"/>
          <w:szCs w:val="28"/>
        </w:rPr>
        <w:t>Antes, se desse para juntar aluno ↔ escola, seria possível comparar "o SAEB diz que essa escola é rural" com "o Censo diz que essa escola é rural" como confirmação extra. Sem o cruzamento, a análise confia apenas no que o próprio SAEB diz sobre si mesmo nessas variáveis.</w:t>
      </w:r>
    </w:p>
    <w:p w14:paraId="023C9BAF" w14:textId="77777777" w:rsidR="007D2FE5" w:rsidRPr="00091152" w:rsidRDefault="00000000" w:rsidP="00091152">
      <w:pPr>
        <w:spacing w:after="160"/>
        <w:rPr>
          <w:rFonts w:asciiTheme="majorHAnsi" w:hAnsiTheme="majorHAnsi"/>
          <w:sz w:val="28"/>
          <w:szCs w:val="28"/>
        </w:rPr>
      </w:pPr>
      <w:r w:rsidRPr="00091152">
        <w:rPr>
          <w:rFonts w:asciiTheme="majorHAnsi" w:eastAsia="Calibri" w:hAnsiTheme="majorHAnsi" w:cs="Calibri"/>
          <w:sz w:val="28"/>
          <w:szCs w:val="28"/>
        </w:rPr>
        <w:t>Como mitigação, foi validado que os 27 códigos de estado do SAEB batem exatamente com os 27 códigos de estado do Censo — evidência de que a codificação de estado/região dentro do SAEB é confiável. Mas é uma evidência indireta: já se sabe que esse arquivo tem alguma inconsistência (os códigos de escola/município corrompidos), então não dá para garantir 100% que não haja outros pontos cegos não detectados.</w:t>
      </w:r>
    </w:p>
    <w:p w14:paraId="6A2D3155" w14:textId="77777777" w:rsidR="007D2FE5" w:rsidRPr="00091152" w:rsidRDefault="00000000" w:rsidP="00091152">
      <w:pPr>
        <w:spacing w:after="160"/>
        <w:rPr>
          <w:rFonts w:asciiTheme="majorHAnsi" w:hAnsiTheme="majorHAnsi"/>
          <w:sz w:val="28"/>
          <w:szCs w:val="28"/>
        </w:rPr>
      </w:pPr>
      <w:r w:rsidRPr="00091152">
        <w:rPr>
          <w:rFonts w:asciiTheme="majorHAnsi" w:eastAsia="Calibri" w:hAnsiTheme="majorHAnsi" w:cs="Calibri"/>
          <w:sz w:val="28"/>
          <w:szCs w:val="28"/>
        </w:rPr>
        <w:t>Resumo: a intuição de que juntar por escola seria mais específico e mais confiável está certa em geral — só que, nesse caso, essa opção não existe (os dados não permitem). O risco real não é "generalizar demais", é ficar sem cruzamento de qualidade e perder variáveis exclusivas do Censo. Essa limitação já está registrada no README do projeto.</w:t>
      </w:r>
    </w:p>
    <w:p w14:paraId="62CA82E3" w14:textId="77777777" w:rsidR="007D2FE5" w:rsidRPr="00091152" w:rsidRDefault="00000000" w:rsidP="00091152">
      <w:pPr>
        <w:pStyle w:val="Ttulo1"/>
        <w:spacing w:before="400" w:after="200"/>
        <w:rPr>
          <w:rFonts w:asciiTheme="majorHAnsi" w:hAnsiTheme="majorHAnsi"/>
          <w:sz w:val="28"/>
          <w:szCs w:val="28"/>
        </w:rPr>
      </w:pPr>
      <w:r w:rsidRPr="00091152">
        <w:rPr>
          <w:rFonts w:asciiTheme="majorHAnsi" w:hAnsiTheme="majorHAnsi"/>
          <w:sz w:val="28"/>
          <w:szCs w:val="28"/>
        </w:rPr>
        <w:lastRenderedPageBreak/>
        <w:t>3. Como funciona a análise estatística (regressão)</w:t>
      </w:r>
    </w:p>
    <w:p w14:paraId="0E0C3CB9" w14:textId="014780D4" w:rsidR="007D2FE5" w:rsidRPr="00091152" w:rsidRDefault="00091152" w:rsidP="00091152">
      <w:pPr>
        <w:pBdr>
          <w:left w:val="single" w:sz="24" w:space="12" w:color="1F4E79"/>
        </w:pBdr>
        <w:shd w:val="clear" w:color="auto" w:fill="EAF1F8"/>
        <w:spacing w:before="200" w:after="240"/>
        <w:ind w:left="200"/>
        <w:rPr>
          <w:rFonts w:asciiTheme="majorHAnsi" w:hAnsiTheme="majorHAnsi"/>
          <w:sz w:val="28"/>
          <w:szCs w:val="28"/>
        </w:rPr>
      </w:pPr>
      <w:r w:rsidRPr="00091152">
        <w:rPr>
          <w:rFonts w:asciiTheme="majorHAnsi" w:eastAsia="Calibri" w:hAnsiTheme="majorHAnsi" w:cs="Calibri"/>
          <w:b/>
          <w:bCs/>
          <w:color w:val="1F4E79"/>
          <w:sz w:val="28"/>
          <w:szCs w:val="28"/>
        </w:rPr>
        <w:t xml:space="preserve">SUA </w:t>
      </w:r>
      <w:r w:rsidR="00000000" w:rsidRPr="00091152">
        <w:rPr>
          <w:rFonts w:asciiTheme="majorHAnsi" w:eastAsia="Calibri" w:hAnsiTheme="majorHAnsi" w:cs="Calibri"/>
          <w:b/>
          <w:bCs/>
          <w:color w:val="1F4E79"/>
          <w:sz w:val="28"/>
          <w:szCs w:val="28"/>
        </w:rPr>
        <w:t>PERGUNTA</w:t>
      </w:r>
      <w:r w:rsidRPr="00091152">
        <w:rPr>
          <w:rFonts w:asciiTheme="majorHAnsi" w:eastAsia="Calibri" w:hAnsiTheme="majorHAnsi" w:cs="Calibri"/>
          <w:b/>
          <w:bCs/>
          <w:color w:val="1F4E79"/>
          <w:sz w:val="28"/>
          <w:szCs w:val="28"/>
        </w:rPr>
        <w:t>:</w:t>
      </w:r>
      <w:r w:rsidR="00000000" w:rsidRPr="00091152">
        <w:rPr>
          <w:rFonts w:asciiTheme="majorHAnsi" w:hAnsiTheme="majorHAnsi"/>
          <w:sz w:val="28"/>
          <w:szCs w:val="28"/>
        </w:rPr>
        <w:br/>
      </w:r>
      <w:r w:rsidRPr="00091152">
        <w:rPr>
          <w:rFonts w:asciiTheme="majorHAnsi" w:eastAsia="Calibri" w:hAnsiTheme="majorHAnsi" w:cs="Calibri"/>
          <w:b/>
          <w:bCs/>
          <w:i/>
          <w:iCs/>
          <w:color w:val="333333"/>
          <w:sz w:val="28"/>
          <w:szCs w:val="28"/>
        </w:rPr>
        <w:t>“</w:t>
      </w:r>
      <w:r w:rsidR="00000000" w:rsidRPr="00091152">
        <w:rPr>
          <w:rFonts w:asciiTheme="majorHAnsi" w:eastAsia="Calibri" w:hAnsiTheme="majorHAnsi" w:cs="Calibri"/>
          <w:b/>
          <w:bCs/>
          <w:i/>
          <w:iCs/>
          <w:color w:val="333333"/>
          <w:sz w:val="28"/>
          <w:szCs w:val="28"/>
        </w:rPr>
        <w:t xml:space="preserve">Eu preciso entender o que é essa análise estatística que o programa faz, como ela funciona, por que ela foi escolhida (lembrando que quem fez isso foi um outro agente de IA) e como ela me ajuda no meu objetivo com tudo isso. Lembre-se: eu não sei de nada de data </w:t>
      </w:r>
      <w:proofErr w:type="spellStart"/>
      <w:r w:rsidR="00000000" w:rsidRPr="00091152">
        <w:rPr>
          <w:rFonts w:asciiTheme="majorHAnsi" w:eastAsia="Calibri" w:hAnsiTheme="majorHAnsi" w:cs="Calibri"/>
          <w:b/>
          <w:bCs/>
          <w:i/>
          <w:iCs/>
          <w:color w:val="333333"/>
          <w:sz w:val="28"/>
          <w:szCs w:val="28"/>
        </w:rPr>
        <w:t>science</w:t>
      </w:r>
      <w:proofErr w:type="spellEnd"/>
      <w:r w:rsidR="00000000" w:rsidRPr="00091152">
        <w:rPr>
          <w:rFonts w:asciiTheme="majorHAnsi" w:eastAsia="Calibri" w:hAnsiTheme="majorHAnsi" w:cs="Calibri"/>
          <w:b/>
          <w:bCs/>
          <w:i/>
          <w:iCs/>
          <w:color w:val="333333"/>
          <w:sz w:val="28"/>
          <w:szCs w:val="28"/>
        </w:rPr>
        <w:t xml:space="preserve"> e o máximo que manjo de estatística é moda, média, mediana e desvio padrão.</w:t>
      </w:r>
      <w:r w:rsidRPr="00091152">
        <w:rPr>
          <w:rFonts w:asciiTheme="majorHAnsi" w:eastAsia="Calibri" w:hAnsiTheme="majorHAnsi" w:cs="Calibri"/>
          <w:b/>
          <w:bCs/>
          <w:i/>
          <w:iCs/>
          <w:color w:val="333333"/>
          <w:sz w:val="28"/>
          <w:szCs w:val="28"/>
        </w:rPr>
        <w:t>”</w:t>
      </w:r>
    </w:p>
    <w:p w14:paraId="06823B29" w14:textId="77777777" w:rsidR="007D2FE5" w:rsidRPr="00091152" w:rsidRDefault="00000000" w:rsidP="00091152">
      <w:pPr>
        <w:pStyle w:val="Ttulo2"/>
        <w:spacing w:before="300" w:after="150"/>
        <w:rPr>
          <w:rFonts w:asciiTheme="majorHAnsi" w:hAnsiTheme="majorHAnsi"/>
          <w:sz w:val="28"/>
          <w:szCs w:val="28"/>
        </w:rPr>
      </w:pPr>
      <w:r w:rsidRPr="00091152">
        <w:rPr>
          <w:rFonts w:asciiTheme="majorHAnsi" w:hAnsiTheme="majorHAnsi"/>
          <w:sz w:val="28"/>
          <w:szCs w:val="28"/>
        </w:rPr>
        <w:t>O problema que a média simples não resolve</w:t>
      </w:r>
    </w:p>
    <w:p w14:paraId="4D243EFA" w14:textId="77777777" w:rsidR="007D2FE5" w:rsidRPr="00091152" w:rsidRDefault="00000000" w:rsidP="00091152">
      <w:pPr>
        <w:spacing w:after="160"/>
        <w:rPr>
          <w:rFonts w:asciiTheme="majorHAnsi" w:hAnsiTheme="majorHAnsi"/>
          <w:sz w:val="28"/>
          <w:szCs w:val="28"/>
        </w:rPr>
      </w:pPr>
      <w:r w:rsidRPr="00091152">
        <w:rPr>
          <w:rFonts w:asciiTheme="majorHAnsi" w:eastAsia="Calibri" w:hAnsiTheme="majorHAnsi" w:cs="Calibri"/>
          <w:sz w:val="28"/>
          <w:szCs w:val="28"/>
        </w:rPr>
        <w:t>Comparar só a média de nota de alunos "ricos" com a de alunos "pobres" mistura várias coisas ao mesmo tempo: talvez os alunos mais ricos também morem em regiões com escolas melhores, ou estudem mais em escola privada. Olhando só a média, não dá para separar se a nota é maior por causa da renda da família, de onde ele mora, ou do tipo de escola — tudo isso anda junto na vida real.</w:t>
      </w:r>
    </w:p>
    <w:p w14:paraId="0290E7AC" w14:textId="77777777" w:rsidR="007D2FE5" w:rsidRPr="00091152" w:rsidRDefault="00000000" w:rsidP="00091152">
      <w:pPr>
        <w:pStyle w:val="Ttulo2"/>
        <w:spacing w:before="300" w:after="150"/>
        <w:rPr>
          <w:rFonts w:asciiTheme="majorHAnsi" w:hAnsiTheme="majorHAnsi"/>
          <w:sz w:val="28"/>
          <w:szCs w:val="28"/>
        </w:rPr>
      </w:pPr>
      <w:r w:rsidRPr="00091152">
        <w:rPr>
          <w:rFonts w:asciiTheme="majorHAnsi" w:hAnsiTheme="majorHAnsi"/>
          <w:sz w:val="28"/>
          <w:szCs w:val="28"/>
        </w:rPr>
        <w:t>O que a regressão faz</w:t>
      </w:r>
    </w:p>
    <w:p w14:paraId="0C1465B7" w14:textId="77777777" w:rsidR="007D2FE5" w:rsidRPr="00091152" w:rsidRDefault="00000000" w:rsidP="00091152">
      <w:pPr>
        <w:spacing w:after="160"/>
        <w:rPr>
          <w:rFonts w:asciiTheme="majorHAnsi" w:hAnsiTheme="majorHAnsi"/>
          <w:sz w:val="28"/>
          <w:szCs w:val="28"/>
        </w:rPr>
      </w:pPr>
      <w:r w:rsidRPr="00091152">
        <w:rPr>
          <w:rFonts w:asciiTheme="majorHAnsi" w:eastAsia="Calibri" w:hAnsiTheme="majorHAnsi" w:cs="Calibri"/>
          <w:sz w:val="28"/>
          <w:szCs w:val="28"/>
        </w:rPr>
        <w:t>Regressão é uma técnica que monta uma espécie de fórmula que tenta prever a nota do aluno somando o efeito de cada fator separadamente, como:</w:t>
      </w:r>
    </w:p>
    <w:p w14:paraId="058EC1C1" w14:textId="77777777" w:rsidR="007D2FE5" w:rsidRPr="00091152" w:rsidRDefault="00000000" w:rsidP="00091152">
      <w:pPr>
        <w:shd w:val="clear" w:color="auto" w:fill="EAF1F8"/>
        <w:spacing w:after="200"/>
        <w:ind w:left="200" w:right="200"/>
        <w:rPr>
          <w:rFonts w:asciiTheme="majorHAnsi" w:hAnsiTheme="majorHAnsi"/>
          <w:sz w:val="28"/>
          <w:szCs w:val="28"/>
        </w:rPr>
      </w:pPr>
      <w:r w:rsidRPr="00091152">
        <w:rPr>
          <w:rFonts w:asciiTheme="majorHAnsi" w:eastAsia="Consolas" w:hAnsiTheme="majorHAnsi" w:cs="Consolas"/>
          <w:sz w:val="28"/>
          <w:szCs w:val="28"/>
        </w:rPr>
        <w:t>Nota prevista = um valor base + (efeito do INSE) × INSE do aluno + (efeito da região) + (efeito da zona urbana/rural) + (efeito da rede pública/privada)</w:t>
      </w:r>
    </w:p>
    <w:p w14:paraId="50ABA9EC" w14:textId="77777777" w:rsidR="007D2FE5" w:rsidRPr="00091152" w:rsidRDefault="00000000" w:rsidP="00091152">
      <w:pPr>
        <w:spacing w:after="160"/>
        <w:rPr>
          <w:rFonts w:asciiTheme="majorHAnsi" w:hAnsiTheme="majorHAnsi"/>
          <w:sz w:val="28"/>
          <w:szCs w:val="28"/>
        </w:rPr>
      </w:pPr>
      <w:r w:rsidRPr="00091152">
        <w:rPr>
          <w:rFonts w:asciiTheme="majorHAnsi" w:eastAsia="Calibri" w:hAnsiTheme="majorHAnsi" w:cs="Calibri"/>
          <w:sz w:val="28"/>
          <w:szCs w:val="28"/>
        </w:rPr>
        <w:t xml:space="preserve">O programa calcula o efeito de cada fator isolando os outros — como perguntar: se eu comparar dois alunos que moram na mesma região, na mesma zona, na mesma rede de ensino, e só a renda da família for diferente, qual a diferença esperada na nota? Isso é o mais próximo que dá de um "experimento controlado" usando dados que já existem, sem poder controlar nada </w:t>
      </w:r>
      <w:proofErr w:type="gramStart"/>
      <w:r w:rsidRPr="00091152">
        <w:rPr>
          <w:rFonts w:asciiTheme="majorHAnsi" w:eastAsia="Calibri" w:hAnsiTheme="majorHAnsi" w:cs="Calibri"/>
          <w:sz w:val="28"/>
          <w:szCs w:val="28"/>
        </w:rPr>
        <w:t>na vida real</w:t>
      </w:r>
      <w:proofErr w:type="gramEnd"/>
      <w:r w:rsidRPr="00091152">
        <w:rPr>
          <w:rFonts w:asciiTheme="majorHAnsi" w:eastAsia="Calibri" w:hAnsiTheme="majorHAnsi" w:cs="Calibri"/>
          <w:sz w:val="28"/>
          <w:szCs w:val="28"/>
        </w:rPr>
        <w:t xml:space="preserve"> de fato.</w:t>
      </w:r>
    </w:p>
    <w:p w14:paraId="64A2A2BE" w14:textId="77777777" w:rsidR="007D2FE5" w:rsidRPr="00091152" w:rsidRDefault="00000000" w:rsidP="00091152">
      <w:pPr>
        <w:pStyle w:val="Ttulo2"/>
        <w:spacing w:before="300" w:after="150"/>
        <w:rPr>
          <w:rFonts w:asciiTheme="majorHAnsi" w:hAnsiTheme="majorHAnsi"/>
          <w:sz w:val="28"/>
          <w:szCs w:val="28"/>
        </w:rPr>
      </w:pPr>
      <w:r w:rsidRPr="00091152">
        <w:rPr>
          <w:rFonts w:asciiTheme="majorHAnsi" w:hAnsiTheme="majorHAnsi"/>
          <w:sz w:val="28"/>
          <w:szCs w:val="28"/>
        </w:rPr>
        <w:t>Por que essa técnica (e não outra)</w:t>
      </w:r>
    </w:p>
    <w:p w14:paraId="4E4A4E6E" w14:textId="77777777" w:rsidR="007D2FE5" w:rsidRPr="00091152" w:rsidRDefault="00000000" w:rsidP="00091152">
      <w:pPr>
        <w:spacing w:after="160"/>
        <w:rPr>
          <w:rFonts w:asciiTheme="majorHAnsi" w:hAnsiTheme="majorHAnsi"/>
          <w:sz w:val="28"/>
          <w:szCs w:val="28"/>
        </w:rPr>
      </w:pPr>
      <w:r w:rsidRPr="00091152">
        <w:rPr>
          <w:rFonts w:asciiTheme="majorHAnsi" w:eastAsia="Calibri" w:hAnsiTheme="majorHAnsi" w:cs="Calibri"/>
          <w:sz w:val="28"/>
          <w:szCs w:val="28"/>
        </w:rPr>
        <w:t>Essa técnica se chama regressão linear (o nome técnico no resultado é "OLS", que é só o método matemático usado para calcular os efeitos). Ela é a ferramenta padrão para a pergunta feita: quanto cada fator influencia um número (a nota), controlando os outros fatores? Não é uma escolha exótica — é a primeira ferramenta que qualquer pessoa de estatística usaria para esse tipo de pergunta. Nessa parte, o agente anterior escolheu certo.</w:t>
      </w:r>
    </w:p>
    <w:p w14:paraId="13AFB206" w14:textId="77777777" w:rsidR="007D2FE5" w:rsidRPr="00091152" w:rsidRDefault="00000000" w:rsidP="00091152">
      <w:pPr>
        <w:pStyle w:val="Ttulo2"/>
        <w:spacing w:before="300" w:after="150"/>
        <w:rPr>
          <w:rFonts w:asciiTheme="majorHAnsi" w:hAnsiTheme="majorHAnsi"/>
          <w:sz w:val="28"/>
          <w:szCs w:val="28"/>
        </w:rPr>
      </w:pPr>
      <w:r w:rsidRPr="00091152">
        <w:rPr>
          <w:rFonts w:asciiTheme="majorHAnsi" w:hAnsiTheme="majorHAnsi"/>
          <w:sz w:val="28"/>
          <w:szCs w:val="28"/>
        </w:rPr>
        <w:t>Como ler o resultado do seu projeto (modelo de Matemática)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800"/>
      </w:tblGrid>
      <w:tr w:rsidR="007D2FE5" w:rsidRPr="00091152" w14:paraId="3E88BF6F" w14:textId="77777777">
        <w:tblPrEx>
          <w:tblCellMar>
            <w:top w:w="0" w:type="dxa"/>
            <w:bottom w:w="0" w:type="dxa"/>
          </w:tblCellMar>
        </w:tblPrEx>
        <w:trPr>
          <w:tblHeader/>
        </w:trPr>
        <w:tc>
          <w:tcPr>
            <w:tcW w:w="5600" w:type="dxa"/>
            <w:shd w:val="clear" w:color="auto" w:fill="1F4E79"/>
            <w:tcMar>
              <w:top w:w="100" w:type="dxa"/>
              <w:left w:w="120" w:type="dxa"/>
              <w:bottom w:w="100" w:type="dxa"/>
              <w:right w:w="120" w:type="dxa"/>
            </w:tcMar>
          </w:tcPr>
          <w:p w14:paraId="564D3E69" w14:textId="77777777" w:rsidR="007D2FE5" w:rsidRPr="00091152" w:rsidRDefault="00000000" w:rsidP="00091152">
            <w:pPr>
              <w:rPr>
                <w:rFonts w:asciiTheme="majorHAnsi" w:hAnsiTheme="majorHAnsi"/>
                <w:sz w:val="28"/>
                <w:szCs w:val="28"/>
              </w:rPr>
            </w:pPr>
            <w:r w:rsidRPr="00091152">
              <w:rPr>
                <w:rFonts w:asciiTheme="majorHAnsi" w:eastAsia="Calibri" w:hAnsiTheme="majorHAnsi" w:cs="Calibri"/>
                <w:b/>
                <w:bCs/>
                <w:color w:val="FFFFFF"/>
                <w:sz w:val="28"/>
                <w:szCs w:val="28"/>
              </w:rPr>
              <w:lastRenderedPageBreak/>
              <w:t>Fator</w:t>
            </w:r>
          </w:p>
        </w:tc>
        <w:tc>
          <w:tcPr>
            <w:tcW w:w="3800" w:type="dxa"/>
            <w:shd w:val="clear" w:color="auto" w:fill="1F4E79"/>
            <w:tcMar>
              <w:top w:w="100" w:type="dxa"/>
              <w:left w:w="120" w:type="dxa"/>
              <w:bottom w:w="100" w:type="dxa"/>
              <w:right w:w="120" w:type="dxa"/>
            </w:tcMar>
          </w:tcPr>
          <w:p w14:paraId="6C601EC1" w14:textId="77777777" w:rsidR="007D2FE5" w:rsidRPr="00091152" w:rsidRDefault="00000000" w:rsidP="00091152">
            <w:pPr>
              <w:rPr>
                <w:rFonts w:asciiTheme="majorHAnsi" w:hAnsiTheme="majorHAnsi"/>
                <w:sz w:val="28"/>
                <w:szCs w:val="28"/>
              </w:rPr>
            </w:pPr>
            <w:r w:rsidRPr="00091152">
              <w:rPr>
                <w:rFonts w:asciiTheme="majorHAnsi" w:eastAsia="Calibri" w:hAnsiTheme="majorHAnsi" w:cs="Calibri"/>
                <w:b/>
                <w:bCs/>
                <w:color w:val="FFFFFF"/>
                <w:sz w:val="28"/>
                <w:szCs w:val="28"/>
              </w:rPr>
              <w:t>Efeito na nota</w:t>
            </w:r>
          </w:p>
        </w:tc>
      </w:tr>
      <w:tr w:rsidR="007D2FE5" w:rsidRPr="00091152" w14:paraId="471315FA" w14:textId="77777777">
        <w:tblPrEx>
          <w:tblCellMar>
            <w:top w:w="0" w:type="dxa"/>
            <w:bottom w:w="0" w:type="dxa"/>
          </w:tblCellMar>
        </w:tblPrEx>
        <w:tc>
          <w:tcPr>
            <w:tcW w:w="5600" w:type="dxa"/>
            <w:tcMar>
              <w:top w:w="100" w:type="dxa"/>
              <w:left w:w="120" w:type="dxa"/>
              <w:bottom w:w="100" w:type="dxa"/>
              <w:right w:w="120" w:type="dxa"/>
            </w:tcMar>
          </w:tcPr>
          <w:p w14:paraId="1F24DFC4" w14:textId="77777777" w:rsidR="007D2FE5" w:rsidRPr="00091152" w:rsidRDefault="00000000" w:rsidP="00091152">
            <w:pPr>
              <w:rPr>
                <w:rFonts w:asciiTheme="majorHAnsi" w:hAnsiTheme="majorHAnsi"/>
                <w:sz w:val="28"/>
                <w:szCs w:val="28"/>
              </w:rPr>
            </w:pPr>
            <w:r w:rsidRPr="00091152">
              <w:rPr>
                <w:rFonts w:asciiTheme="majorHAnsi" w:eastAsia="Calibri" w:hAnsiTheme="majorHAnsi" w:cs="Calibri"/>
                <w:color w:val="000000"/>
                <w:sz w:val="28"/>
                <w:szCs w:val="28"/>
              </w:rPr>
              <w:t>INSE (nível socioeconômico)</w:t>
            </w:r>
          </w:p>
        </w:tc>
        <w:tc>
          <w:tcPr>
            <w:tcW w:w="3800" w:type="dxa"/>
            <w:tcMar>
              <w:top w:w="100" w:type="dxa"/>
              <w:left w:w="120" w:type="dxa"/>
              <w:bottom w:w="100" w:type="dxa"/>
              <w:right w:w="120" w:type="dxa"/>
            </w:tcMar>
          </w:tcPr>
          <w:p w14:paraId="64A91EE5" w14:textId="77777777" w:rsidR="007D2FE5" w:rsidRPr="00091152" w:rsidRDefault="00000000" w:rsidP="00091152">
            <w:pPr>
              <w:rPr>
                <w:rFonts w:asciiTheme="majorHAnsi" w:hAnsiTheme="majorHAnsi"/>
                <w:sz w:val="28"/>
                <w:szCs w:val="28"/>
              </w:rPr>
            </w:pPr>
            <w:r w:rsidRPr="00091152">
              <w:rPr>
                <w:rFonts w:asciiTheme="majorHAnsi" w:eastAsia="Calibri" w:hAnsiTheme="majorHAnsi" w:cs="Calibri"/>
                <w:color w:val="000000"/>
                <w:sz w:val="28"/>
                <w:szCs w:val="28"/>
              </w:rPr>
              <w:t>+26,3 pontos para cada unidade a mais</w:t>
            </w:r>
          </w:p>
        </w:tc>
      </w:tr>
      <w:tr w:rsidR="007D2FE5" w:rsidRPr="00091152" w14:paraId="621F7E23" w14:textId="77777777">
        <w:tblPrEx>
          <w:tblCellMar>
            <w:top w:w="0" w:type="dxa"/>
            <w:bottom w:w="0" w:type="dxa"/>
          </w:tblCellMar>
        </w:tblPrEx>
        <w:tc>
          <w:tcPr>
            <w:tcW w:w="5600" w:type="dxa"/>
            <w:tcMar>
              <w:top w:w="100" w:type="dxa"/>
              <w:left w:w="120" w:type="dxa"/>
              <w:bottom w:w="100" w:type="dxa"/>
              <w:right w:w="120" w:type="dxa"/>
            </w:tcMar>
          </w:tcPr>
          <w:p w14:paraId="423EE90B" w14:textId="77777777" w:rsidR="007D2FE5" w:rsidRPr="00091152" w:rsidRDefault="00000000" w:rsidP="00091152">
            <w:pPr>
              <w:rPr>
                <w:rFonts w:asciiTheme="majorHAnsi" w:hAnsiTheme="majorHAnsi"/>
                <w:sz w:val="28"/>
                <w:szCs w:val="28"/>
              </w:rPr>
            </w:pPr>
            <w:r w:rsidRPr="00091152">
              <w:rPr>
                <w:rFonts w:asciiTheme="majorHAnsi" w:eastAsia="Calibri" w:hAnsiTheme="majorHAnsi" w:cs="Calibri"/>
                <w:color w:val="000000"/>
                <w:sz w:val="28"/>
                <w:szCs w:val="28"/>
              </w:rPr>
              <w:t>Morar no Nordeste (vs. Centro-Oeste)</w:t>
            </w:r>
          </w:p>
        </w:tc>
        <w:tc>
          <w:tcPr>
            <w:tcW w:w="3800" w:type="dxa"/>
            <w:tcMar>
              <w:top w:w="100" w:type="dxa"/>
              <w:left w:w="120" w:type="dxa"/>
              <w:bottom w:w="100" w:type="dxa"/>
              <w:right w:w="120" w:type="dxa"/>
            </w:tcMar>
          </w:tcPr>
          <w:p w14:paraId="027F20F1" w14:textId="77777777" w:rsidR="007D2FE5" w:rsidRPr="00091152" w:rsidRDefault="00000000" w:rsidP="00091152">
            <w:pPr>
              <w:rPr>
                <w:rFonts w:asciiTheme="majorHAnsi" w:hAnsiTheme="majorHAnsi"/>
                <w:sz w:val="28"/>
                <w:szCs w:val="28"/>
              </w:rPr>
            </w:pPr>
            <w:r w:rsidRPr="00091152">
              <w:rPr>
                <w:rFonts w:asciiTheme="majorHAnsi" w:eastAsia="Calibri" w:hAnsiTheme="majorHAnsi" w:cs="Calibri"/>
                <w:color w:val="000000"/>
                <w:sz w:val="28"/>
                <w:szCs w:val="28"/>
              </w:rPr>
              <w:t>+9,6 pontos</w:t>
            </w:r>
          </w:p>
        </w:tc>
      </w:tr>
      <w:tr w:rsidR="007D2FE5" w:rsidRPr="00091152" w14:paraId="127A3499" w14:textId="77777777">
        <w:tblPrEx>
          <w:tblCellMar>
            <w:top w:w="0" w:type="dxa"/>
            <w:bottom w:w="0" w:type="dxa"/>
          </w:tblCellMar>
        </w:tblPrEx>
        <w:tc>
          <w:tcPr>
            <w:tcW w:w="5600" w:type="dxa"/>
            <w:tcMar>
              <w:top w:w="100" w:type="dxa"/>
              <w:left w:w="120" w:type="dxa"/>
              <w:bottom w:w="100" w:type="dxa"/>
              <w:right w:w="120" w:type="dxa"/>
            </w:tcMar>
          </w:tcPr>
          <w:p w14:paraId="6D36F495" w14:textId="77777777" w:rsidR="007D2FE5" w:rsidRPr="00091152" w:rsidRDefault="00000000" w:rsidP="00091152">
            <w:pPr>
              <w:rPr>
                <w:rFonts w:asciiTheme="majorHAnsi" w:hAnsiTheme="majorHAnsi"/>
                <w:sz w:val="28"/>
                <w:szCs w:val="28"/>
              </w:rPr>
            </w:pPr>
            <w:r w:rsidRPr="00091152">
              <w:rPr>
                <w:rFonts w:asciiTheme="majorHAnsi" w:eastAsia="Calibri" w:hAnsiTheme="majorHAnsi" w:cs="Calibri"/>
                <w:color w:val="000000"/>
                <w:sz w:val="28"/>
                <w:szCs w:val="28"/>
              </w:rPr>
              <w:t>Estar em zona urbana (vs. rural)</w:t>
            </w:r>
          </w:p>
        </w:tc>
        <w:tc>
          <w:tcPr>
            <w:tcW w:w="3800" w:type="dxa"/>
            <w:tcMar>
              <w:top w:w="100" w:type="dxa"/>
              <w:left w:w="120" w:type="dxa"/>
              <w:bottom w:w="100" w:type="dxa"/>
              <w:right w:w="120" w:type="dxa"/>
            </w:tcMar>
          </w:tcPr>
          <w:p w14:paraId="7051F03D" w14:textId="77777777" w:rsidR="007D2FE5" w:rsidRPr="00091152" w:rsidRDefault="00000000" w:rsidP="00091152">
            <w:pPr>
              <w:rPr>
                <w:rFonts w:asciiTheme="majorHAnsi" w:hAnsiTheme="majorHAnsi"/>
                <w:sz w:val="28"/>
                <w:szCs w:val="28"/>
              </w:rPr>
            </w:pPr>
            <w:r w:rsidRPr="00091152">
              <w:rPr>
                <w:rFonts w:asciiTheme="majorHAnsi" w:eastAsia="Calibri" w:hAnsiTheme="majorHAnsi" w:cs="Calibri"/>
                <w:color w:val="000000"/>
                <w:sz w:val="28"/>
                <w:szCs w:val="28"/>
              </w:rPr>
              <w:t>−2,1 pontos</w:t>
            </w:r>
          </w:p>
        </w:tc>
      </w:tr>
      <w:tr w:rsidR="007D2FE5" w:rsidRPr="00091152" w14:paraId="21021D7C" w14:textId="77777777">
        <w:tblPrEx>
          <w:tblCellMar>
            <w:top w:w="0" w:type="dxa"/>
            <w:bottom w:w="0" w:type="dxa"/>
          </w:tblCellMar>
        </w:tblPrEx>
        <w:tc>
          <w:tcPr>
            <w:tcW w:w="5600" w:type="dxa"/>
            <w:tcMar>
              <w:top w:w="100" w:type="dxa"/>
              <w:left w:w="120" w:type="dxa"/>
              <w:bottom w:w="100" w:type="dxa"/>
              <w:right w:w="120" w:type="dxa"/>
            </w:tcMar>
          </w:tcPr>
          <w:p w14:paraId="75407C5D" w14:textId="77777777" w:rsidR="007D2FE5" w:rsidRPr="00091152" w:rsidRDefault="00000000" w:rsidP="00091152">
            <w:pPr>
              <w:rPr>
                <w:rFonts w:asciiTheme="majorHAnsi" w:hAnsiTheme="majorHAnsi"/>
                <w:sz w:val="28"/>
                <w:szCs w:val="28"/>
              </w:rPr>
            </w:pPr>
            <w:r w:rsidRPr="00091152">
              <w:rPr>
                <w:rFonts w:asciiTheme="majorHAnsi" w:eastAsia="Calibri" w:hAnsiTheme="majorHAnsi" w:cs="Calibri"/>
                <w:color w:val="000000"/>
                <w:sz w:val="28"/>
                <w:szCs w:val="28"/>
              </w:rPr>
              <w:t>Estudar em escola pública (vs. privada)</w:t>
            </w:r>
          </w:p>
        </w:tc>
        <w:tc>
          <w:tcPr>
            <w:tcW w:w="3800" w:type="dxa"/>
            <w:tcMar>
              <w:top w:w="100" w:type="dxa"/>
              <w:left w:w="120" w:type="dxa"/>
              <w:bottom w:w="100" w:type="dxa"/>
              <w:right w:w="120" w:type="dxa"/>
            </w:tcMar>
          </w:tcPr>
          <w:p w14:paraId="45EFF11F" w14:textId="77777777" w:rsidR="007D2FE5" w:rsidRPr="00091152" w:rsidRDefault="00000000" w:rsidP="00091152">
            <w:pPr>
              <w:rPr>
                <w:rFonts w:asciiTheme="majorHAnsi" w:hAnsiTheme="majorHAnsi"/>
                <w:sz w:val="28"/>
                <w:szCs w:val="28"/>
              </w:rPr>
            </w:pPr>
            <w:r w:rsidRPr="00091152">
              <w:rPr>
                <w:rFonts w:asciiTheme="majorHAnsi" w:eastAsia="Calibri" w:hAnsiTheme="majorHAnsi" w:cs="Calibri"/>
                <w:color w:val="000000"/>
                <w:sz w:val="28"/>
                <w:szCs w:val="28"/>
              </w:rPr>
              <w:t>−11,1 pontos</w:t>
            </w:r>
          </w:p>
        </w:tc>
      </w:tr>
    </w:tbl>
    <w:p w14:paraId="6931F51D" w14:textId="77777777" w:rsidR="007D2FE5" w:rsidRPr="00091152" w:rsidRDefault="007D2FE5" w:rsidP="00091152">
      <w:pPr>
        <w:spacing w:before="240" w:after="160"/>
        <w:rPr>
          <w:rFonts w:asciiTheme="majorHAnsi" w:hAnsiTheme="majorHAnsi"/>
          <w:sz w:val="28"/>
          <w:szCs w:val="28"/>
        </w:rPr>
      </w:pPr>
    </w:p>
    <w:p w14:paraId="3C9535EC" w14:textId="77777777" w:rsidR="007D2FE5" w:rsidRPr="00091152" w:rsidRDefault="00000000" w:rsidP="00091152">
      <w:pPr>
        <w:spacing w:after="160"/>
        <w:rPr>
          <w:rFonts w:asciiTheme="majorHAnsi" w:hAnsiTheme="majorHAnsi"/>
          <w:sz w:val="28"/>
          <w:szCs w:val="28"/>
        </w:rPr>
      </w:pPr>
      <w:r w:rsidRPr="00091152">
        <w:rPr>
          <w:rFonts w:asciiTheme="majorHAnsi" w:eastAsia="Calibri" w:hAnsiTheme="majorHAnsi" w:cs="Calibri"/>
          <w:sz w:val="28"/>
          <w:szCs w:val="28"/>
        </w:rPr>
        <w:t>Isso significa: comparando dois alunos parecidos em tudo, exceto na renda da família, o que tem uma unidade a mais de INSE tende a tirar, em média, 26 pontos a mais na prova de Matemática. É um efeito grande — a nota média geral é 250, então 26 pontos é bastante coisa.</w:t>
      </w:r>
    </w:p>
    <w:p w14:paraId="43427726" w14:textId="77777777" w:rsidR="007D2FE5" w:rsidRPr="00091152" w:rsidRDefault="00000000" w:rsidP="00091152">
      <w:pPr>
        <w:pStyle w:val="Ttulo2"/>
        <w:spacing w:before="300" w:after="150"/>
        <w:rPr>
          <w:rFonts w:asciiTheme="majorHAnsi" w:hAnsiTheme="majorHAnsi"/>
          <w:sz w:val="28"/>
          <w:szCs w:val="28"/>
        </w:rPr>
      </w:pPr>
      <w:r w:rsidRPr="00091152">
        <w:rPr>
          <w:rFonts w:asciiTheme="majorHAnsi" w:hAnsiTheme="majorHAnsi"/>
          <w:sz w:val="28"/>
          <w:szCs w:val="28"/>
        </w:rPr>
        <w:t>Duas colunas do resultado que valem explicar</w:t>
      </w:r>
    </w:p>
    <w:p w14:paraId="67E1D387" w14:textId="77777777" w:rsidR="007D2FE5" w:rsidRPr="00091152" w:rsidRDefault="00000000" w:rsidP="00091152">
      <w:pPr>
        <w:spacing w:after="160"/>
        <w:rPr>
          <w:rFonts w:asciiTheme="majorHAnsi" w:hAnsiTheme="majorHAnsi"/>
          <w:sz w:val="28"/>
          <w:szCs w:val="28"/>
        </w:rPr>
      </w:pPr>
      <w:r w:rsidRPr="00091152">
        <w:rPr>
          <w:rFonts w:asciiTheme="majorHAnsi" w:eastAsia="Calibri" w:hAnsiTheme="majorHAnsi" w:cs="Calibri"/>
          <w:b/>
          <w:bCs/>
          <w:sz w:val="28"/>
          <w:szCs w:val="28"/>
        </w:rPr>
        <w:t xml:space="preserve">P&gt;|z| (o "p-valor"): </w:t>
      </w:r>
      <w:r w:rsidRPr="00091152">
        <w:rPr>
          <w:rFonts w:asciiTheme="majorHAnsi" w:eastAsia="Calibri" w:hAnsiTheme="majorHAnsi" w:cs="Calibri"/>
          <w:sz w:val="28"/>
          <w:szCs w:val="28"/>
        </w:rPr>
        <w:t>é uma checagem de "isso pode ser coincidência dos dados, ou é um padrão real?". Quando esse número é bem pequeno (no resultado, 0,000), é muito improvável que o efeito tenha aparecido por acaso — ele é estatisticamente confiável. Quando o número é grande (ex.: 0,119, para "Norte"), aquele efeito específico não é confiável o bastante para afirmar que existe de verdade.</w:t>
      </w:r>
    </w:p>
    <w:p w14:paraId="5D7CE35E" w14:textId="77777777" w:rsidR="007D2FE5" w:rsidRPr="00091152" w:rsidRDefault="00000000" w:rsidP="00091152">
      <w:pPr>
        <w:spacing w:after="160"/>
        <w:rPr>
          <w:rFonts w:asciiTheme="majorHAnsi" w:hAnsiTheme="majorHAnsi"/>
          <w:sz w:val="28"/>
          <w:szCs w:val="28"/>
        </w:rPr>
      </w:pPr>
      <w:r w:rsidRPr="00091152">
        <w:rPr>
          <w:rFonts w:asciiTheme="majorHAnsi" w:eastAsia="Calibri" w:hAnsiTheme="majorHAnsi" w:cs="Calibri"/>
          <w:b/>
          <w:bCs/>
          <w:sz w:val="28"/>
          <w:szCs w:val="28"/>
        </w:rPr>
        <w:t>R² (R-</w:t>
      </w:r>
      <w:proofErr w:type="spellStart"/>
      <w:r w:rsidRPr="00091152">
        <w:rPr>
          <w:rFonts w:asciiTheme="majorHAnsi" w:eastAsia="Calibri" w:hAnsiTheme="majorHAnsi" w:cs="Calibri"/>
          <w:b/>
          <w:bCs/>
          <w:sz w:val="28"/>
          <w:szCs w:val="28"/>
        </w:rPr>
        <w:t>squared</w:t>
      </w:r>
      <w:proofErr w:type="spellEnd"/>
      <w:r w:rsidRPr="00091152">
        <w:rPr>
          <w:rFonts w:asciiTheme="majorHAnsi" w:eastAsia="Calibri" w:hAnsiTheme="majorHAnsi" w:cs="Calibri"/>
          <w:b/>
          <w:bCs/>
          <w:sz w:val="28"/>
          <w:szCs w:val="28"/>
        </w:rPr>
        <w:t xml:space="preserve">): </w:t>
      </w:r>
      <w:r w:rsidRPr="00091152">
        <w:rPr>
          <w:rFonts w:asciiTheme="majorHAnsi" w:eastAsia="Calibri" w:hAnsiTheme="majorHAnsi" w:cs="Calibri"/>
          <w:sz w:val="28"/>
          <w:szCs w:val="28"/>
        </w:rPr>
        <w:t>parecido com "quanto da variação nas notas esse conjunto de fatores consegue explicar", numa escala de 0 a 1. No caso deu 0,33 — ou seja, INSE + região + zona + rede juntos explicam cerca de 33% da diferença de notas entre os alunos. Os outros 67% vêm de outras coisas que o modelo não mede (motivação do aluno, qualidade do professor, sorte no dia da prova etc.). Não é pouco para ciências sociais — é um efeito real e relevante, só não é a explicação completa.</w:t>
      </w:r>
    </w:p>
    <w:p w14:paraId="1B2B7A9F" w14:textId="77777777" w:rsidR="007D2FE5" w:rsidRPr="00091152" w:rsidRDefault="00000000" w:rsidP="00091152">
      <w:pPr>
        <w:pStyle w:val="Ttulo2"/>
        <w:spacing w:before="300" w:after="150"/>
        <w:rPr>
          <w:rFonts w:asciiTheme="majorHAnsi" w:hAnsiTheme="majorHAnsi"/>
          <w:sz w:val="28"/>
          <w:szCs w:val="28"/>
        </w:rPr>
      </w:pPr>
      <w:r w:rsidRPr="00091152">
        <w:rPr>
          <w:rFonts w:asciiTheme="majorHAnsi" w:hAnsiTheme="majorHAnsi"/>
          <w:sz w:val="28"/>
          <w:szCs w:val="28"/>
        </w:rPr>
        <w:t>Como isso ajuda no objetivo do projeto</w:t>
      </w:r>
    </w:p>
    <w:p w14:paraId="6E0BE7B2" w14:textId="77777777" w:rsidR="007D2FE5" w:rsidRPr="00091152" w:rsidRDefault="00000000" w:rsidP="00091152">
      <w:pPr>
        <w:spacing w:after="160"/>
        <w:rPr>
          <w:rFonts w:asciiTheme="majorHAnsi" w:hAnsiTheme="majorHAnsi"/>
          <w:sz w:val="28"/>
          <w:szCs w:val="28"/>
        </w:rPr>
      </w:pPr>
      <w:r w:rsidRPr="00091152">
        <w:rPr>
          <w:rFonts w:asciiTheme="majorHAnsi" w:eastAsia="Calibri" w:hAnsiTheme="majorHAnsi" w:cs="Calibri"/>
          <w:sz w:val="28"/>
          <w:szCs w:val="28"/>
        </w:rPr>
        <w:t>O objetivo era provar que existe uma relação entre nível socioeconômico + região e desempenho. Esse resultado entrega isso de forma defensável:</w:t>
      </w:r>
    </w:p>
    <w:p w14:paraId="59C491DF" w14:textId="77777777" w:rsidR="007D2FE5" w:rsidRPr="00091152" w:rsidRDefault="00000000" w:rsidP="00091152">
      <w:pPr>
        <w:pStyle w:val="PargrafodaLista"/>
        <w:numPr>
          <w:ilvl w:val="0"/>
          <w:numId w:val="2"/>
        </w:numPr>
        <w:spacing w:after="100"/>
        <w:rPr>
          <w:rFonts w:asciiTheme="majorHAnsi" w:hAnsiTheme="majorHAnsi"/>
          <w:sz w:val="28"/>
          <w:szCs w:val="28"/>
        </w:rPr>
      </w:pPr>
      <w:r w:rsidRPr="00091152">
        <w:rPr>
          <w:rFonts w:asciiTheme="majorHAnsi" w:eastAsia="Calibri" w:hAnsiTheme="majorHAnsi" w:cs="Calibri"/>
          <w:sz w:val="28"/>
          <w:szCs w:val="28"/>
        </w:rPr>
        <w:t>Mostra que a relação existe mesmo isolando os outros fatores (não é só coincidência de renda e região andarem juntas).</w:t>
      </w:r>
    </w:p>
    <w:p w14:paraId="651CFBBD" w14:textId="77777777" w:rsidR="007D2FE5" w:rsidRPr="00091152" w:rsidRDefault="00000000" w:rsidP="00091152">
      <w:pPr>
        <w:pStyle w:val="PargrafodaLista"/>
        <w:numPr>
          <w:ilvl w:val="0"/>
          <w:numId w:val="2"/>
        </w:numPr>
        <w:spacing w:after="100"/>
        <w:rPr>
          <w:rFonts w:asciiTheme="majorHAnsi" w:hAnsiTheme="majorHAnsi"/>
          <w:sz w:val="28"/>
          <w:szCs w:val="28"/>
        </w:rPr>
      </w:pPr>
      <w:r w:rsidRPr="00091152">
        <w:rPr>
          <w:rFonts w:asciiTheme="majorHAnsi" w:eastAsia="Calibri" w:hAnsiTheme="majorHAnsi" w:cs="Calibri"/>
          <w:sz w:val="28"/>
          <w:szCs w:val="28"/>
        </w:rPr>
        <w:lastRenderedPageBreak/>
        <w:t>Dá um tamanho para essa relação (26 pontos por unidade de INSE), não só um "sim/não".</w:t>
      </w:r>
    </w:p>
    <w:p w14:paraId="23F278CC" w14:textId="77777777" w:rsidR="007D2FE5" w:rsidRPr="00091152" w:rsidRDefault="00000000" w:rsidP="00091152">
      <w:pPr>
        <w:pStyle w:val="PargrafodaLista"/>
        <w:numPr>
          <w:ilvl w:val="0"/>
          <w:numId w:val="2"/>
        </w:numPr>
        <w:spacing w:after="100"/>
        <w:rPr>
          <w:rFonts w:asciiTheme="majorHAnsi" w:hAnsiTheme="majorHAnsi"/>
          <w:sz w:val="28"/>
          <w:szCs w:val="28"/>
        </w:rPr>
      </w:pPr>
      <w:r w:rsidRPr="00091152">
        <w:rPr>
          <w:rFonts w:asciiTheme="majorHAnsi" w:eastAsia="Calibri" w:hAnsiTheme="majorHAnsi" w:cs="Calibri"/>
          <w:sz w:val="28"/>
          <w:szCs w:val="28"/>
        </w:rPr>
        <w:t>Dá uma confiabilidade estatística (o p-valor), então é possível afirmar isso com segurança, não só por impressão dos gráficos.</w:t>
      </w:r>
    </w:p>
    <w:p w14:paraId="44673A5F" w14:textId="77777777" w:rsidR="00091152" w:rsidRDefault="00091152" w:rsidP="00091152">
      <w:pPr>
        <w:spacing w:after="100"/>
        <w:rPr>
          <w:rFonts w:asciiTheme="majorHAnsi" w:hAnsiTheme="majorHAnsi"/>
          <w:sz w:val="28"/>
          <w:szCs w:val="28"/>
        </w:rPr>
      </w:pPr>
    </w:p>
    <w:p w14:paraId="09BB36EC" w14:textId="64BA69F1" w:rsidR="00091152" w:rsidRPr="00091152" w:rsidRDefault="00091152" w:rsidP="00091152">
      <w:pPr>
        <w:spacing w:after="100"/>
        <w:rPr>
          <w:rFonts w:asciiTheme="majorHAnsi" w:hAnsiTheme="majorHAnsi"/>
          <w:b/>
          <w:bCs/>
          <w:sz w:val="28"/>
          <w:szCs w:val="28"/>
        </w:rPr>
      </w:pPr>
      <w:r w:rsidRPr="00091152">
        <w:rPr>
          <w:rFonts w:asciiTheme="majorHAnsi" w:hAnsiTheme="majorHAnsi"/>
          <w:b/>
          <w:bCs/>
          <w:sz w:val="28"/>
          <w:szCs w:val="28"/>
        </w:rPr>
        <w:t>IMPORTANTE:</w:t>
      </w:r>
    </w:p>
    <w:p w14:paraId="2810FC9B" w14:textId="77777777" w:rsidR="007D2FE5" w:rsidRPr="00091152" w:rsidRDefault="00000000" w:rsidP="00091152">
      <w:pPr>
        <w:spacing w:after="160"/>
        <w:rPr>
          <w:rFonts w:asciiTheme="majorHAnsi" w:hAnsiTheme="majorHAnsi"/>
          <w:sz w:val="28"/>
          <w:szCs w:val="28"/>
        </w:rPr>
      </w:pPr>
      <w:r w:rsidRPr="00091152">
        <w:rPr>
          <w:rFonts w:asciiTheme="majorHAnsi" w:eastAsia="Calibri" w:hAnsiTheme="majorHAnsi" w:cs="Calibri"/>
          <w:sz w:val="28"/>
          <w:szCs w:val="28"/>
        </w:rPr>
        <w:t>A ressalva que vale repetir: isso prova associação, não causa. O modelo não prova que "ser rico causa nota alta" no sentido de intervenção — só prova que, nos dados observados, esse padrão é forte e não é acaso. Para uma pesquisa acadêmica, essa é a forma correta e honesta de apresentar o resultado.</w:t>
      </w:r>
    </w:p>
    <w:sectPr w:rsidR="007D2FE5" w:rsidRPr="000911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66B8F"/>
    <w:multiLevelType w:val="hybridMultilevel"/>
    <w:tmpl w:val="FC1A235E"/>
    <w:lvl w:ilvl="0" w:tplc="457C2E7E">
      <w:start w:val="1"/>
      <w:numFmt w:val="bullet"/>
      <w:lvlText w:val="●"/>
      <w:lvlJc w:val="left"/>
      <w:pPr>
        <w:ind w:left="720" w:hanging="360"/>
      </w:pPr>
    </w:lvl>
    <w:lvl w:ilvl="1" w:tplc="F5EE35A6">
      <w:start w:val="1"/>
      <w:numFmt w:val="bullet"/>
      <w:lvlText w:val="○"/>
      <w:lvlJc w:val="left"/>
      <w:pPr>
        <w:ind w:left="1440" w:hanging="360"/>
      </w:pPr>
    </w:lvl>
    <w:lvl w:ilvl="2" w:tplc="A770FA5E">
      <w:start w:val="1"/>
      <w:numFmt w:val="bullet"/>
      <w:lvlText w:val="■"/>
      <w:lvlJc w:val="left"/>
      <w:pPr>
        <w:ind w:left="2160" w:hanging="360"/>
      </w:pPr>
    </w:lvl>
    <w:lvl w:ilvl="3" w:tplc="A0FA36E4">
      <w:start w:val="1"/>
      <w:numFmt w:val="bullet"/>
      <w:lvlText w:val="●"/>
      <w:lvlJc w:val="left"/>
      <w:pPr>
        <w:ind w:left="2880" w:hanging="360"/>
      </w:pPr>
    </w:lvl>
    <w:lvl w:ilvl="4" w:tplc="43F216D0">
      <w:start w:val="1"/>
      <w:numFmt w:val="bullet"/>
      <w:lvlText w:val="○"/>
      <w:lvlJc w:val="left"/>
      <w:pPr>
        <w:ind w:left="3600" w:hanging="360"/>
      </w:pPr>
    </w:lvl>
    <w:lvl w:ilvl="5" w:tplc="841C95DE">
      <w:start w:val="1"/>
      <w:numFmt w:val="bullet"/>
      <w:lvlText w:val="■"/>
      <w:lvlJc w:val="left"/>
      <w:pPr>
        <w:ind w:left="4320" w:hanging="360"/>
      </w:pPr>
    </w:lvl>
    <w:lvl w:ilvl="6" w:tplc="F5D0C656">
      <w:start w:val="1"/>
      <w:numFmt w:val="bullet"/>
      <w:lvlText w:val="●"/>
      <w:lvlJc w:val="left"/>
      <w:pPr>
        <w:ind w:left="5040" w:hanging="360"/>
      </w:pPr>
    </w:lvl>
    <w:lvl w:ilvl="7" w:tplc="783C3192">
      <w:start w:val="1"/>
      <w:numFmt w:val="bullet"/>
      <w:lvlText w:val="●"/>
      <w:lvlJc w:val="left"/>
      <w:pPr>
        <w:ind w:left="5760" w:hanging="360"/>
      </w:pPr>
    </w:lvl>
    <w:lvl w:ilvl="8" w:tplc="1954299A">
      <w:start w:val="1"/>
      <w:numFmt w:val="bullet"/>
      <w:lvlText w:val="●"/>
      <w:lvlJc w:val="left"/>
      <w:pPr>
        <w:ind w:left="6480" w:hanging="360"/>
      </w:pPr>
    </w:lvl>
  </w:abstractNum>
  <w:abstractNum w:abstractNumId="1" w15:restartNumberingAfterBreak="0">
    <w:nsid w:val="71BA3782"/>
    <w:multiLevelType w:val="hybridMultilevel"/>
    <w:tmpl w:val="715AEEE4"/>
    <w:lvl w:ilvl="0" w:tplc="43742888">
      <w:start w:val="1"/>
      <w:numFmt w:val="bullet"/>
      <w:lvlText w:val="•"/>
      <w:lvlJc w:val="left"/>
      <w:pPr>
        <w:ind w:left="504" w:hanging="259"/>
      </w:pPr>
    </w:lvl>
    <w:lvl w:ilvl="1" w:tplc="47AAA020">
      <w:numFmt w:val="decimal"/>
      <w:lvlText w:val=""/>
      <w:lvlJc w:val="left"/>
    </w:lvl>
    <w:lvl w:ilvl="2" w:tplc="8432DA22">
      <w:numFmt w:val="decimal"/>
      <w:lvlText w:val=""/>
      <w:lvlJc w:val="left"/>
    </w:lvl>
    <w:lvl w:ilvl="3" w:tplc="C71CFF9E">
      <w:numFmt w:val="decimal"/>
      <w:lvlText w:val=""/>
      <w:lvlJc w:val="left"/>
    </w:lvl>
    <w:lvl w:ilvl="4" w:tplc="02BA141C">
      <w:numFmt w:val="decimal"/>
      <w:lvlText w:val=""/>
      <w:lvlJc w:val="left"/>
    </w:lvl>
    <w:lvl w:ilvl="5" w:tplc="B7920FEE">
      <w:numFmt w:val="decimal"/>
      <w:lvlText w:val=""/>
      <w:lvlJc w:val="left"/>
    </w:lvl>
    <w:lvl w:ilvl="6" w:tplc="867CDB4A">
      <w:numFmt w:val="decimal"/>
      <w:lvlText w:val=""/>
      <w:lvlJc w:val="left"/>
    </w:lvl>
    <w:lvl w:ilvl="7" w:tplc="3B50C9AE">
      <w:numFmt w:val="decimal"/>
      <w:lvlText w:val=""/>
      <w:lvlJc w:val="left"/>
    </w:lvl>
    <w:lvl w:ilvl="8" w:tplc="D4EA97DE">
      <w:numFmt w:val="decimal"/>
      <w:lvlText w:val=""/>
      <w:lvlJc w:val="left"/>
    </w:lvl>
  </w:abstractNum>
  <w:num w:numId="1" w16cid:durableId="1831406547">
    <w:abstractNumId w:val="0"/>
    <w:lvlOverride w:ilvl="0">
      <w:startOverride w:val="1"/>
    </w:lvlOverride>
  </w:num>
  <w:num w:numId="2" w16cid:durableId="583319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FE5"/>
    <w:rsid w:val="00091152"/>
    <w:rsid w:val="007D2FE5"/>
    <w:rsid w:val="00A73E3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CDAEC"/>
  <w15:docId w15:val="{36CE9E6D-E3B8-4D5B-9862-37038C301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1629</Words>
  <Characters>8798</Characters>
  <Application>Microsoft Office Word</Application>
  <DocSecurity>0</DocSecurity>
  <Lines>73</Lines>
  <Paragraphs>20</Paragraphs>
  <ScaleCrop>false</ScaleCrop>
  <Company/>
  <LinksUpToDate>false</LinksUpToDate>
  <CharactersWithSpaces>10407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LUCAS PEREIRA LIMA</cp:lastModifiedBy>
  <cp:revision>2</cp:revision>
  <dcterms:created xsi:type="dcterms:W3CDTF">2026-08-18T15:04:00Z</dcterms:created>
  <dcterms:modified xsi:type="dcterms:W3CDTF">2026-08-18T15:13:00Z</dcterms:modified>
</cp:coreProperties>
</file>